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EA" w:rsidRDefault="003851EA" w:rsidP="003851EA">
      <w:pPr>
        <w:jc w:val="right"/>
      </w:pPr>
      <w:r>
        <w:t>Приложение № 1</w:t>
      </w:r>
    </w:p>
    <w:p w:rsidR="003851EA" w:rsidRDefault="003851EA" w:rsidP="003851EA">
      <w:pPr>
        <w:jc w:val="right"/>
      </w:pPr>
      <w:r>
        <w:t>к Решению Совета депутатов</w:t>
      </w:r>
    </w:p>
    <w:p w:rsidR="003851EA" w:rsidRDefault="003851EA" w:rsidP="003851EA">
      <w:pPr>
        <w:jc w:val="right"/>
      </w:pPr>
      <w:r>
        <w:t xml:space="preserve"> от «</w:t>
      </w:r>
      <w:r w:rsidR="00282A80">
        <w:t>20</w:t>
      </w:r>
      <w:bookmarkStart w:id="0" w:name="_GoBack"/>
      <w:bookmarkEnd w:id="0"/>
      <w:r>
        <w:t xml:space="preserve">» </w:t>
      </w:r>
      <w:r w:rsidR="00282A80">
        <w:t>мая</w:t>
      </w:r>
      <w:r>
        <w:t xml:space="preserve"> 2015 года № </w:t>
      </w:r>
      <w:r w:rsidR="00282A80">
        <w:t>17</w:t>
      </w:r>
    </w:p>
    <w:p w:rsidR="003851EA" w:rsidRDefault="003851EA" w:rsidP="003851EA"/>
    <w:p w:rsidR="003851EA" w:rsidRPr="003851EA" w:rsidRDefault="003851EA" w:rsidP="003851E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3851EA">
        <w:rPr>
          <w:sz w:val="28"/>
          <w:szCs w:val="28"/>
        </w:rPr>
        <w:t xml:space="preserve">Положение об организации мероприятий, связанных с выявлением, перемещением, хранением и утилизацией бесхозяйных (брошенных) транспортных средств на территории муниципального образования </w:t>
      </w:r>
      <w:proofErr w:type="spellStart"/>
      <w:r w:rsidRPr="003851EA">
        <w:rPr>
          <w:sz w:val="28"/>
          <w:szCs w:val="28"/>
        </w:rPr>
        <w:t>Большеижорское</w:t>
      </w:r>
      <w:proofErr w:type="spellEnd"/>
      <w:r w:rsidRPr="003851EA">
        <w:rPr>
          <w:sz w:val="28"/>
          <w:szCs w:val="28"/>
        </w:rPr>
        <w:t xml:space="preserve"> городское поселение с подведомственной территорией</w:t>
      </w:r>
      <w:r>
        <w:rPr>
          <w:sz w:val="28"/>
          <w:szCs w:val="28"/>
        </w:rPr>
        <w:t>»</w:t>
      </w:r>
    </w:p>
    <w:p w:rsidR="003851EA" w:rsidRPr="003851EA" w:rsidRDefault="003851EA" w:rsidP="003851EA">
      <w:pPr>
        <w:rPr>
          <w:sz w:val="28"/>
          <w:szCs w:val="28"/>
        </w:rPr>
      </w:pPr>
    </w:p>
    <w:p w:rsidR="003851EA" w:rsidRPr="003851EA" w:rsidRDefault="003851EA" w:rsidP="003851EA">
      <w:pPr>
        <w:jc w:val="center"/>
        <w:rPr>
          <w:sz w:val="28"/>
          <w:szCs w:val="28"/>
        </w:rPr>
      </w:pPr>
      <w:r w:rsidRPr="003851EA">
        <w:rPr>
          <w:sz w:val="28"/>
          <w:szCs w:val="28"/>
        </w:rPr>
        <w:t>1. Общие положения</w:t>
      </w:r>
    </w:p>
    <w:p w:rsidR="003851EA" w:rsidRDefault="003851EA" w:rsidP="003851EA"/>
    <w:p w:rsidR="003851EA" w:rsidRPr="003851EA" w:rsidRDefault="003851EA" w:rsidP="003851EA">
      <w:pPr>
        <w:jc w:val="both"/>
        <w:rPr>
          <w:sz w:val="28"/>
          <w:szCs w:val="28"/>
        </w:rPr>
      </w:pPr>
      <w:r w:rsidRPr="003851EA">
        <w:rPr>
          <w:sz w:val="28"/>
          <w:szCs w:val="28"/>
        </w:rPr>
        <w:t xml:space="preserve">1.1. Настоящее Положение регулирует систему мероприятий, которые проводятся уполномоченным органом от имени МО </w:t>
      </w:r>
      <w:proofErr w:type="spellStart"/>
      <w:r w:rsidRPr="003851EA">
        <w:rPr>
          <w:sz w:val="28"/>
          <w:szCs w:val="28"/>
        </w:rPr>
        <w:t>Большеижорское</w:t>
      </w:r>
      <w:proofErr w:type="spellEnd"/>
      <w:r w:rsidRPr="003851EA">
        <w:rPr>
          <w:sz w:val="28"/>
          <w:szCs w:val="28"/>
        </w:rPr>
        <w:t xml:space="preserve"> городское поселение в отношении находящихся на его территории бесхозяйных (брошенных, разукомплектованных) транспортных средств, в целях: </w:t>
      </w:r>
    </w:p>
    <w:p w:rsidR="003851EA" w:rsidRPr="003851EA" w:rsidRDefault="003851EA" w:rsidP="003851EA">
      <w:pPr>
        <w:jc w:val="both"/>
        <w:rPr>
          <w:sz w:val="28"/>
          <w:szCs w:val="28"/>
        </w:rPr>
      </w:pPr>
      <w:r w:rsidRPr="003851EA">
        <w:rPr>
          <w:sz w:val="28"/>
          <w:szCs w:val="28"/>
        </w:rPr>
        <w:t xml:space="preserve">- поддержания и улучшения санитарного и эстетического состояния поселения; </w:t>
      </w:r>
    </w:p>
    <w:p w:rsidR="003851EA" w:rsidRPr="003851EA" w:rsidRDefault="003851EA" w:rsidP="003851EA">
      <w:pPr>
        <w:jc w:val="both"/>
        <w:rPr>
          <w:sz w:val="28"/>
          <w:szCs w:val="28"/>
        </w:rPr>
      </w:pPr>
      <w:r w:rsidRPr="003851EA">
        <w:rPr>
          <w:sz w:val="28"/>
          <w:szCs w:val="28"/>
        </w:rPr>
        <w:t xml:space="preserve">-  устранения условий, способствующих совершению террористических актов; </w:t>
      </w:r>
    </w:p>
    <w:p w:rsidR="003851EA" w:rsidRPr="003851EA" w:rsidRDefault="003851EA" w:rsidP="003851EA">
      <w:pPr>
        <w:jc w:val="both"/>
        <w:rPr>
          <w:sz w:val="28"/>
          <w:szCs w:val="28"/>
        </w:rPr>
      </w:pPr>
      <w:r w:rsidRPr="003851EA">
        <w:rPr>
          <w:sz w:val="28"/>
          <w:szCs w:val="28"/>
        </w:rPr>
        <w:t xml:space="preserve">- обращения указанных транспортных средств в муниципальную собственность МО </w:t>
      </w:r>
      <w:proofErr w:type="spellStart"/>
      <w:r w:rsidRPr="003851EA">
        <w:rPr>
          <w:sz w:val="28"/>
          <w:szCs w:val="28"/>
        </w:rPr>
        <w:t>Большеижорское</w:t>
      </w:r>
      <w:proofErr w:type="spellEnd"/>
      <w:r w:rsidRPr="003851EA">
        <w:rPr>
          <w:sz w:val="28"/>
          <w:szCs w:val="28"/>
        </w:rPr>
        <w:t xml:space="preserve"> городское поселение для последующей их утилизации. </w:t>
      </w:r>
    </w:p>
    <w:p w:rsidR="003851EA" w:rsidRPr="003851EA" w:rsidRDefault="003851EA" w:rsidP="003851EA">
      <w:pPr>
        <w:jc w:val="both"/>
        <w:rPr>
          <w:sz w:val="28"/>
          <w:szCs w:val="28"/>
        </w:rPr>
      </w:pP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1.2.Для целей настоящего Положения используются следующие понятия и термины: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 бесхозяйные (брошенные) транспортные средства - транспортные средства (части транспортных средств), в отношении в отношении которых установлено или имеются основания предполагать, что они не имеют собственника или брошены собственником или иным образом оставлены им с целью отказа от права собственности;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-собственник (владелец) транспортного средства - физическое или юридическое лицо, право собственности (иное законное основание владения) которого подтверждено соответствующей записью в паспорте транспортного средства, числящееся таковым согласно учетным данным органов, осуществляющих государственную регистрацию транспортных средств;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 эвакуация бесхозяйного (брошенного) транспортного средства - перемещение транспортного средства на специально отведенную территорию для временного хранения (специализированную стоянку), осуществляемое организацией, действующей по договору с уполномоченным органом.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1.3. Система мероприятий, проводимых в отношении бесхозяйных (брошенных) транспортных средств, включает: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  выявление и учет указанных транспортных средств (включая их осмотр);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  организацию эвакуации указанных средств;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lastRenderedPageBreak/>
        <w:t xml:space="preserve">-  временное хранение бесхозяйных (брошенных) транспортных средств;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  обращение за признанием права муниципальной собственности на указанные транспортные средства в установленном законом порядке;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  организацию утилизации транспортных средств, признанных бесхозяйными в установленном порядке и обращенных в муниципальную собственность.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 Органом, уполномоченным на проведение указанных мероприятий (далее - уполномоченный орган), является </w:t>
      </w:r>
      <w:r w:rsidR="0099575A" w:rsidRPr="0099575A">
        <w:rPr>
          <w:sz w:val="28"/>
          <w:szCs w:val="28"/>
        </w:rPr>
        <w:t xml:space="preserve">местная </w:t>
      </w:r>
      <w:r w:rsidRPr="0099575A">
        <w:rPr>
          <w:sz w:val="28"/>
          <w:szCs w:val="28"/>
        </w:rPr>
        <w:t xml:space="preserve">администрация </w:t>
      </w:r>
      <w:r w:rsidR="0099575A" w:rsidRPr="0099575A">
        <w:rPr>
          <w:sz w:val="28"/>
          <w:szCs w:val="28"/>
        </w:rPr>
        <w:t xml:space="preserve">МО </w:t>
      </w:r>
      <w:proofErr w:type="spellStart"/>
      <w:r w:rsidR="0099575A" w:rsidRPr="0099575A">
        <w:rPr>
          <w:sz w:val="28"/>
          <w:szCs w:val="28"/>
        </w:rPr>
        <w:t>Большеижорское</w:t>
      </w:r>
      <w:proofErr w:type="spellEnd"/>
      <w:r w:rsidR="0099575A" w:rsidRPr="0099575A">
        <w:rPr>
          <w:sz w:val="28"/>
          <w:szCs w:val="28"/>
        </w:rPr>
        <w:t xml:space="preserve"> городское поселение </w:t>
      </w:r>
      <w:r w:rsidRPr="0099575A">
        <w:rPr>
          <w:sz w:val="28"/>
          <w:szCs w:val="28"/>
        </w:rPr>
        <w:t xml:space="preserve">или уполномоченный ею орган </w:t>
      </w:r>
      <w:r w:rsidR="0099575A" w:rsidRPr="0099575A">
        <w:rPr>
          <w:sz w:val="28"/>
          <w:szCs w:val="28"/>
        </w:rPr>
        <w:t xml:space="preserve">местной </w:t>
      </w:r>
      <w:r w:rsidRPr="0099575A">
        <w:rPr>
          <w:sz w:val="28"/>
          <w:szCs w:val="28"/>
        </w:rPr>
        <w:t xml:space="preserve">администрации </w:t>
      </w:r>
      <w:r w:rsidR="0099575A" w:rsidRPr="0099575A">
        <w:rPr>
          <w:sz w:val="28"/>
          <w:szCs w:val="28"/>
        </w:rPr>
        <w:t xml:space="preserve">МО </w:t>
      </w:r>
      <w:proofErr w:type="spellStart"/>
      <w:r w:rsidR="0099575A" w:rsidRPr="0099575A">
        <w:rPr>
          <w:sz w:val="28"/>
          <w:szCs w:val="28"/>
        </w:rPr>
        <w:t>Большеижорское</w:t>
      </w:r>
      <w:proofErr w:type="spellEnd"/>
      <w:r w:rsidR="0099575A" w:rsidRPr="0099575A">
        <w:rPr>
          <w:sz w:val="28"/>
          <w:szCs w:val="28"/>
        </w:rPr>
        <w:t xml:space="preserve"> городское поселение,</w:t>
      </w:r>
      <w:r w:rsidRPr="0099575A">
        <w:rPr>
          <w:sz w:val="28"/>
          <w:szCs w:val="28"/>
        </w:rPr>
        <w:t xml:space="preserve"> либо уполномоченное ею муниципальное </w:t>
      </w:r>
      <w:r w:rsidR="0099575A">
        <w:rPr>
          <w:sz w:val="28"/>
          <w:szCs w:val="28"/>
        </w:rPr>
        <w:t>унитарное</w:t>
      </w:r>
      <w:r w:rsidRPr="0099575A">
        <w:rPr>
          <w:sz w:val="28"/>
          <w:szCs w:val="28"/>
        </w:rPr>
        <w:t xml:space="preserve"> </w:t>
      </w:r>
      <w:r w:rsidR="0099575A">
        <w:rPr>
          <w:sz w:val="28"/>
          <w:szCs w:val="28"/>
        </w:rPr>
        <w:t xml:space="preserve">предприятие, казенное </w:t>
      </w:r>
      <w:r w:rsidRPr="0099575A">
        <w:rPr>
          <w:sz w:val="28"/>
          <w:szCs w:val="28"/>
        </w:rPr>
        <w:t xml:space="preserve">учреждение </w:t>
      </w:r>
      <w:r w:rsidR="0099575A" w:rsidRPr="0099575A">
        <w:rPr>
          <w:sz w:val="28"/>
          <w:szCs w:val="28"/>
        </w:rPr>
        <w:t xml:space="preserve">МО </w:t>
      </w:r>
      <w:proofErr w:type="spellStart"/>
      <w:r w:rsidR="0099575A" w:rsidRPr="0099575A">
        <w:rPr>
          <w:sz w:val="28"/>
          <w:szCs w:val="28"/>
        </w:rPr>
        <w:t>Большеижорское</w:t>
      </w:r>
      <w:proofErr w:type="spellEnd"/>
      <w:r w:rsidR="0099575A" w:rsidRPr="0099575A">
        <w:rPr>
          <w:sz w:val="28"/>
          <w:szCs w:val="28"/>
        </w:rPr>
        <w:t xml:space="preserve"> городское поселение</w:t>
      </w:r>
      <w:r w:rsidRPr="0099575A">
        <w:rPr>
          <w:sz w:val="28"/>
          <w:szCs w:val="28"/>
        </w:rPr>
        <w:t xml:space="preserve">.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</w:p>
    <w:p w:rsidR="003851EA" w:rsidRPr="0099575A" w:rsidRDefault="003851EA" w:rsidP="0099575A">
      <w:pPr>
        <w:jc w:val="center"/>
        <w:rPr>
          <w:sz w:val="28"/>
          <w:szCs w:val="28"/>
        </w:rPr>
      </w:pPr>
      <w:r w:rsidRPr="0099575A">
        <w:rPr>
          <w:sz w:val="28"/>
          <w:szCs w:val="28"/>
        </w:rPr>
        <w:t>2.Комиссия по вопросам организации мероприятий по выявлению</w:t>
      </w:r>
    </w:p>
    <w:p w:rsidR="003851EA" w:rsidRPr="0099575A" w:rsidRDefault="003851EA" w:rsidP="0099575A">
      <w:pPr>
        <w:jc w:val="center"/>
        <w:rPr>
          <w:sz w:val="28"/>
          <w:szCs w:val="28"/>
        </w:rPr>
      </w:pPr>
      <w:r w:rsidRPr="0099575A">
        <w:rPr>
          <w:sz w:val="28"/>
          <w:szCs w:val="28"/>
        </w:rPr>
        <w:t>и эксплуатации бесхозяйных (брошенных) транспортных средств</w:t>
      </w:r>
    </w:p>
    <w:p w:rsidR="003851EA" w:rsidRDefault="003851EA" w:rsidP="003851EA"/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>2.1. Комиссия по вопросам организации мероприятий по выявлению и эвакуации бесхозяйных (брошенных) транспортных средств (далее - Комиссия) - это коллегиальный орган, создаваемый</w:t>
      </w:r>
      <w:r w:rsidR="0099575A" w:rsidRPr="0099575A">
        <w:rPr>
          <w:sz w:val="28"/>
          <w:szCs w:val="28"/>
        </w:rPr>
        <w:t xml:space="preserve"> местной</w:t>
      </w:r>
      <w:r w:rsidRPr="0099575A">
        <w:rPr>
          <w:sz w:val="28"/>
          <w:szCs w:val="28"/>
        </w:rPr>
        <w:t xml:space="preserve"> администрацией </w:t>
      </w:r>
      <w:r w:rsidR="0099575A" w:rsidRPr="0099575A">
        <w:rPr>
          <w:sz w:val="28"/>
          <w:szCs w:val="28"/>
        </w:rPr>
        <w:t xml:space="preserve">МО </w:t>
      </w:r>
      <w:proofErr w:type="spellStart"/>
      <w:r w:rsidR="0099575A" w:rsidRPr="0099575A">
        <w:rPr>
          <w:sz w:val="28"/>
          <w:szCs w:val="28"/>
        </w:rPr>
        <w:t>Большеижорское</w:t>
      </w:r>
      <w:proofErr w:type="spellEnd"/>
      <w:r w:rsidR="0099575A" w:rsidRPr="0099575A">
        <w:rPr>
          <w:sz w:val="28"/>
          <w:szCs w:val="28"/>
        </w:rPr>
        <w:t xml:space="preserve"> городское поселение </w:t>
      </w:r>
      <w:r w:rsidRPr="0099575A">
        <w:rPr>
          <w:sz w:val="28"/>
          <w:szCs w:val="28"/>
        </w:rPr>
        <w:t xml:space="preserve">для осмотра бесхозяйных (брошенных) транспортных средств и решения вопроса о необходимости их эвакуации. </w:t>
      </w:r>
    </w:p>
    <w:p w:rsidR="003851EA" w:rsidRDefault="003851EA" w:rsidP="003851EA"/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2.2. Число членов Комиссии не может быть менее пяти человек. Руководит деятельностью Комиссии председатель, а в его отсутствие - заместитель председателя.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 Заседание Комиссии является правомочным, если на нем присутствует не менее половины от установленного числа членов Комиссии.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 Решения Комиссии принимаются большинством голосов от установленного числа членов Комиссии. </w:t>
      </w:r>
    </w:p>
    <w:p w:rsidR="003851EA" w:rsidRDefault="003851EA" w:rsidP="003851EA"/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2.3. В состав Комиссии: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  включаются представители уполномоченного органа; </w:t>
      </w:r>
    </w:p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-  могут входить представители органов полиции и иных органов государственной власти, коммерческих и некоммерческих организаций. </w:t>
      </w:r>
    </w:p>
    <w:p w:rsidR="003851EA" w:rsidRDefault="003851EA" w:rsidP="003851EA"/>
    <w:p w:rsidR="003851EA" w:rsidRPr="0099575A" w:rsidRDefault="003851EA" w:rsidP="0099575A">
      <w:pPr>
        <w:jc w:val="both"/>
        <w:rPr>
          <w:sz w:val="28"/>
          <w:szCs w:val="28"/>
        </w:rPr>
      </w:pPr>
      <w:r w:rsidRPr="0099575A">
        <w:rPr>
          <w:sz w:val="28"/>
          <w:szCs w:val="28"/>
        </w:rPr>
        <w:t xml:space="preserve">2.4. На осмотр транспортного средства, проводимый Комиссией в соответствии с настоящим Положением, в обязательном порядке приглашаются органы полиции, и лица, отвечающие за содержание территорий, на которых находится осматриваемое транспортное средство. </w:t>
      </w:r>
    </w:p>
    <w:p w:rsidR="003851EA" w:rsidRDefault="003851EA" w:rsidP="003851EA"/>
    <w:p w:rsidR="003851EA" w:rsidRPr="0099575A" w:rsidRDefault="003851EA" w:rsidP="003851EA">
      <w:pPr>
        <w:rPr>
          <w:sz w:val="28"/>
          <w:szCs w:val="28"/>
        </w:rPr>
      </w:pPr>
      <w:r w:rsidRPr="0099575A">
        <w:rPr>
          <w:sz w:val="28"/>
          <w:szCs w:val="28"/>
        </w:rPr>
        <w:t xml:space="preserve">2.5. Решение Комиссии оформляется протоколом, который составляется не позднее одного рабочего дня после дня проведения заседания Комиссии и подписывается председателем и секретарем Комиссии. </w:t>
      </w:r>
    </w:p>
    <w:p w:rsidR="003851EA" w:rsidRPr="0099575A" w:rsidRDefault="003851EA" w:rsidP="003851EA">
      <w:pPr>
        <w:rPr>
          <w:sz w:val="28"/>
          <w:szCs w:val="28"/>
        </w:rPr>
      </w:pPr>
    </w:p>
    <w:p w:rsidR="003851EA" w:rsidRPr="00A539AA" w:rsidRDefault="003851EA" w:rsidP="00A539AA">
      <w:pPr>
        <w:jc w:val="both"/>
        <w:rPr>
          <w:sz w:val="28"/>
          <w:szCs w:val="28"/>
        </w:rPr>
      </w:pPr>
      <w:r w:rsidRPr="00A539AA">
        <w:rPr>
          <w:sz w:val="28"/>
          <w:szCs w:val="28"/>
        </w:rPr>
        <w:t xml:space="preserve">2.6.Иные вопросы деятельности Комиссии (периодичность заседания, порядок организационно-технического обеспечения деятельности) определяются правовым актом </w:t>
      </w:r>
      <w:r w:rsidR="0099575A" w:rsidRPr="00A539AA">
        <w:rPr>
          <w:sz w:val="28"/>
          <w:szCs w:val="28"/>
        </w:rPr>
        <w:t xml:space="preserve">местной </w:t>
      </w:r>
      <w:r w:rsidRPr="00A539AA">
        <w:rPr>
          <w:sz w:val="28"/>
          <w:szCs w:val="28"/>
        </w:rPr>
        <w:t xml:space="preserve">администрации </w:t>
      </w:r>
      <w:r w:rsidR="00A539AA" w:rsidRPr="00A539AA">
        <w:rPr>
          <w:sz w:val="28"/>
          <w:szCs w:val="28"/>
        </w:rPr>
        <w:t xml:space="preserve">МО </w:t>
      </w:r>
      <w:proofErr w:type="spellStart"/>
      <w:r w:rsidR="00A539AA" w:rsidRPr="00A539AA">
        <w:rPr>
          <w:sz w:val="28"/>
          <w:szCs w:val="28"/>
        </w:rPr>
        <w:t>Большеижорское</w:t>
      </w:r>
      <w:proofErr w:type="spellEnd"/>
      <w:r w:rsidR="00A539AA" w:rsidRPr="00A539AA">
        <w:rPr>
          <w:sz w:val="28"/>
          <w:szCs w:val="28"/>
        </w:rPr>
        <w:t xml:space="preserve"> городское поселение </w:t>
      </w:r>
      <w:r w:rsidRPr="00A539AA">
        <w:rPr>
          <w:sz w:val="28"/>
          <w:szCs w:val="28"/>
        </w:rPr>
        <w:t xml:space="preserve">о создании Комиссии. </w:t>
      </w:r>
    </w:p>
    <w:p w:rsidR="003851EA" w:rsidRDefault="003851EA" w:rsidP="003851EA"/>
    <w:p w:rsidR="003851EA" w:rsidRPr="00A539AA" w:rsidRDefault="003851EA" w:rsidP="00A539AA">
      <w:pPr>
        <w:jc w:val="center"/>
        <w:rPr>
          <w:sz w:val="28"/>
          <w:szCs w:val="28"/>
        </w:rPr>
      </w:pPr>
      <w:r w:rsidRPr="00A539AA">
        <w:rPr>
          <w:sz w:val="28"/>
          <w:szCs w:val="28"/>
        </w:rPr>
        <w:t>3.Признаки транспортных средств, подлежащих выявлению</w:t>
      </w:r>
    </w:p>
    <w:p w:rsidR="003851EA" w:rsidRPr="00A539AA" w:rsidRDefault="003851EA" w:rsidP="00A539AA">
      <w:pPr>
        <w:jc w:val="center"/>
        <w:rPr>
          <w:sz w:val="28"/>
          <w:szCs w:val="28"/>
        </w:rPr>
      </w:pPr>
      <w:r w:rsidRPr="00A539AA">
        <w:rPr>
          <w:sz w:val="28"/>
          <w:szCs w:val="28"/>
        </w:rPr>
        <w:t xml:space="preserve">и учету в качестве </w:t>
      </w:r>
      <w:proofErr w:type="gramStart"/>
      <w:r w:rsidRPr="00A539AA">
        <w:rPr>
          <w:sz w:val="28"/>
          <w:szCs w:val="28"/>
        </w:rPr>
        <w:t>бесхозяйных</w:t>
      </w:r>
      <w:proofErr w:type="gramEnd"/>
      <w:r w:rsidRPr="00A539AA">
        <w:rPr>
          <w:sz w:val="28"/>
          <w:szCs w:val="28"/>
        </w:rPr>
        <w:t xml:space="preserve"> (брошенных)</w:t>
      </w:r>
    </w:p>
    <w:p w:rsidR="003851EA" w:rsidRDefault="003851EA" w:rsidP="003851EA"/>
    <w:p w:rsidR="003851EA" w:rsidRPr="00A539AA" w:rsidRDefault="003851EA" w:rsidP="00A539AA">
      <w:pPr>
        <w:jc w:val="both"/>
        <w:rPr>
          <w:sz w:val="28"/>
          <w:szCs w:val="28"/>
        </w:rPr>
      </w:pPr>
      <w:r w:rsidRPr="00A539AA">
        <w:rPr>
          <w:sz w:val="28"/>
          <w:szCs w:val="28"/>
        </w:rPr>
        <w:t xml:space="preserve">3.1.Определение бесхозяйных, брошенных средств осуществляется уполномоченным органом в соответствии с Гражданским кодексом Российской Федерации. </w:t>
      </w:r>
    </w:p>
    <w:p w:rsidR="003851EA" w:rsidRPr="00A539AA" w:rsidRDefault="003851EA" w:rsidP="00A539AA">
      <w:pPr>
        <w:jc w:val="both"/>
        <w:rPr>
          <w:sz w:val="28"/>
          <w:szCs w:val="28"/>
        </w:rPr>
      </w:pPr>
    </w:p>
    <w:p w:rsidR="003851EA" w:rsidRPr="00A539AA" w:rsidRDefault="003851EA" w:rsidP="00A539AA">
      <w:pPr>
        <w:jc w:val="both"/>
        <w:rPr>
          <w:sz w:val="28"/>
          <w:szCs w:val="28"/>
        </w:rPr>
      </w:pPr>
      <w:r w:rsidRPr="00A539AA">
        <w:rPr>
          <w:sz w:val="28"/>
          <w:szCs w:val="28"/>
        </w:rPr>
        <w:t xml:space="preserve">3.2.Мероприятия, предусмотренные настоящим Положением, проводятся уполномоченным органом в отношении транспортного средства, которое длительное время (не менее 30 дней) непрерывно пребывает без эксплуатации в месте, не отведенном для стоянки транспортных средств, и имеет какой либо из следующих признаков: </w:t>
      </w:r>
    </w:p>
    <w:p w:rsidR="003851EA" w:rsidRPr="00A539AA" w:rsidRDefault="003851EA" w:rsidP="00A539AA">
      <w:pPr>
        <w:jc w:val="both"/>
        <w:rPr>
          <w:sz w:val="28"/>
          <w:szCs w:val="28"/>
        </w:rPr>
      </w:pPr>
      <w:r w:rsidRPr="00A539AA">
        <w:rPr>
          <w:sz w:val="28"/>
          <w:szCs w:val="28"/>
        </w:rPr>
        <w:t xml:space="preserve">1)  находится в разукомплектованном состоянии. </w:t>
      </w:r>
    </w:p>
    <w:p w:rsidR="003851EA" w:rsidRPr="00A539AA" w:rsidRDefault="003851EA" w:rsidP="00A539AA">
      <w:pPr>
        <w:jc w:val="both"/>
        <w:rPr>
          <w:sz w:val="28"/>
          <w:szCs w:val="28"/>
        </w:rPr>
      </w:pPr>
      <w:r w:rsidRPr="00A539AA">
        <w:rPr>
          <w:sz w:val="28"/>
          <w:szCs w:val="28"/>
        </w:rPr>
        <w:t xml:space="preserve"> Разукомплектованное состояние транспортного средства определяется отсутствием на нем основных узлов и агрегатов, кузовных деталей (капот, крышка багажника, двери, какая-либо из частей транспортного средства), стекол и колес (включая сгоревшие транспортные средства, в состоянии, при котором невозможна их дальнейшая эксплуатация в соответствии с действующими нормами и правилами); </w:t>
      </w:r>
    </w:p>
    <w:p w:rsidR="003851EA" w:rsidRPr="00A539AA" w:rsidRDefault="003851EA" w:rsidP="00A539AA">
      <w:pPr>
        <w:jc w:val="both"/>
        <w:rPr>
          <w:sz w:val="28"/>
          <w:szCs w:val="28"/>
        </w:rPr>
      </w:pPr>
      <w:r w:rsidRPr="00A539AA">
        <w:rPr>
          <w:sz w:val="28"/>
          <w:szCs w:val="28"/>
        </w:rPr>
        <w:t xml:space="preserve">2)  имеет видимые технические повреждения, при которых эксплуатация невозможна в соответствии с действующими нормами и правилами; </w:t>
      </w:r>
    </w:p>
    <w:p w:rsidR="003851EA" w:rsidRPr="00A539AA" w:rsidRDefault="003851EA" w:rsidP="00A539AA">
      <w:pPr>
        <w:jc w:val="both"/>
        <w:rPr>
          <w:sz w:val="28"/>
          <w:szCs w:val="28"/>
        </w:rPr>
      </w:pPr>
      <w:r w:rsidRPr="00A539AA">
        <w:rPr>
          <w:sz w:val="28"/>
          <w:szCs w:val="28"/>
        </w:rPr>
        <w:t xml:space="preserve">3) является очагом свалки мусора; </w:t>
      </w:r>
    </w:p>
    <w:p w:rsidR="003851EA" w:rsidRPr="00A539AA" w:rsidRDefault="003851EA" w:rsidP="00A539AA">
      <w:pPr>
        <w:jc w:val="both"/>
        <w:rPr>
          <w:sz w:val="28"/>
          <w:szCs w:val="28"/>
        </w:rPr>
      </w:pPr>
      <w:r w:rsidRPr="00A539AA">
        <w:rPr>
          <w:sz w:val="28"/>
          <w:szCs w:val="28"/>
        </w:rPr>
        <w:t xml:space="preserve">4)  загромождает проезды, дворы либо создает помехи дорожному движению, работе уборочной и специальной техники, либо расположено на газонах, детских площадках, контейнерных и бункерных площадках и иных не </w:t>
      </w:r>
      <w:r w:rsidRPr="00C14BB5">
        <w:rPr>
          <w:sz w:val="28"/>
          <w:szCs w:val="28"/>
        </w:rPr>
        <w:t>предназначенных для стоянок местах.</w:t>
      </w:r>
      <w:r w:rsidRPr="00A539AA">
        <w:rPr>
          <w:sz w:val="28"/>
          <w:szCs w:val="28"/>
        </w:rPr>
        <w:t xml:space="preserve"> </w:t>
      </w:r>
    </w:p>
    <w:p w:rsidR="003851EA" w:rsidRDefault="003851EA" w:rsidP="003851EA"/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4. Основания для организации и проведения уполномоченным</w:t>
      </w:r>
    </w:p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органом мероприятий по выявлению бесхозяйных (брошенных)</w:t>
      </w:r>
    </w:p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транспортных средств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4.1. Уполномоченный орган выявляет бесхозяйные (брошенные) транспортные средства на основании </w:t>
      </w:r>
      <w:proofErr w:type="gramStart"/>
      <w:r w:rsidRPr="00C14BB5">
        <w:rPr>
          <w:sz w:val="28"/>
          <w:szCs w:val="28"/>
        </w:rPr>
        <w:t>поступивших</w:t>
      </w:r>
      <w:proofErr w:type="gramEnd"/>
      <w:r w:rsidRPr="00C14BB5">
        <w:rPr>
          <w:sz w:val="28"/>
          <w:szCs w:val="28"/>
        </w:rPr>
        <w:t xml:space="preserve"> в указанный орган: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заявлений граждан и юридических лиц (в том числе управляющих организаций, товариществ собственников жилья);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заявлений собственников (владельцев) транспортных средств (в том числе заявлений об отказе от права собственности на транспортное средство);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информации из органов полиции, других органов государственной власти, местного самоуправления.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Заявление (информация) о бесхозяйном (брошенном, разукомплектованном) транспортном средстве: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а)  должно в обязательном содержать сведения: о его месте нахождения (адресе), времени обнаружения и сроке его нахождения в указанном месте;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б)  может содержать сведения о государственном регистрационном знаке (при наличии), марке транспортного средства.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5.Организация и проведение мероприятий по выявлению и учету</w:t>
      </w:r>
    </w:p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бесхозяйных (брошенных) транспортных средств.</w:t>
      </w:r>
    </w:p>
    <w:p w:rsidR="003851EA" w:rsidRDefault="003851EA" w:rsidP="003851EA">
      <w:r>
        <w:t xml:space="preserve"> </w:t>
      </w:r>
    </w:p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Осмотр транспортного средства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5.1. Уполномоченный орган в течение трех рабочих дней после дня поступления заявлений (информации), указанных в пункте 4.1 настоящего Положения: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1)  осуществляет постановку на учет указанного в заявлении бесхозяйного (брошенного) транспортного средства;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2)  осуществляет сбор информации о поставленном на учет бесхозяйном (брошенном) транспортном средстве - запрашивает информацию о нем в органах, осуществляющих государственную регистрацию транспортных средств;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3)  размещает информацию о поставленном на учет транспортном средстве на официальном сайте органов местного самоуправления  с указанием порядка подачи заинтересованными лицами сведений о наличии у них каких-либо прав на данное транспортное средство.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>5.2. Учет бесхозяйных (брошенных) транспортных сре</w:t>
      </w:r>
      <w:proofErr w:type="gramStart"/>
      <w:r w:rsidRPr="00C14BB5">
        <w:rPr>
          <w:sz w:val="28"/>
          <w:szCs w:val="28"/>
        </w:rPr>
        <w:t>дств пр</w:t>
      </w:r>
      <w:proofErr w:type="gramEnd"/>
      <w:r w:rsidRPr="00C14BB5">
        <w:rPr>
          <w:sz w:val="28"/>
          <w:szCs w:val="28"/>
        </w:rPr>
        <w:t xml:space="preserve">оизводится путем регистрации сведений о транспортном средстве и проведенных в отношении него мероприятиях в специальном журнале (далее - журнал учета транспортных средств).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</w:t>
      </w:r>
      <w:proofErr w:type="gramStart"/>
      <w:r w:rsidRPr="00C14BB5">
        <w:rPr>
          <w:sz w:val="28"/>
          <w:szCs w:val="28"/>
        </w:rPr>
        <w:t>В журнале учета транспортных средств в обязательном порядке указываются основания и дата принятия транспортного средства на учет, даты направления владельцу уведомления, проведения осмотра, эвакуации транспортного средства на площадку временного хранения, с указанием ее местоположения, даты проведения оценки, даты принятия решения о признании имущества бесхозяйным и обращении его в муниципальную собственность, даты утилизации, а в случае возврата собственнику (владельцу) - даты возврата</w:t>
      </w:r>
      <w:proofErr w:type="gramEnd"/>
      <w:r w:rsidRPr="00C14BB5">
        <w:rPr>
          <w:sz w:val="28"/>
          <w:szCs w:val="28"/>
        </w:rPr>
        <w:t xml:space="preserve"> и личной подписи собственника (владельца).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5.3. В случае выявления собственника (владельца) транспортного средства, поставленного на учет в качестве бесхозяйного (брошенного) уполномоченный орган в течение трех рабочих дней после для получения информации о данном лице: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lastRenderedPageBreak/>
        <w:t xml:space="preserve">1)  направляет имеющиеся в уполномоченном органе сведения о транспортном средстве и его собственнике (владельце) в орган, должностному лицу, уполномоченным составлять протоколы об административных правонарушениях;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2)  направляет собственнику (владельцу) письменное извещение о необходимости перемещения принадлежащего ему транспортного средства в места, предназначенные для стоянки (временного хранения, утилизации) транспортных средств, в течение трех дней после дня получения данного извещения.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В случае если в течение 10 дней после дня направления извещения собственник (владелец) транспортного средства не исполнил требования, указанные в извещении (либо произвел действия, свидетельствующие об отказе права собственности), проводится осмотр транспортного средства по правилам, установленным пунктом 5.4 настоящего положения.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>5.4.В случае</w:t>
      </w:r>
      <w:r w:rsidR="00C14BB5">
        <w:rPr>
          <w:sz w:val="28"/>
          <w:szCs w:val="28"/>
        </w:rPr>
        <w:t>,</w:t>
      </w:r>
      <w:r w:rsidRPr="00C14BB5">
        <w:rPr>
          <w:sz w:val="28"/>
          <w:szCs w:val="28"/>
        </w:rPr>
        <w:t xml:space="preserve"> когда собственник (владелец) транспортного средства не установлен, Комиссия производит осмотр поставленного на учет бесхозяйного (брошенного) транспортного средства по месту его нахождения и составляет акт осмотра.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Акт осмотра транспортного средства (приложение 2 к настоящему Положению) должен содержать следующую информацию: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место, дата и время проведения осмотра;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фамилии, имена, отчества и должности лиц, осуществляющих осмотр;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марка транспортного средства, государственный регистрационный номер (при наличии), цвет;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наличие или отсутствие механических повреждений;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proofErr w:type="gramStart"/>
      <w:r w:rsidRPr="00C14BB5">
        <w:rPr>
          <w:sz w:val="28"/>
          <w:szCs w:val="28"/>
        </w:rPr>
        <w:t xml:space="preserve">-  наличие и состояние: колес, салона, багажника, зеркал, осветительных приборов, в том числе дополнительных, внешних антенн, радиоаппаратуры, щеток стеклоочистителя и других частей транспортного средства. </w:t>
      </w:r>
      <w:proofErr w:type="gramEnd"/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Акт осмотра подписывается всеми присутствующими членами Комиссии.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К акту осмотра прикладываются фотографии транспортного средства (производится фотографирование транспортного средства с разных ракурсов с целью фиксирования его состояния на момент осмотра).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5.6.В ходе осмотра бесхозяйного (брошенного) транспортного средства Комиссия одновременно принимает решение о необходимости эвакуации брошенного и (или) разукомплектованного транспорта в случае, если: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в органах, осуществляющих государственную регистрацию транспортных средств, отсутствует информация о собственнике (владельце) транспортного средства,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proofErr w:type="gramStart"/>
      <w:r w:rsidRPr="00C14BB5">
        <w:rPr>
          <w:sz w:val="28"/>
          <w:szCs w:val="28"/>
        </w:rPr>
        <w:t xml:space="preserve">-  собственник транспортного средства произвел действия, свидетельствующие об отказе от прав на транспортное средство (в том числе, если собственник (владелец), несмотря на принятие к нему мер, предусмотренных настоящим Положением, не переместил принадлежащее ему транспортное средство в места, предназначенные для хранения, </w:t>
      </w:r>
      <w:r w:rsidRPr="00C14BB5">
        <w:rPr>
          <w:sz w:val="28"/>
          <w:szCs w:val="28"/>
        </w:rPr>
        <w:lastRenderedPageBreak/>
        <w:t>утилизации или стоянки транспортных средств, в течение трех дней после дня получения им извещения о необходимости переместить транспортное средство;</w:t>
      </w:r>
      <w:proofErr w:type="gramEnd"/>
      <w:r w:rsidRPr="00C14BB5">
        <w:rPr>
          <w:sz w:val="28"/>
          <w:szCs w:val="28"/>
        </w:rPr>
        <w:t xml:space="preserve"> совершил письменный отказ от права собственности на транспортное средство).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</w:t>
      </w:r>
    </w:p>
    <w:p w:rsidR="003851EA" w:rsidRPr="00C14BB5" w:rsidRDefault="00C14BB5" w:rsidP="00C14B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851EA" w:rsidRPr="00C14BB5">
        <w:rPr>
          <w:sz w:val="28"/>
          <w:szCs w:val="28"/>
        </w:rPr>
        <w:t xml:space="preserve">При ликвидации чрезвычайных ситуаций, техногенных катастроф и их последствий транспортное средство, мешающее проведению работ, эвакуируется на временное хранение на отведенные автостоянки с последующим уведомлением владельца.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</w:t>
      </w:r>
      <w:r w:rsidR="00C14BB5">
        <w:rPr>
          <w:sz w:val="28"/>
          <w:szCs w:val="28"/>
        </w:rPr>
        <w:t xml:space="preserve">     </w:t>
      </w:r>
      <w:r w:rsidRPr="00C14BB5">
        <w:rPr>
          <w:sz w:val="28"/>
          <w:szCs w:val="28"/>
        </w:rPr>
        <w:t xml:space="preserve">В решении Комиссии указываются основания его принятия в соответствии с настоящим Положением и дата эвакуации транспортного средства.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5.9.В соответствии с решением Комиссии уполномоченный орган в течение двух рабочих дней после дня принятия решения: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1)  направляет соответствующую заявку (с приложением копии акта осмотра транспортного средства) в организацию, осуществляющую эвакуацию транспортных средств, а также направляет в органы полиции информацию о дате и времени эвакуации транспортного средства (с приложением копий решения Комиссии о необходимости эвакуации, а также акта осмотра транспортного средства);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2)  направляет копию акта осмотра бесхозяйного (брошенного) транспортного средства, а также копию решения Комиссии собственнику (владельцу) указанного транспортного средства (заказным письмом с уведомлением), в случае если указанное лицо известно.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5.10.Уполномоченный орган вступает во владение транспортным средством, эвакуированным в соответствии с настоящим Положением, со дня его перемещения на места временного хранения (специализированную стоянку). </w:t>
      </w:r>
    </w:p>
    <w:p w:rsidR="003851EA" w:rsidRDefault="003851EA" w:rsidP="00C14BB5">
      <w:pPr>
        <w:jc w:val="both"/>
      </w:pPr>
    </w:p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6. Эвакуация брошенных транспортных средств</w:t>
      </w:r>
    </w:p>
    <w:p w:rsidR="003851EA" w:rsidRPr="00C14BB5" w:rsidRDefault="003851EA" w:rsidP="00C14BB5">
      <w:pPr>
        <w:jc w:val="center"/>
        <w:rPr>
          <w:sz w:val="28"/>
          <w:szCs w:val="28"/>
        </w:rPr>
      </w:pPr>
    </w:p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6.1. Организация, осуществляющая эвакуацию транспортных средств, осуществляет вывоз бесхозяйного (брошенного) транспорта на отведенные для этих целей специализированные стоянки (места временного хранения). </w:t>
      </w:r>
    </w:p>
    <w:p w:rsidR="003851EA" w:rsidRPr="00C14BB5" w:rsidRDefault="003851EA" w:rsidP="003851EA">
      <w:pPr>
        <w:rPr>
          <w:sz w:val="28"/>
          <w:szCs w:val="28"/>
        </w:rPr>
      </w:pPr>
    </w:p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 Процедура эвакуации транспортного средства: </w:t>
      </w:r>
    </w:p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-  проводится в присутствии представителей уполномоченного органа, комиссии и с обязательным приглашением органов полиции; </w:t>
      </w:r>
    </w:p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-  включает проведение повторного осмотра транспортного средства до начала действий по его перемещению.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Акт приема-передачи (приложение 3 к настоящему Положению) подписывается присутствующими, к указанному акту прикладываются фотографии транспортного средства (производится фотографирование </w:t>
      </w:r>
      <w:r w:rsidRPr="00C14BB5">
        <w:rPr>
          <w:sz w:val="28"/>
          <w:szCs w:val="28"/>
        </w:rPr>
        <w:lastRenderedPageBreak/>
        <w:t xml:space="preserve">транспортного средства с разных ракурсов с целью фиксирования его состояния на момент приема-передачи).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6.2. После перемещения транспортного средства на места временного хранения производится оценка его стоимости с учетом его марки, года выпуска, рыночной стоимости, технического состояния и комплектности экспертом (оценщиком), привлекаемым на договорной основе в соответствии с Федеральным законом от 29.07.1998 N 135-ФЗ "Об оценочной деятельности в Российской Федерации".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proofErr w:type="gramStart"/>
      <w:r w:rsidRPr="00C14BB5">
        <w:rPr>
          <w:sz w:val="28"/>
          <w:szCs w:val="28"/>
        </w:rPr>
        <w:t>6.3.В том случае, если по результатам независимой оценки стоимости эвакуированного транспортного средства установлена его стоимость в размере ниже пятикратного минимального размера платы труда, либо оно относится к категории "лом металлов" и отсутствуют заявления от лиц, претендующих на право владения данным имуществом, в течение 15 дней после дня получения уполномоченным органом результатов указанной оценки принимается решение об обращении его в</w:t>
      </w:r>
      <w:proofErr w:type="gramEnd"/>
      <w:r w:rsidRPr="00C14BB5">
        <w:rPr>
          <w:sz w:val="28"/>
          <w:szCs w:val="28"/>
        </w:rPr>
        <w:t xml:space="preserve"> </w:t>
      </w:r>
      <w:r w:rsidR="00C14BB5" w:rsidRPr="00C14BB5">
        <w:rPr>
          <w:sz w:val="28"/>
          <w:szCs w:val="28"/>
        </w:rPr>
        <w:t xml:space="preserve">муниципальную </w:t>
      </w:r>
      <w:r w:rsidRPr="00C14BB5">
        <w:rPr>
          <w:sz w:val="28"/>
          <w:szCs w:val="28"/>
        </w:rPr>
        <w:t xml:space="preserve">собственность.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Решение принимается в форме правового акта </w:t>
      </w:r>
      <w:r w:rsidR="00C14BB5" w:rsidRPr="00C14BB5">
        <w:rPr>
          <w:sz w:val="28"/>
          <w:szCs w:val="28"/>
        </w:rPr>
        <w:t xml:space="preserve">местной </w:t>
      </w:r>
      <w:r w:rsidRPr="00C14BB5">
        <w:rPr>
          <w:sz w:val="28"/>
          <w:szCs w:val="28"/>
        </w:rPr>
        <w:t xml:space="preserve">администрации  и размещается на официальном сайте органов местного самоуправления, а также направляется собственнику (владельцу) транспортного средства (если указанное лицо известно). </w:t>
      </w:r>
    </w:p>
    <w:p w:rsidR="003851EA" w:rsidRDefault="003851EA" w:rsidP="003851EA"/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7.Порядок временного хранения</w:t>
      </w:r>
    </w:p>
    <w:p w:rsidR="003851EA" w:rsidRDefault="003851EA" w:rsidP="003851EA"/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7.1.Транспортные средства, поставленные на учет в качестве бесхозяйных (брошенных) при наличии решения о необходимости их эвакуации временно хранятся на специализированной стоянке. </w:t>
      </w:r>
    </w:p>
    <w:p w:rsidR="003851EA" w:rsidRPr="00C14BB5" w:rsidRDefault="003851EA" w:rsidP="003851EA">
      <w:pPr>
        <w:rPr>
          <w:sz w:val="28"/>
          <w:szCs w:val="28"/>
        </w:rPr>
      </w:pPr>
    </w:p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7.2.Собственнику (владельцу) транспортного средства (в случае если он известен) почтовым отправлением направляется информация: </w:t>
      </w:r>
    </w:p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-  о нахождении принадлежащего ему транспортного средства на специализированной стоянке, </w:t>
      </w:r>
    </w:p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-  о принятии мер по снятию с государственного регистрационного учета транспортного средства и предоставлении копий подтверждающих документов, </w:t>
      </w:r>
    </w:p>
    <w:p w:rsidR="003851EA" w:rsidRPr="00C14BB5" w:rsidRDefault="003851EA" w:rsidP="003851EA">
      <w:pPr>
        <w:rPr>
          <w:sz w:val="28"/>
          <w:szCs w:val="28"/>
        </w:rPr>
      </w:pPr>
      <w:r w:rsidRPr="00C14BB5">
        <w:rPr>
          <w:sz w:val="28"/>
          <w:szCs w:val="28"/>
        </w:rPr>
        <w:t xml:space="preserve">-  о подлежащих возмещению расходах, связанных с перемещением и временным хранением автотранспортного средства, с указанием обоснования суммы подлежащих возмещению расходов (размер тарифа, платы и основания для их установления и т.д.).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7.3. Плата за эвакуацию и временное хранение транспортного средства устанавливается в размере, определенном условиями муниципального контракта с соответствующей организацией по эвакуации и хранению брошенных и (или) разукомплектованных транспортных средств.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7.4.Порядок временного хранения на специализированной стоянке должен обеспечивать сохранность транспорта (частей разукомплектованного транспорта), исключать возможность дополнительного разукомплектования транспортного средства.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7.5.Эвакуированные бесхозяйные (брошенные) транспортные средства находятся в отведенных для временного хранения местах в течение 6 месяцев, за исключением случаев, установленных пунктом 6.3 настоящего Положения.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Если по истечении 6 месяцев владелец указанного эвакуированного транспортного средства не установлен и в уполномоченный орган не поступило никаких заявлений от каких-либо лиц, претендующих на право владения данным транспортным средством, то уполномоченный орган обращается в суд с заявлением о признании данного транспортного средства бесхозяйным. </w:t>
      </w:r>
    </w:p>
    <w:p w:rsidR="003851EA" w:rsidRDefault="003851EA" w:rsidP="003851EA"/>
    <w:p w:rsidR="003851EA" w:rsidRPr="00C14BB5" w:rsidRDefault="003851EA" w:rsidP="00C14BB5">
      <w:pPr>
        <w:jc w:val="center"/>
        <w:rPr>
          <w:sz w:val="28"/>
          <w:szCs w:val="28"/>
        </w:rPr>
      </w:pPr>
      <w:r w:rsidRPr="00C14BB5">
        <w:rPr>
          <w:sz w:val="28"/>
          <w:szCs w:val="28"/>
        </w:rPr>
        <w:t>8. Утилизация транспортных средств</w:t>
      </w:r>
    </w:p>
    <w:p w:rsidR="003851EA" w:rsidRPr="00C14BB5" w:rsidRDefault="003851EA" w:rsidP="00C14BB5">
      <w:pPr>
        <w:jc w:val="center"/>
        <w:rPr>
          <w:sz w:val="28"/>
          <w:szCs w:val="28"/>
        </w:rPr>
      </w:pP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>8.1. Утилизация бесхозяйного (брошенного) транспортного средства производится не ранее</w:t>
      </w:r>
      <w:r w:rsidR="00C14BB5" w:rsidRPr="00C14BB5">
        <w:rPr>
          <w:sz w:val="28"/>
          <w:szCs w:val="28"/>
        </w:rPr>
        <w:t xml:space="preserve">, </w:t>
      </w:r>
      <w:r w:rsidRPr="00C14BB5">
        <w:rPr>
          <w:sz w:val="28"/>
          <w:szCs w:val="28"/>
        </w:rPr>
        <w:t xml:space="preserve"> чем указанное транспортное средство будет в установленном порядке признано бесхозяйным, обращено в муниципальную собственность и снято с государственного регистрационного учета.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8.2. В процесс утилизации входит выполнение следующих работ: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слив отработанных масел, остатков топлива и технических жидкостей; их раздельный сбор в специальные емкости и последующая (по мере накопления) их отправка для переработки на специализированное предприятие;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демонтаж колес и автопокрышек и последующая (по мере накопления) отправка их для переработки на специализированное предприятие;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демонтаж, сортировка </w:t>
      </w:r>
      <w:proofErr w:type="spellStart"/>
      <w:r w:rsidRPr="00C14BB5">
        <w:rPr>
          <w:sz w:val="28"/>
          <w:szCs w:val="28"/>
        </w:rPr>
        <w:t>полимерсодержащих</w:t>
      </w:r>
      <w:proofErr w:type="spellEnd"/>
      <w:r w:rsidRPr="00C14BB5">
        <w:rPr>
          <w:sz w:val="28"/>
          <w:szCs w:val="28"/>
        </w:rPr>
        <w:t xml:space="preserve"> деталей и их составляющих и последующая (по мере накопления) их отправка для переработки на специализированное предприятие;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сбор аккумуляторных батарей и последующая их отправка для переработки на специализированное предприятие;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утилизация черных и цветных металлов через специализированные или </w:t>
      </w:r>
      <w:proofErr w:type="spellStart"/>
      <w:r w:rsidRPr="00C14BB5">
        <w:rPr>
          <w:sz w:val="28"/>
          <w:szCs w:val="28"/>
        </w:rPr>
        <w:t>металлоперерабатывающие</w:t>
      </w:r>
      <w:proofErr w:type="spellEnd"/>
      <w:r w:rsidRPr="00C14BB5">
        <w:rPr>
          <w:sz w:val="28"/>
          <w:szCs w:val="28"/>
        </w:rPr>
        <w:t xml:space="preserve"> предприятия;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утилизация (захоронение) на специализированных полигонах отходов от разбраковки не подлежащих использованию в качестве вторичных ресурсов.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8.3. Утилизация бесхозяйного (брошенного) транспортного средства осуществляется через пункты утилизации. Пункт утилизации должен соответствовать следующим критериям: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lastRenderedPageBreak/>
        <w:t xml:space="preserve">-  иметь лицензию на деятельность по сбору, использованию, обезвреживанию, транспортировке, размещению опасных отходов II - IV класса опасности;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-  иметь лицензии на заготовку, переработку и реализацию лома черных и цветных металлов, иные необходимые лицензии и разрешения либо договоры с предприятиями, обладающими необходимыми лицензиями и разрешениями.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8.4. Перемещение бесхозяйного (брошенного) транспортного средства на пункт утилизации должно завершаться составлением акта, подписанного представителями пункта утилизации и уполномоченного органа. Один экземпляр акта хранится в уполномоченном органе. </w:t>
      </w:r>
    </w:p>
    <w:p w:rsidR="003851EA" w:rsidRDefault="003851EA" w:rsidP="003851EA"/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 </w:t>
      </w:r>
      <w:proofErr w:type="gramStart"/>
      <w:r w:rsidRPr="00C14BB5">
        <w:rPr>
          <w:sz w:val="28"/>
          <w:szCs w:val="28"/>
        </w:rPr>
        <w:t>Акт о передаче бесхозяйного (брошенного) транспортного средства (в том числе отнесенного к категории "лом металлов") на пункт утилизации является основанием для исключения транспортного средства (лома металлов) из реестров и других установленных форм учета объектов муниципальной собственности</w:t>
      </w:r>
      <w:r w:rsidR="00C14BB5" w:rsidRPr="00C14BB5">
        <w:rPr>
          <w:sz w:val="28"/>
          <w:szCs w:val="28"/>
        </w:rPr>
        <w:t xml:space="preserve"> поселения</w:t>
      </w:r>
      <w:r w:rsidRPr="00C14BB5">
        <w:rPr>
          <w:sz w:val="28"/>
          <w:szCs w:val="28"/>
        </w:rPr>
        <w:t>, а также для удаления информации о постановке данного транспортного средства на учет в качестве бесхозяйного (брошенного), размещенной на официальном сайте органов местного самоуправления</w:t>
      </w:r>
      <w:r w:rsidR="00C14BB5" w:rsidRPr="00C14BB5">
        <w:rPr>
          <w:sz w:val="28"/>
          <w:szCs w:val="28"/>
        </w:rPr>
        <w:t>.</w:t>
      </w:r>
      <w:proofErr w:type="gramEnd"/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3851EA" w:rsidRPr="00C14BB5" w:rsidRDefault="003851EA" w:rsidP="00C14BB5">
      <w:pPr>
        <w:jc w:val="both"/>
        <w:rPr>
          <w:sz w:val="28"/>
          <w:szCs w:val="28"/>
        </w:rPr>
      </w:pPr>
      <w:r w:rsidRPr="00C14BB5">
        <w:rPr>
          <w:sz w:val="28"/>
          <w:szCs w:val="28"/>
        </w:rPr>
        <w:t xml:space="preserve">8.5.Доходы от утилизации зачисляются в бюджет </w:t>
      </w:r>
      <w:r w:rsidR="00C14BB5" w:rsidRPr="00C14BB5">
        <w:rPr>
          <w:sz w:val="28"/>
          <w:szCs w:val="28"/>
        </w:rPr>
        <w:t xml:space="preserve">МО </w:t>
      </w:r>
      <w:proofErr w:type="spellStart"/>
      <w:r w:rsidR="00C14BB5" w:rsidRPr="00C14BB5">
        <w:rPr>
          <w:sz w:val="28"/>
          <w:szCs w:val="28"/>
        </w:rPr>
        <w:t>Большеижорское</w:t>
      </w:r>
      <w:proofErr w:type="spellEnd"/>
      <w:r w:rsidR="00C14BB5" w:rsidRPr="00C14BB5">
        <w:rPr>
          <w:sz w:val="28"/>
          <w:szCs w:val="28"/>
        </w:rPr>
        <w:t xml:space="preserve"> городское поселение</w:t>
      </w:r>
      <w:r w:rsidRPr="00C14BB5">
        <w:rPr>
          <w:sz w:val="28"/>
          <w:szCs w:val="28"/>
        </w:rPr>
        <w:t xml:space="preserve">. </w:t>
      </w:r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3851EA" w:rsidRPr="00C14BB5" w:rsidRDefault="003851EA" w:rsidP="00C14BB5">
      <w:pPr>
        <w:jc w:val="both"/>
        <w:rPr>
          <w:sz w:val="28"/>
          <w:szCs w:val="28"/>
        </w:rPr>
      </w:pPr>
    </w:p>
    <w:p w:rsidR="00E27F4D" w:rsidRPr="00C14BB5" w:rsidRDefault="00E27F4D" w:rsidP="00C14BB5">
      <w:pPr>
        <w:jc w:val="both"/>
        <w:rPr>
          <w:sz w:val="28"/>
          <w:szCs w:val="28"/>
        </w:rPr>
      </w:pPr>
    </w:p>
    <w:sectPr w:rsidR="00E27F4D" w:rsidRPr="00C14BB5" w:rsidSect="00E27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51EA"/>
    <w:rsid w:val="000744DC"/>
    <w:rsid w:val="00282A80"/>
    <w:rsid w:val="003851EA"/>
    <w:rsid w:val="0066603C"/>
    <w:rsid w:val="00691645"/>
    <w:rsid w:val="0099575A"/>
    <w:rsid w:val="00A539AA"/>
    <w:rsid w:val="00C14BB5"/>
    <w:rsid w:val="00E27F4D"/>
    <w:rsid w:val="00E6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E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0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2881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Пользователь</cp:lastModifiedBy>
  <cp:revision>4</cp:revision>
  <dcterms:created xsi:type="dcterms:W3CDTF">2015-05-14T06:28:00Z</dcterms:created>
  <dcterms:modified xsi:type="dcterms:W3CDTF">2015-05-21T09:51:00Z</dcterms:modified>
</cp:coreProperties>
</file>