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D11" w:rsidRPr="00DF2D11" w:rsidRDefault="00DF2D11" w:rsidP="00DF2D11">
      <w:pPr>
        <w:shd w:val="clear" w:color="auto" w:fill="FFFFFF"/>
        <w:tabs>
          <w:tab w:val="left" w:pos="1085"/>
        </w:tabs>
        <w:rPr>
          <w:rFonts w:ascii="Times New Roman" w:hAnsi="Times New Roman"/>
          <w:b/>
          <w:bCs/>
        </w:rPr>
      </w:pPr>
      <w:r>
        <w:rPr>
          <w:rFonts w:ascii="Times New Roman" w:eastAsia="Times New Roman" w:hAnsi="Times New Roman"/>
          <w:color w:val="2D2D2D"/>
          <w:spacing w:val="2"/>
          <w:lang w:eastAsia="ru-RU"/>
        </w:rPr>
        <w:t xml:space="preserve"> </w:t>
      </w:r>
    </w:p>
    <w:p w:rsidR="00DF2D11" w:rsidRPr="00DF2D11" w:rsidRDefault="00DF2D11" w:rsidP="00DF2D11">
      <w:pPr>
        <w:shd w:val="clear" w:color="auto" w:fill="FFFFFF"/>
        <w:tabs>
          <w:tab w:val="left" w:pos="1085"/>
        </w:tabs>
        <w:jc w:val="center"/>
        <w:rPr>
          <w:rFonts w:ascii="Times New Roman" w:hAnsi="Times New Roman"/>
          <w:b/>
          <w:bCs/>
        </w:rPr>
      </w:pPr>
      <w:r w:rsidRPr="00DF2D11">
        <w:rPr>
          <w:rFonts w:ascii="Times New Roman" w:hAnsi="Times New Roman"/>
          <w:b/>
          <w:bCs/>
        </w:rPr>
        <w:t>СОВЕТ ДЕПУТАТОВ</w:t>
      </w:r>
    </w:p>
    <w:p w:rsidR="00DF2D11" w:rsidRPr="00DF2D11" w:rsidRDefault="00DF2D11" w:rsidP="00DF2D11">
      <w:pPr>
        <w:shd w:val="clear" w:color="auto" w:fill="FFFFFF"/>
        <w:tabs>
          <w:tab w:val="left" w:pos="1085"/>
        </w:tabs>
        <w:jc w:val="center"/>
        <w:rPr>
          <w:rFonts w:ascii="Times New Roman" w:hAnsi="Times New Roman"/>
          <w:b/>
          <w:bCs/>
        </w:rPr>
      </w:pPr>
      <w:r w:rsidRPr="00DF2D11">
        <w:rPr>
          <w:rFonts w:ascii="Times New Roman" w:hAnsi="Times New Roman"/>
          <w:b/>
          <w:bCs/>
        </w:rPr>
        <w:t>МУНИЦИПАЛЬНОГО ОБРАЗОВАНИЯ БОЛЬШЕИЖОРСКОЕ ГОРОДСКОЕ ПОСЕЛЕНИЕ ЛОМОНОСОВСКОГО МУНИЦИПАЛЬНОГО РАЙОНА ЛЕНИНГРАДСКОЙ ОБЛАСТИ</w:t>
      </w:r>
    </w:p>
    <w:p w:rsidR="00DF2D11" w:rsidRPr="00DF2D11" w:rsidRDefault="00DF2D11" w:rsidP="00DF2D11">
      <w:pPr>
        <w:shd w:val="clear" w:color="auto" w:fill="FFFFFF"/>
        <w:tabs>
          <w:tab w:val="left" w:pos="1085"/>
        </w:tabs>
        <w:jc w:val="center"/>
        <w:rPr>
          <w:rFonts w:ascii="Times New Roman" w:hAnsi="Times New Roman"/>
          <w:b/>
          <w:bCs/>
        </w:rPr>
      </w:pPr>
      <w:r w:rsidRPr="00DF2D11">
        <w:rPr>
          <w:rFonts w:ascii="Times New Roman" w:hAnsi="Times New Roman"/>
          <w:b/>
          <w:bCs/>
        </w:rPr>
        <w:t>ЧЕТВЕРТОГО СОЗЫВА</w:t>
      </w:r>
    </w:p>
    <w:p w:rsidR="00DF2D11" w:rsidRPr="00DF2D11" w:rsidRDefault="00DF2D11" w:rsidP="00DF2D11">
      <w:pPr>
        <w:shd w:val="clear" w:color="auto" w:fill="FFFFFF"/>
        <w:tabs>
          <w:tab w:val="left" w:pos="1085"/>
        </w:tabs>
        <w:jc w:val="center"/>
        <w:rPr>
          <w:rFonts w:ascii="Times New Roman" w:hAnsi="Times New Roman"/>
          <w:bCs/>
        </w:rPr>
      </w:pPr>
    </w:p>
    <w:p w:rsidR="00DF2D11" w:rsidRPr="00DF2D11" w:rsidRDefault="00DF2D11" w:rsidP="00DF2D11">
      <w:pPr>
        <w:shd w:val="clear" w:color="auto" w:fill="FFFFFF"/>
        <w:tabs>
          <w:tab w:val="left" w:pos="1085"/>
        </w:tabs>
        <w:jc w:val="center"/>
        <w:rPr>
          <w:rFonts w:ascii="Times New Roman" w:hAnsi="Times New Roman"/>
          <w:b/>
          <w:bCs/>
        </w:rPr>
      </w:pPr>
      <w:r w:rsidRPr="00DF2D11">
        <w:rPr>
          <w:rFonts w:ascii="Times New Roman" w:hAnsi="Times New Roman"/>
          <w:b/>
          <w:bCs/>
        </w:rPr>
        <w:t>РЕШЕНИЕ</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 22</w:t>
      </w:r>
      <w:r w:rsidRPr="00DF2D11">
        <w:rPr>
          <w:rFonts w:ascii="Times New Roman" w:hAnsi="Times New Roman"/>
          <w:bCs/>
        </w:rPr>
        <w:tab/>
      </w:r>
      <w:r w:rsidRPr="00DF2D11">
        <w:rPr>
          <w:rFonts w:ascii="Times New Roman" w:hAnsi="Times New Roman"/>
          <w:bCs/>
        </w:rPr>
        <w:tab/>
      </w:r>
      <w:r w:rsidRPr="00DF2D11">
        <w:rPr>
          <w:rFonts w:ascii="Times New Roman" w:hAnsi="Times New Roman"/>
          <w:bCs/>
        </w:rPr>
        <w:tab/>
      </w:r>
      <w:r w:rsidRPr="00DF2D11">
        <w:rPr>
          <w:rFonts w:ascii="Times New Roman" w:hAnsi="Times New Roman"/>
          <w:bCs/>
        </w:rPr>
        <w:tab/>
      </w:r>
      <w:r w:rsidRPr="00DF2D11">
        <w:rPr>
          <w:rFonts w:ascii="Times New Roman" w:hAnsi="Times New Roman"/>
          <w:bCs/>
        </w:rPr>
        <w:tab/>
      </w:r>
      <w:r w:rsidRPr="00DF2D11">
        <w:rPr>
          <w:rFonts w:ascii="Times New Roman" w:hAnsi="Times New Roman"/>
          <w:bCs/>
        </w:rPr>
        <w:tab/>
      </w:r>
      <w:r w:rsidRPr="00DF2D11">
        <w:rPr>
          <w:rFonts w:ascii="Times New Roman" w:hAnsi="Times New Roman"/>
          <w:bCs/>
        </w:rPr>
        <w:tab/>
      </w:r>
      <w:r w:rsidRPr="00DF2D11">
        <w:rPr>
          <w:rFonts w:ascii="Times New Roman" w:hAnsi="Times New Roman"/>
          <w:bCs/>
        </w:rPr>
        <w:tab/>
        <w:t xml:space="preserve">                  «03» октября 2018 года</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
          <w:bCs/>
        </w:rPr>
      </w:pPr>
      <w:r w:rsidRPr="00DF2D11">
        <w:rPr>
          <w:rFonts w:ascii="Times New Roman" w:hAnsi="Times New Roman"/>
          <w:b/>
          <w:bCs/>
        </w:rPr>
        <w:t>«Об утверждении Положения о порядке предоставления жилых помещений</w:t>
      </w:r>
    </w:p>
    <w:p w:rsidR="00DF2D11" w:rsidRPr="00DF2D11" w:rsidRDefault="00DF2D11" w:rsidP="00DF2D11">
      <w:pPr>
        <w:shd w:val="clear" w:color="auto" w:fill="FFFFFF"/>
        <w:tabs>
          <w:tab w:val="left" w:pos="1085"/>
        </w:tabs>
        <w:rPr>
          <w:rFonts w:ascii="Times New Roman" w:hAnsi="Times New Roman"/>
          <w:b/>
          <w:bCs/>
        </w:rPr>
      </w:pPr>
      <w:r w:rsidRPr="00DF2D11">
        <w:rPr>
          <w:rFonts w:ascii="Times New Roman" w:hAnsi="Times New Roman"/>
          <w:b/>
          <w:bCs/>
        </w:rPr>
        <w:t>специализированного жилищного фонда муниципального образования</w:t>
      </w:r>
    </w:p>
    <w:p w:rsidR="00DF2D11" w:rsidRPr="00DF2D11" w:rsidRDefault="00DF2D11" w:rsidP="00DF2D11">
      <w:pPr>
        <w:shd w:val="clear" w:color="auto" w:fill="FFFFFF"/>
        <w:tabs>
          <w:tab w:val="left" w:pos="1085"/>
        </w:tabs>
        <w:rPr>
          <w:rFonts w:ascii="Times New Roman" w:hAnsi="Times New Roman"/>
          <w:b/>
          <w:bCs/>
        </w:rPr>
      </w:pPr>
      <w:proofErr w:type="spellStart"/>
      <w:r w:rsidRPr="00DF2D11">
        <w:rPr>
          <w:rFonts w:ascii="Times New Roman" w:hAnsi="Times New Roman"/>
          <w:b/>
          <w:bCs/>
        </w:rPr>
        <w:t>Большеижорское</w:t>
      </w:r>
      <w:proofErr w:type="spellEnd"/>
      <w:r w:rsidRPr="00DF2D11">
        <w:rPr>
          <w:rFonts w:ascii="Times New Roman" w:hAnsi="Times New Roman"/>
          <w:b/>
          <w:bCs/>
        </w:rPr>
        <w:t xml:space="preserve"> городское поселение Ломоносовского муниципального района Ленинградской области»</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r>
      <w:proofErr w:type="gramStart"/>
      <w:r w:rsidRPr="00DF2D11">
        <w:rPr>
          <w:rFonts w:ascii="Times New Roman" w:hAnsi="Times New Roman"/>
          <w:bCs/>
        </w:rPr>
        <w:t>В соответствии с Жилищным кодексом Российской Федерации,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РФ от 04.07.1991 № 1541-1 «О приватизации жилищного фонда в Российской Федерации», постановлением Правительства РФ от 26.01.2006 года № 42 «Об утверждении Правил отнесения жилого помещения к специализированному жилищному фонду и типовых договоров найма специализированных жилых</w:t>
      </w:r>
      <w:proofErr w:type="gramEnd"/>
      <w:r w:rsidRPr="00DF2D11">
        <w:rPr>
          <w:rFonts w:ascii="Times New Roman" w:hAnsi="Times New Roman"/>
          <w:bCs/>
        </w:rPr>
        <w:t xml:space="preserve"> помещений» и Уставом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w:t>
      </w:r>
      <w:proofErr w:type="spellStart"/>
      <w:r w:rsidRPr="00DF2D11">
        <w:rPr>
          <w:rFonts w:ascii="Times New Roman" w:hAnsi="Times New Roman"/>
          <w:bCs/>
        </w:rPr>
        <w:t>Ломоносовкого</w:t>
      </w:r>
      <w:proofErr w:type="spellEnd"/>
      <w:r w:rsidRPr="00DF2D11">
        <w:rPr>
          <w:rFonts w:ascii="Times New Roman" w:hAnsi="Times New Roman"/>
          <w:bCs/>
        </w:rPr>
        <w:t xml:space="preserve"> муниципального района Ленинградской области </w:t>
      </w:r>
      <w:proofErr w:type="gramStart"/>
      <w:r w:rsidRPr="00DF2D11">
        <w:rPr>
          <w:rFonts w:ascii="Times New Roman" w:hAnsi="Times New Roman"/>
          <w:bCs/>
        </w:rPr>
        <w:t>р</w:t>
      </w:r>
      <w:proofErr w:type="gramEnd"/>
      <w:r w:rsidRPr="00DF2D11">
        <w:rPr>
          <w:rFonts w:ascii="Times New Roman" w:hAnsi="Times New Roman"/>
          <w:bCs/>
        </w:rPr>
        <w:t xml:space="preserve"> е ш и л:</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AC415F" w:rsidP="00DF2D11">
      <w:pPr>
        <w:shd w:val="clear" w:color="auto" w:fill="FFFFFF"/>
        <w:tabs>
          <w:tab w:val="left" w:pos="1085"/>
        </w:tabs>
        <w:rPr>
          <w:rFonts w:ascii="Times New Roman" w:hAnsi="Times New Roman"/>
          <w:bCs/>
        </w:rPr>
      </w:pPr>
      <w:r>
        <w:rPr>
          <w:rFonts w:ascii="Times New Roman" w:hAnsi="Times New Roman"/>
          <w:bCs/>
        </w:rPr>
        <w:t xml:space="preserve"> </w:t>
      </w:r>
      <w:r w:rsidR="00DF2D11" w:rsidRPr="00DF2D11">
        <w:rPr>
          <w:rFonts w:ascii="Times New Roman" w:hAnsi="Times New Roman"/>
          <w:bCs/>
        </w:rPr>
        <w:t>1.Утвердить Положение о порядке предоставления жилых помещений специализированного жилищного фонда муниципального образования полное наименование муниципального образования.</w:t>
      </w:r>
    </w:p>
    <w:p w:rsidR="00DF2D11" w:rsidRPr="00DF2D11" w:rsidRDefault="00AC415F" w:rsidP="00DF2D11">
      <w:pPr>
        <w:shd w:val="clear" w:color="auto" w:fill="FFFFFF"/>
        <w:tabs>
          <w:tab w:val="left" w:pos="1085"/>
        </w:tabs>
        <w:rPr>
          <w:rFonts w:ascii="Times New Roman" w:hAnsi="Times New Roman"/>
          <w:bCs/>
        </w:rPr>
      </w:pPr>
      <w:r>
        <w:rPr>
          <w:rFonts w:ascii="Times New Roman" w:hAnsi="Times New Roman"/>
          <w:bCs/>
        </w:rPr>
        <w:t xml:space="preserve"> </w:t>
      </w:r>
      <w:r w:rsidR="00DF2D11" w:rsidRPr="00DF2D11">
        <w:rPr>
          <w:rFonts w:ascii="Times New Roman" w:hAnsi="Times New Roman"/>
          <w:bCs/>
        </w:rPr>
        <w:t xml:space="preserve">2. Настоящее решение разместить на  официальном сайте МО </w:t>
      </w:r>
      <w:proofErr w:type="spellStart"/>
      <w:r w:rsidR="00DF2D11" w:rsidRPr="00DF2D11">
        <w:rPr>
          <w:rFonts w:ascii="Times New Roman" w:hAnsi="Times New Roman"/>
          <w:bCs/>
        </w:rPr>
        <w:t>Большеижорское</w:t>
      </w:r>
      <w:proofErr w:type="spellEnd"/>
      <w:r w:rsidR="00DF2D11" w:rsidRPr="00DF2D11">
        <w:rPr>
          <w:rFonts w:ascii="Times New Roman" w:hAnsi="Times New Roman"/>
          <w:bCs/>
        </w:rPr>
        <w:t xml:space="preserve"> городское поселение в сети “ИНТЕРНЕТ”  </w:t>
      </w:r>
      <w:hyperlink r:id="rId6" w:history="1">
        <w:r w:rsidR="00DF2D11" w:rsidRPr="00DF2D11">
          <w:rPr>
            <w:rStyle w:val="af6"/>
            <w:rFonts w:ascii="Times New Roman" w:hAnsi="Times New Roman"/>
            <w:bCs/>
            <w:lang w:val="en-US"/>
          </w:rPr>
          <w:t>www</w:t>
        </w:r>
        <w:r w:rsidR="00DF2D11" w:rsidRPr="00DF2D11">
          <w:rPr>
            <w:rStyle w:val="af6"/>
            <w:rFonts w:ascii="Times New Roman" w:hAnsi="Times New Roman"/>
            <w:bCs/>
          </w:rPr>
          <w:t>.</w:t>
        </w:r>
        <w:proofErr w:type="spellStart"/>
        <w:r w:rsidR="00DF2D11" w:rsidRPr="00DF2D11">
          <w:rPr>
            <w:rStyle w:val="af6"/>
            <w:rFonts w:ascii="Times New Roman" w:hAnsi="Times New Roman"/>
            <w:bCs/>
            <w:lang w:val="en-US"/>
          </w:rPr>
          <w:t>bizhora</w:t>
        </w:r>
        <w:proofErr w:type="spellEnd"/>
        <w:r w:rsidR="00DF2D11" w:rsidRPr="00DF2D11">
          <w:rPr>
            <w:rStyle w:val="af6"/>
            <w:rFonts w:ascii="Times New Roman" w:hAnsi="Times New Roman"/>
            <w:bCs/>
          </w:rPr>
          <w:t>.</w:t>
        </w:r>
        <w:proofErr w:type="spellStart"/>
        <w:r w:rsidR="00DF2D11" w:rsidRPr="00DF2D11">
          <w:rPr>
            <w:rStyle w:val="af6"/>
            <w:rFonts w:ascii="Times New Roman" w:hAnsi="Times New Roman"/>
            <w:bCs/>
            <w:lang w:val="en-US"/>
          </w:rPr>
          <w:t>ru</w:t>
        </w:r>
        <w:proofErr w:type="spellEnd"/>
      </w:hyperlink>
      <w:r w:rsidR="00DF2D11" w:rsidRPr="00DF2D11">
        <w:rPr>
          <w:rFonts w:ascii="Times New Roman" w:hAnsi="Times New Roman"/>
          <w:bCs/>
        </w:rPr>
        <w:t>.</w:t>
      </w:r>
    </w:p>
    <w:p w:rsidR="00DF2D11" w:rsidRPr="00DF2D11" w:rsidRDefault="00AC415F" w:rsidP="00DF2D11">
      <w:pPr>
        <w:shd w:val="clear" w:color="auto" w:fill="FFFFFF"/>
        <w:tabs>
          <w:tab w:val="left" w:pos="1085"/>
        </w:tabs>
        <w:rPr>
          <w:rFonts w:ascii="Times New Roman" w:hAnsi="Times New Roman"/>
          <w:bCs/>
        </w:rPr>
      </w:pPr>
      <w:r>
        <w:rPr>
          <w:rFonts w:ascii="Times New Roman" w:hAnsi="Times New Roman"/>
          <w:bCs/>
        </w:rPr>
        <w:t xml:space="preserve"> </w:t>
      </w:r>
      <w:r w:rsidR="00DF2D11" w:rsidRPr="00DF2D11">
        <w:rPr>
          <w:rFonts w:ascii="Times New Roman" w:hAnsi="Times New Roman"/>
          <w:bCs/>
        </w:rPr>
        <w:t>3. Решение вступает в силу после его официального опубликования (обнародования) в средствах массовой информации</w:t>
      </w:r>
      <w:proofErr w:type="gramStart"/>
      <w:r w:rsidR="00DF2D11" w:rsidRPr="00DF2D11">
        <w:rPr>
          <w:rFonts w:ascii="Times New Roman" w:hAnsi="Times New Roman"/>
          <w:bCs/>
        </w:rPr>
        <w:t xml:space="preserve"> .</w:t>
      </w:r>
      <w:proofErr w:type="gramEnd"/>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
          <w:bCs/>
          <w:lang w:val="x-none"/>
        </w:rPr>
      </w:pPr>
      <w:r w:rsidRPr="00DF2D11">
        <w:rPr>
          <w:rFonts w:ascii="Times New Roman" w:hAnsi="Times New Roman"/>
          <w:b/>
          <w:bCs/>
          <w:lang w:val="x-none"/>
        </w:rPr>
        <w:t>Глава муниципального образования</w:t>
      </w:r>
    </w:p>
    <w:p w:rsidR="00DF2D11" w:rsidRPr="00DF2D11" w:rsidRDefault="00DF2D11" w:rsidP="00DF2D11">
      <w:pPr>
        <w:shd w:val="clear" w:color="auto" w:fill="FFFFFF"/>
        <w:tabs>
          <w:tab w:val="left" w:pos="1085"/>
        </w:tabs>
        <w:rPr>
          <w:rFonts w:ascii="Times New Roman" w:hAnsi="Times New Roman"/>
          <w:b/>
          <w:bCs/>
          <w:lang w:val="x-none"/>
        </w:rPr>
      </w:pPr>
      <w:proofErr w:type="spellStart"/>
      <w:r w:rsidRPr="00DF2D11">
        <w:rPr>
          <w:rFonts w:ascii="Times New Roman" w:hAnsi="Times New Roman"/>
          <w:b/>
          <w:bCs/>
          <w:lang w:val="x-none"/>
        </w:rPr>
        <w:t>Большеижорское</w:t>
      </w:r>
      <w:proofErr w:type="spellEnd"/>
      <w:r w:rsidRPr="00DF2D11">
        <w:rPr>
          <w:rFonts w:ascii="Times New Roman" w:hAnsi="Times New Roman"/>
          <w:b/>
          <w:bCs/>
          <w:lang w:val="x-none"/>
        </w:rPr>
        <w:t xml:space="preserve"> городское поселение                               </w:t>
      </w:r>
      <w:r w:rsidRPr="00DF2D11">
        <w:rPr>
          <w:rFonts w:ascii="Times New Roman" w:hAnsi="Times New Roman"/>
          <w:b/>
          <w:bCs/>
        </w:rPr>
        <w:tab/>
      </w:r>
      <w:r w:rsidRPr="00DF2D11">
        <w:rPr>
          <w:rFonts w:ascii="Times New Roman" w:hAnsi="Times New Roman"/>
          <w:b/>
          <w:bCs/>
          <w:lang w:val="x-none"/>
        </w:rPr>
        <w:t xml:space="preserve">                 Бортник С.И.</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Default="00DF2D11" w:rsidP="00AC415F">
      <w:pPr>
        <w:shd w:val="clear" w:color="auto" w:fill="FFFFFF"/>
        <w:tabs>
          <w:tab w:val="left" w:pos="1085"/>
        </w:tabs>
        <w:rPr>
          <w:rFonts w:ascii="Times New Roman" w:hAnsi="Times New Roman"/>
          <w:bCs/>
        </w:rPr>
      </w:pPr>
    </w:p>
    <w:p w:rsidR="00AC415F" w:rsidRPr="00DF2D11" w:rsidRDefault="00AC415F" w:rsidP="00AC415F">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jc w:val="right"/>
        <w:rPr>
          <w:rFonts w:ascii="Times New Roman" w:hAnsi="Times New Roman"/>
          <w:bCs/>
        </w:rPr>
      </w:pPr>
      <w:r w:rsidRPr="00DF2D11">
        <w:rPr>
          <w:rFonts w:ascii="Times New Roman" w:hAnsi="Times New Roman"/>
          <w:bCs/>
        </w:rPr>
        <w:lastRenderedPageBreak/>
        <w:t>Приложение</w:t>
      </w:r>
    </w:p>
    <w:p w:rsidR="00DF2D11" w:rsidRPr="00DF2D11" w:rsidRDefault="00DF2D11" w:rsidP="00DF2D11">
      <w:pPr>
        <w:shd w:val="clear" w:color="auto" w:fill="FFFFFF"/>
        <w:tabs>
          <w:tab w:val="left" w:pos="1085"/>
        </w:tabs>
        <w:jc w:val="right"/>
        <w:rPr>
          <w:rFonts w:ascii="Times New Roman" w:hAnsi="Times New Roman"/>
          <w:bCs/>
        </w:rPr>
      </w:pPr>
      <w:r w:rsidRPr="00DF2D11">
        <w:rPr>
          <w:rFonts w:ascii="Times New Roman" w:hAnsi="Times New Roman"/>
          <w:bCs/>
        </w:rPr>
        <w:t>к решению совета депутатов</w:t>
      </w:r>
    </w:p>
    <w:p w:rsidR="00DF2D11" w:rsidRPr="00DF2D11" w:rsidRDefault="00DF2D11" w:rsidP="00DF2D11">
      <w:pPr>
        <w:shd w:val="clear" w:color="auto" w:fill="FFFFFF"/>
        <w:tabs>
          <w:tab w:val="left" w:pos="1085"/>
        </w:tabs>
        <w:jc w:val="right"/>
        <w:rPr>
          <w:rFonts w:ascii="Times New Roman" w:hAnsi="Times New Roman"/>
          <w:bCs/>
        </w:rPr>
      </w:pPr>
      <w:r w:rsidRPr="00DF2D11">
        <w:rPr>
          <w:rFonts w:ascii="Times New Roman" w:hAnsi="Times New Roman"/>
          <w:bCs/>
        </w:rPr>
        <w:t>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w:t>
      </w:r>
    </w:p>
    <w:p w:rsidR="00DF2D11" w:rsidRPr="00DF2D11" w:rsidRDefault="00DF2D11" w:rsidP="00DF2D11">
      <w:pPr>
        <w:shd w:val="clear" w:color="auto" w:fill="FFFFFF"/>
        <w:tabs>
          <w:tab w:val="left" w:pos="1085"/>
        </w:tabs>
        <w:jc w:val="right"/>
        <w:rPr>
          <w:rFonts w:ascii="Times New Roman" w:hAnsi="Times New Roman"/>
          <w:bCs/>
        </w:rPr>
      </w:pPr>
      <w:r w:rsidRPr="00DF2D11">
        <w:rPr>
          <w:rFonts w:ascii="Times New Roman" w:hAnsi="Times New Roman"/>
          <w:bCs/>
        </w:rPr>
        <w:t>от «03» октября 2018 г. № 22</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jc w:val="center"/>
        <w:rPr>
          <w:rFonts w:ascii="Times New Roman" w:hAnsi="Times New Roman"/>
          <w:b/>
          <w:bCs/>
        </w:rPr>
      </w:pPr>
      <w:r w:rsidRPr="00DF2D11">
        <w:rPr>
          <w:rFonts w:ascii="Times New Roman" w:hAnsi="Times New Roman"/>
          <w:b/>
          <w:bCs/>
        </w:rPr>
        <w:t>Положение</w:t>
      </w:r>
    </w:p>
    <w:p w:rsidR="00DF2D11" w:rsidRPr="00DF2D11" w:rsidRDefault="00DF2D11" w:rsidP="00DF2D11">
      <w:pPr>
        <w:shd w:val="clear" w:color="auto" w:fill="FFFFFF"/>
        <w:tabs>
          <w:tab w:val="left" w:pos="1085"/>
        </w:tabs>
        <w:jc w:val="center"/>
        <w:rPr>
          <w:rFonts w:ascii="Times New Roman" w:hAnsi="Times New Roman"/>
          <w:bCs/>
        </w:rPr>
      </w:pPr>
      <w:r w:rsidRPr="00DF2D11">
        <w:rPr>
          <w:rFonts w:ascii="Times New Roman" w:hAnsi="Times New Roman"/>
          <w:bCs/>
        </w:rPr>
        <w:t>о порядке предоставления жилых помещений специализированного жилищного фонда</w:t>
      </w:r>
    </w:p>
    <w:p w:rsidR="00DF2D11" w:rsidRPr="00DF2D11" w:rsidRDefault="00DF2D11" w:rsidP="00DF2D11">
      <w:pPr>
        <w:shd w:val="clear" w:color="auto" w:fill="FFFFFF"/>
        <w:tabs>
          <w:tab w:val="left" w:pos="1085"/>
        </w:tabs>
        <w:jc w:val="center"/>
        <w:rPr>
          <w:rFonts w:ascii="Times New Roman" w:hAnsi="Times New Roman"/>
          <w:bCs/>
        </w:rPr>
      </w:pPr>
      <w:r w:rsidRPr="00DF2D11">
        <w:rPr>
          <w:rFonts w:ascii="Times New Roman" w:hAnsi="Times New Roman"/>
          <w:bCs/>
        </w:rPr>
        <w:t xml:space="preserve">муниципального образования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AB5A89" w:rsidP="00DF2D11">
      <w:pPr>
        <w:shd w:val="clear" w:color="auto" w:fill="FFFFFF"/>
        <w:tabs>
          <w:tab w:val="left" w:pos="1085"/>
        </w:tabs>
        <w:rPr>
          <w:rFonts w:ascii="Times New Roman" w:hAnsi="Times New Roman"/>
          <w:b/>
          <w:bCs/>
        </w:rPr>
      </w:pPr>
      <w:r>
        <w:rPr>
          <w:rFonts w:ascii="Times New Roman" w:hAnsi="Times New Roman"/>
          <w:b/>
          <w:bCs/>
        </w:rPr>
        <w:t xml:space="preserve">                                         </w:t>
      </w:r>
      <w:bookmarkStart w:id="0" w:name="_GoBack"/>
      <w:bookmarkEnd w:id="0"/>
      <w:r w:rsidR="00DF2D11" w:rsidRPr="00DF2D11">
        <w:rPr>
          <w:rFonts w:ascii="Times New Roman" w:hAnsi="Times New Roman"/>
          <w:b/>
          <w:bCs/>
        </w:rPr>
        <w:t>Раздел 1. ОБЩИЕ ПОЛОЖЕНИЯ</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1.1. </w:t>
      </w:r>
      <w:proofErr w:type="gramStart"/>
      <w:r w:rsidRPr="00DF2D11">
        <w:rPr>
          <w:rFonts w:ascii="Times New Roman" w:hAnsi="Times New Roman"/>
          <w:bCs/>
        </w:rPr>
        <w:t xml:space="preserve">Настоящее положении о порядке предоставления жилых помещений специализированного жилищного фонда муниципального образования полное наименование </w:t>
      </w:r>
      <w:proofErr w:type="spellStart"/>
      <w:r w:rsidRPr="00DF2D11">
        <w:rPr>
          <w:rFonts w:ascii="Times New Roman" w:hAnsi="Times New Roman"/>
          <w:bCs/>
        </w:rPr>
        <w:t>мунииипального</w:t>
      </w:r>
      <w:proofErr w:type="spellEnd"/>
      <w:r w:rsidRPr="00DF2D11">
        <w:rPr>
          <w:rFonts w:ascii="Times New Roman" w:hAnsi="Times New Roman"/>
          <w:bCs/>
        </w:rPr>
        <w:t xml:space="preserve"> образования (далее - Положение) разработан в соответствии с Жилищным кодексом Российской Федерации,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РФ от 04.07.1991 № 1541-1 «О приватизации жилищного фонда в Российской Федерации», Постановлением Правительства Российской Федерации</w:t>
      </w:r>
      <w:proofErr w:type="gramEnd"/>
      <w:r w:rsidRPr="00DF2D11">
        <w:rPr>
          <w:rFonts w:ascii="Times New Roman" w:hAnsi="Times New Roman"/>
          <w:bCs/>
        </w:rPr>
        <w:t xml:space="preserve"> </w:t>
      </w:r>
      <w:proofErr w:type="gramStart"/>
      <w:r w:rsidRPr="00DF2D11">
        <w:rPr>
          <w:rFonts w:ascii="Times New Roman" w:hAnsi="Times New Roman"/>
          <w:bCs/>
        </w:rPr>
        <w:t xml:space="preserve">от 26.01.2006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 Уставом муниципального образования полное наименование </w:t>
      </w:r>
      <w:proofErr w:type="spellStart"/>
      <w:r w:rsidRPr="00DF2D11">
        <w:rPr>
          <w:rFonts w:ascii="Times New Roman" w:hAnsi="Times New Roman"/>
          <w:bCs/>
        </w:rPr>
        <w:t>мунииипального</w:t>
      </w:r>
      <w:proofErr w:type="spellEnd"/>
      <w:r w:rsidRPr="00DF2D11">
        <w:rPr>
          <w:rFonts w:ascii="Times New Roman" w:hAnsi="Times New Roman"/>
          <w:bCs/>
        </w:rPr>
        <w:t xml:space="preserve"> образования и устанавливает порядок управления и распоряжения жилыми помещениями специализированного жилищного фонда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 а также категории граждан, которым предоставляются служебные жилые помещения специализированного жилищного фонда.</w:t>
      </w:r>
      <w:proofErr w:type="gramEnd"/>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1.2. Специализированный жилищный фонд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 (далее - специализированный жилищный фонд) - совокупность предназначенных для проживания отдельных категорий граждан жилых помещений в жилищном фонде муниципального образования, предоставляемых в порядке, установленном разделом IV Жилищного кодекса Российской Федерации и настоящего Положения.</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1.3. К жилым помещениям специализированного жилищного фонда муниципального образования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 относятся:</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1) служебные жилые помещения;</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2) жилые помещения в общежитиях;</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3) жилые помещения маневренного фонда;</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1.4. Жилые помещения, отнесенные к специализированному жилищному фонду, должны быть пригодными для постоянного проживания граждан (отвечать установленным санитарным и техническим правилам и нормам, требованиям пожарной безопасности, экологическим и иным требованиям законодательства), быть благоустроенными применительно к условиям населенных пунктов, расположенных на территории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lastRenderedPageBreak/>
        <w:tab/>
        <w:t>1.5. Использование жилого помещения в качестве специализированного жилого помещения допускается только после отнесения такого помещения к определенному виду жилых помещений специализированного жилищного фонда с соблюдением требований и в порядке, которые установлены Постановлением Правительства Российской Федерации от 26.01.2006 № 42.</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1.6. Отнесение жилых помещений к специализированному жилищному фонду не допускается, если жилые помещения заняты по договорам социального найма, найма жилого помещения, находящегося в муниципальной собственности жилищного фонда коммерческого использования, аренды, а </w:t>
      </w:r>
      <w:proofErr w:type="gramStart"/>
      <w:r w:rsidRPr="00DF2D11">
        <w:rPr>
          <w:rFonts w:ascii="Times New Roman" w:hAnsi="Times New Roman"/>
          <w:bCs/>
        </w:rPr>
        <w:t>также</w:t>
      </w:r>
      <w:proofErr w:type="gramEnd"/>
      <w:r w:rsidRPr="00DF2D11">
        <w:rPr>
          <w:rFonts w:ascii="Times New Roman" w:hAnsi="Times New Roman"/>
          <w:bCs/>
        </w:rPr>
        <w:t xml:space="preserve"> если имеют обременения прав на это имущество.</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1.7. Органом, осуществляющим управление муниципальным жилищным фондом и принимающим решения о включении жилого помещения в специализированный жилищный фонд с отнесением такого помещения к определенному виду жилых помещений специализированного жилищного фонда и исключении жилого помещения из указанного фонда, является администрация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 (далее - Администрация).</w:t>
      </w:r>
    </w:p>
    <w:p w:rsidR="00DF2D11" w:rsidRPr="00DF2D11" w:rsidRDefault="00DF2D11" w:rsidP="00DF2D11">
      <w:pPr>
        <w:shd w:val="clear" w:color="auto" w:fill="FFFFFF"/>
        <w:tabs>
          <w:tab w:val="left" w:pos="1085"/>
        </w:tabs>
        <w:rPr>
          <w:rFonts w:ascii="Times New Roman" w:hAnsi="Times New Roman"/>
          <w:bCs/>
        </w:rPr>
      </w:pPr>
      <w:proofErr w:type="gramStart"/>
      <w:r w:rsidRPr="00DF2D11">
        <w:rPr>
          <w:rFonts w:ascii="Times New Roman" w:hAnsi="Times New Roman"/>
          <w:bCs/>
        </w:rPr>
        <w:t>Копия постановления Администрации об отнесении жилого помещения к определенному виду жилых помещений специализированного жилищного фонда или об исключении жилого помещения из числа жилых помещений специализированного муниципального жилищного фонда направляется в орган, осуществляющий регистрацию прав на недвижимое имущество и сделок с ним, в течение 3 рабочих дней с даты принятия такого решения.</w:t>
      </w:r>
      <w:proofErr w:type="gramEnd"/>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       1.8. Специализированные жилые помещения предоставляются по установленным Жилищным кодексам Российской Федерации основаниям гражданам, не обеспеченным жилыми помещениями в соответствующем населенном пункте.</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1.9. Жилые помещения специализированного жилищного фонда предоставляются по договорам найма жилых помещений специализированного жилищного фонда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 заключенных на основании постановления Администрации.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1.10. Расторжение или прекращение </w:t>
      </w:r>
      <w:proofErr w:type="gramStart"/>
      <w:r w:rsidRPr="00DF2D11">
        <w:rPr>
          <w:rFonts w:ascii="Times New Roman" w:hAnsi="Times New Roman"/>
          <w:bCs/>
        </w:rPr>
        <w:t>срока действия договора найма специализированных жилых помещений</w:t>
      </w:r>
      <w:proofErr w:type="gramEnd"/>
      <w:r w:rsidRPr="00DF2D11">
        <w:rPr>
          <w:rFonts w:ascii="Times New Roman" w:hAnsi="Times New Roman"/>
          <w:bCs/>
        </w:rPr>
        <w:t xml:space="preserve"> влечет возникновение у нанимателей и членов семьи нанимателей обязанности освободить занимаемые ими специализированные жилые помещения.</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В случае отказа освободить такие жилые помещения указанные граждане подлежат выселению в судебном порядке без предоставления других жилых помещений за исключением случаев, установленных Жилищным кодексом Российской Федерации.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1.11. Ведение учета жилых помещений специализированного жилищного фонда осуществляется в порядке, установленном нормативным правовым актом Администрации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
          <w:bCs/>
        </w:rPr>
      </w:pPr>
      <w:r w:rsidRPr="00DF2D11">
        <w:rPr>
          <w:rFonts w:ascii="Times New Roman" w:hAnsi="Times New Roman"/>
          <w:b/>
          <w:bCs/>
        </w:rPr>
        <w:lastRenderedPageBreak/>
        <w:t xml:space="preserve">Раздел 2. ПРЕДОСТАВЛЕНИЕ </w:t>
      </w:r>
      <w:proofErr w:type="gramStart"/>
      <w:r w:rsidRPr="00DF2D11">
        <w:rPr>
          <w:rFonts w:ascii="Times New Roman" w:hAnsi="Times New Roman"/>
          <w:b/>
          <w:bCs/>
        </w:rPr>
        <w:t>СЛУЖЕБНЫХ</w:t>
      </w:r>
      <w:proofErr w:type="gramEnd"/>
      <w:r w:rsidRPr="00DF2D11">
        <w:rPr>
          <w:rFonts w:ascii="Times New Roman" w:hAnsi="Times New Roman"/>
          <w:b/>
          <w:bCs/>
        </w:rPr>
        <w:t xml:space="preserve"> ЖИЛЫХ ПОМЕЩНИЙ</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2.1. К служебным жилым помещениям могут быть отнесены отдельные квартиры и жилые дома.</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2.2. Служебные жилые помещения предоставляются гражданам, не обеспеченным жилыми помещениями в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 где находится их место работы.</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2.3. Служебные жилые помещения специализированного жилищного фонда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 предоставляются следующим категориям граждан:</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 лицам, замещающим муниципальные должности и должности муниципальной службы в органах местного самоуправления, а также избранным на выборные должности в органы местного самоуправления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 работникам муниципальных унитарных предприятий, муниципальных учреждений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педагогическим, медицинским и фармацевтическим работникам;</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 иным категориям граждан, установленным действующим законодательством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2.3.1. </w:t>
      </w:r>
      <w:proofErr w:type="gramStart"/>
      <w:r w:rsidRPr="00DF2D11">
        <w:rPr>
          <w:rFonts w:ascii="Times New Roman" w:hAnsi="Times New Roman"/>
          <w:bCs/>
        </w:rPr>
        <w:t xml:space="preserve">При рассмотрении вопроса о предоставлении служебных жилых помещений по заявлениям граждан, определенных в п. 2.3. настоящего Положения, в случае если удовлетворить заявления всех граждан не представляется возможным по причине ограниченного количества служебных жилых помещений специализированного жилищного фонда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 в первую очередь предоставляются служебные жилые помещения лицам, указанным в </w:t>
      </w:r>
      <w:proofErr w:type="spellStart"/>
      <w:r w:rsidRPr="00DF2D11">
        <w:rPr>
          <w:rFonts w:ascii="Times New Roman" w:hAnsi="Times New Roman"/>
          <w:bCs/>
        </w:rPr>
        <w:t>пп</w:t>
      </w:r>
      <w:proofErr w:type="spellEnd"/>
      <w:r w:rsidRPr="00DF2D11">
        <w:rPr>
          <w:rFonts w:ascii="Times New Roman" w:hAnsi="Times New Roman"/>
          <w:bCs/>
        </w:rPr>
        <w:t>. 1 и 2</w:t>
      </w:r>
      <w:proofErr w:type="gramEnd"/>
      <w:r w:rsidRPr="00DF2D11">
        <w:rPr>
          <w:rFonts w:ascii="Times New Roman" w:hAnsi="Times New Roman"/>
          <w:bCs/>
        </w:rPr>
        <w:t xml:space="preserve"> п.</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2.3. Положения, а при одновременном рассмотрении нескольких заявлений граждан, указанных в </w:t>
      </w:r>
      <w:proofErr w:type="spellStart"/>
      <w:r w:rsidRPr="00DF2D11">
        <w:rPr>
          <w:rFonts w:ascii="Times New Roman" w:hAnsi="Times New Roman"/>
          <w:bCs/>
        </w:rPr>
        <w:t>пп</w:t>
      </w:r>
      <w:proofErr w:type="spellEnd"/>
      <w:r w:rsidRPr="00DF2D11">
        <w:rPr>
          <w:rFonts w:ascii="Times New Roman" w:hAnsi="Times New Roman"/>
          <w:bCs/>
        </w:rPr>
        <w:t>. 1 и 2 п. 2.3. Положения - заявления удовлетворяются в порядке очередности их подачи.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2.4. Глава Администрации принимает решение в виде постановления Администрации о предоставлении заявителю служебного жилого помещения по договору найма служебного жилого помещения специализированного жилищного фонда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 или об отказе в предоставлении служебного жилого помещения по договору найма.</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2.5. Постановление Администрации о предоставлении гражданину служебного жилого помещения является основанием для заключения Администрацией договора найма служебного жилого помещения специализированного жилищного фонда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2.6. Срок договора найма служебного жилого помещения определяется продолжительностью трудовых отношений (службы) либо сроком нахождения на выборной должности. </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Default="00DF2D11" w:rsidP="00DF2D11">
      <w:pPr>
        <w:shd w:val="clear" w:color="auto" w:fill="FFFFFF"/>
        <w:tabs>
          <w:tab w:val="left" w:pos="1085"/>
        </w:tabs>
        <w:rPr>
          <w:rFonts w:ascii="Times New Roman" w:hAnsi="Times New Roman"/>
          <w:bCs/>
        </w:rPr>
      </w:pPr>
    </w:p>
    <w:p w:rsidR="00AC415F" w:rsidRPr="00DF2D11" w:rsidRDefault="00AC415F"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lastRenderedPageBreak/>
        <w:tab/>
        <w:t>Договор заключается по типовой форме, утвержденной Постановлением Правительства Российской Федерации от 26.01.2006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2.7. Действие договора найма служебного жилого помещения прекращается в связи: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с утратой (разрушением) жилого помещения,</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со смертью гражданина (нанимателя),</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с истечением срока действия трудового договора,</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с окончанием срока службы,</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с истечением срока пребывания на муниципальной или на иной выборной должности.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2.8. Расторжение договора служебного жилого помещения по требованию Администрации (</w:t>
      </w:r>
      <w:proofErr w:type="spellStart"/>
      <w:r w:rsidRPr="00DF2D11">
        <w:rPr>
          <w:rFonts w:ascii="Times New Roman" w:hAnsi="Times New Roman"/>
          <w:bCs/>
        </w:rPr>
        <w:t>наймодателя</w:t>
      </w:r>
      <w:proofErr w:type="spellEnd"/>
      <w:r w:rsidRPr="00DF2D11">
        <w:rPr>
          <w:rFonts w:ascii="Times New Roman" w:hAnsi="Times New Roman"/>
          <w:bCs/>
        </w:rPr>
        <w:t>) осуществляется в следующих случаях:</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невнесения гражданином (нанимателем) платы за жилое помещение и (или) коммунальные услуги в течение шести месяцев подряд;</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разрушения или повреждения жилого помещения гражданином (нанимателем) или членами его семьи;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систематического нарушения прав и законных интересов соседей;</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использования жилого помещения не по назначению;</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иных случаях, предусмотренных законодательством.</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2.8.1. Выселение граждан из служебного жилого помещения осуществляется в порядке, предусмотренном законодательством.</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2.9. Не могут быть выселены из служебных жилых помещений без предоставления других жилых помещений граждане, указанные в ст. 103 Жилищного кодекса РФ.</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2.10. Учет договоров найма служебных жилых помещений муниципального специализированного жилищного фонда МО  </w:t>
      </w:r>
      <w:proofErr w:type="spellStart"/>
      <w:r w:rsidRPr="00DF2D11">
        <w:rPr>
          <w:rFonts w:ascii="Times New Roman" w:hAnsi="Times New Roman"/>
          <w:bCs/>
        </w:rPr>
        <w:t>Большеижорское</w:t>
      </w:r>
      <w:proofErr w:type="spellEnd"/>
      <w:r w:rsidRPr="00DF2D11">
        <w:rPr>
          <w:rFonts w:ascii="Times New Roman" w:hAnsi="Times New Roman"/>
          <w:bCs/>
        </w:rPr>
        <w:t xml:space="preserve"> городское поселение Ломоносовского муниципального района Ленинградской области осуществляется в порядке, установленном Администрацией.</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2.11. Служебные жилые помещения могут быть приватизированы гражданами в исключительных случаях по решению </w:t>
      </w:r>
      <w:proofErr w:type="spellStart"/>
      <w:r w:rsidRPr="00DF2D11">
        <w:rPr>
          <w:rFonts w:ascii="Times New Roman" w:hAnsi="Times New Roman"/>
          <w:bCs/>
        </w:rPr>
        <w:t>Админитстрации</w:t>
      </w:r>
      <w:proofErr w:type="spellEnd"/>
      <w:r w:rsidRPr="00DF2D11">
        <w:rPr>
          <w:rFonts w:ascii="Times New Roman" w:hAnsi="Times New Roman"/>
          <w:bCs/>
        </w:rPr>
        <w:t xml:space="preserve"> и в порядке, установленном муниципальным правовым актом Администрации, при одновременном соблюдении следующих условий, если гражданин:</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 xml:space="preserve">                  - не является нанимателем иного жилого помещения по договору социального найма или договору найма жилого помещения жилищного фонда социального использования, членом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 </w:t>
      </w:r>
      <w:proofErr w:type="gramStart"/>
      <w:r w:rsidRPr="00DF2D11">
        <w:rPr>
          <w:rFonts w:ascii="Times New Roman" w:hAnsi="Times New Roman"/>
          <w:bCs/>
        </w:rPr>
        <w:t>является нанимателем иного жилого помещения по договору социального найма или договору найма жилого помещения жилищного фонда социального использования, членом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 однако площадь такого жилого помещения на одного человека не соответствует учетной норме площади жилого</w:t>
      </w:r>
      <w:proofErr w:type="gramEnd"/>
      <w:r w:rsidRPr="00DF2D11">
        <w:rPr>
          <w:rFonts w:ascii="Times New Roman" w:hAnsi="Times New Roman"/>
          <w:bCs/>
        </w:rPr>
        <w:t xml:space="preserve"> помещения, установленной в муниципальном образовании по месту нахождения данной жилой площади;</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 xml:space="preserve"> </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lastRenderedPageBreak/>
        <w:t xml:space="preserve">                - отработал 10 и более лет в органе (на предприятии, в учреждении), в связи с осуществлением профессиональной деятельности в котором предоставлялось служебное жилое помещение;</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(иные).</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r>
      <w:proofErr w:type="gramStart"/>
      <w:r w:rsidRPr="00DF2D11">
        <w:rPr>
          <w:rFonts w:ascii="Times New Roman" w:hAnsi="Times New Roman"/>
          <w:bCs/>
        </w:rPr>
        <w:t>2.12 Граждане, которые с намерением получить жилое помещение в собственность совершили действия, повлекшие ухудшение своих жилищных условий, в результате которых они могут быть признаны соответствующими условиям, предусмотренным в п. 2.11 настоящего Положения, могут обратиться с вопросом приватизации занимаемого служебного жилого помещения не ранее чем через пять лет со дня совершения указанных действий.</w:t>
      </w:r>
      <w:proofErr w:type="gramEnd"/>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К намеренным действиям, повлекшим ухудшение жилищных условий, относятся действия гражданина или членов его семьи, связанные:</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а) с вселением в жилое помещение иных лиц (за исключением вселения супруги (супруга), несовершеннолетних детей, нетрудоспособных родителей, а также детей старше 18 лет, ставших инвалидами до достижения ими возраста 18 лет);</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б) с меной жилых помещений (обменом жилыми помещениями);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в) с невыполнением условий договора социального найма или договора найма жилого помещения жилищного фонда социального использования, повлекшим выселение из жилого помещения в судебном порядке;</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г) с выделением долей собственниками жилых помещений в праве общей собственности на жилые помещения;</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д) с отчуждением жилых помещений или их частей.</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
          <w:bCs/>
        </w:rPr>
      </w:pPr>
      <w:r w:rsidRPr="00DF2D11">
        <w:rPr>
          <w:rFonts w:ascii="Times New Roman" w:hAnsi="Times New Roman"/>
          <w:b/>
          <w:bCs/>
        </w:rPr>
        <w:t xml:space="preserve">Раздел 3. </w:t>
      </w:r>
      <w:proofErr w:type="gramStart"/>
      <w:r w:rsidRPr="00DF2D11">
        <w:rPr>
          <w:rFonts w:ascii="Times New Roman" w:hAnsi="Times New Roman"/>
          <w:b/>
          <w:bCs/>
        </w:rPr>
        <w:t>ПРЕДОСТАВЛЕНИЕ ЖИЛЫХ ПОМЕЩНИЙ В ОБЩЕЖИТИЯХ</w:t>
      </w:r>
      <w:proofErr w:type="gramEnd"/>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3.1. .Жилые помещения в общежитиях предназначены для временного проживания граждан в период их работы, службы или обучения.</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3.2. К общежитиям относятся специально построенные или переоборудованные для этих целей дома либо части домов, помещения, укомплектованные мебелью и другими необходимыми для проживания граждан предметами.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3.3. Гражданам предоставляются жилые помещения в общежитиях площадью не менее шести квадратных метров жилой площади на одного человека.</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3.4. Договор найма жилого помещения в общежитии заключается по типовой форме, утвержденной Постановлением Правительства Российской Федерации от 26.01.2006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3.5. Расторжение найма помещения в общежитиях по требованию Администрации (</w:t>
      </w:r>
      <w:proofErr w:type="spellStart"/>
      <w:r w:rsidRPr="00DF2D11">
        <w:rPr>
          <w:rFonts w:ascii="Times New Roman" w:hAnsi="Times New Roman"/>
          <w:bCs/>
        </w:rPr>
        <w:t>наймодателя</w:t>
      </w:r>
      <w:proofErr w:type="spellEnd"/>
      <w:r w:rsidRPr="00DF2D11">
        <w:rPr>
          <w:rFonts w:ascii="Times New Roman" w:hAnsi="Times New Roman"/>
          <w:bCs/>
        </w:rPr>
        <w:t>) осуществляется в следующих случаях:</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невнесения нанимателем платы за жилое помещение и (или) коммунальные услуги в течение шести месяцев подряд;</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разрушения или повреждения жилого помещения нанимателем или членами его семьи;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систематического нарушения прав и законных интересов соседей;</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использования жилого помещения не по назначению;</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иных случаях, установленных законодательством.</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Default="00DF2D11" w:rsidP="00DF2D11">
      <w:pPr>
        <w:shd w:val="clear" w:color="auto" w:fill="FFFFFF"/>
        <w:tabs>
          <w:tab w:val="left" w:pos="1085"/>
        </w:tabs>
        <w:rPr>
          <w:rFonts w:ascii="Times New Roman" w:hAnsi="Times New Roman"/>
          <w:bCs/>
        </w:rPr>
      </w:pPr>
    </w:p>
    <w:p w:rsidR="00AC415F" w:rsidRPr="00DF2D11" w:rsidRDefault="00AC415F"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lastRenderedPageBreak/>
        <w:tab/>
        <w:t xml:space="preserve">3.6. Действие договора найма помещения в общежитиях прекращается </w:t>
      </w:r>
      <w:proofErr w:type="gramStart"/>
      <w:r w:rsidRPr="00DF2D11">
        <w:rPr>
          <w:rFonts w:ascii="Times New Roman" w:hAnsi="Times New Roman"/>
          <w:bCs/>
        </w:rPr>
        <w:t>в</w:t>
      </w:r>
      <w:proofErr w:type="gramEnd"/>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связи: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с утратой (разрушением) жилого помещения;</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со смертью Нанимателя;</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с истечением срока трудового договора;</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с окончанием срока службы;</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с окончанием срока обучения.</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3.7. Не могут быть выселены из жилых помещений в общежитиях без предоставления других жилых помещений граждане, указанные в ст. 103 Жилищного кодекса Российской Федерации.</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
          <w:bCs/>
        </w:rPr>
      </w:pPr>
      <w:r w:rsidRPr="00DF2D11">
        <w:rPr>
          <w:rFonts w:ascii="Times New Roman" w:hAnsi="Times New Roman"/>
          <w:b/>
          <w:bCs/>
        </w:rPr>
        <w:t xml:space="preserve">Раздел 4. ПРЕДОСТАВЛЕНИЕ </w:t>
      </w:r>
      <w:proofErr w:type="gramStart"/>
      <w:r w:rsidRPr="00DF2D11">
        <w:rPr>
          <w:rFonts w:ascii="Times New Roman" w:hAnsi="Times New Roman"/>
          <w:b/>
          <w:bCs/>
        </w:rPr>
        <w:t>ЖИЛЫХ</w:t>
      </w:r>
      <w:proofErr w:type="gramEnd"/>
      <w:r w:rsidRPr="00DF2D11">
        <w:rPr>
          <w:rFonts w:ascii="Times New Roman" w:hAnsi="Times New Roman"/>
          <w:b/>
          <w:bCs/>
        </w:rPr>
        <w:t xml:space="preserve"> ПОМЕЩНИЙ МАНЕВРЕННОГО</w:t>
      </w:r>
    </w:p>
    <w:p w:rsidR="00DF2D11" w:rsidRPr="00AC415F" w:rsidRDefault="00DF2D11" w:rsidP="00DF2D11">
      <w:pPr>
        <w:shd w:val="clear" w:color="auto" w:fill="FFFFFF"/>
        <w:tabs>
          <w:tab w:val="left" w:pos="1085"/>
        </w:tabs>
        <w:rPr>
          <w:rFonts w:ascii="Times New Roman" w:hAnsi="Times New Roman"/>
          <w:b/>
          <w:bCs/>
        </w:rPr>
      </w:pPr>
      <w:r w:rsidRPr="00DF2D11">
        <w:rPr>
          <w:rFonts w:ascii="Times New Roman" w:hAnsi="Times New Roman"/>
          <w:b/>
          <w:bCs/>
        </w:rPr>
        <w:t>ФОНДА</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4.1. Жилые помещения маневренного фонда предназначены для временного проживания:</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r>
      <w:proofErr w:type="gramStart"/>
      <w:r w:rsidRPr="00DF2D11">
        <w:rPr>
          <w:rFonts w:ascii="Times New Roman" w:hAnsi="Times New Roman"/>
          <w:bCs/>
        </w:rPr>
        <w:t>-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roofErr w:type="gramEnd"/>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 xml:space="preserve">                 - граждан, у которых единственные жилые помещения стали непригодными для проживания в результате чрезвычайных обстоятельств;</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иных граждан в случаях, предусмотренных федеральным законодательством.</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4.2. Маневренный фонд может состоять из многоквартирных домов, а также квартир и иных жилых помещений.</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4.3. Гражданам предоставляется жилое помещение маневренного фонда площадью не менее шести квадратных метров жилой площади на одного человека.</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4.4. Договор найма жилого помещения маневренного фонда заключается на период:</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до завершения капитального ремонта или реконструкции дома (при заключении такого договора с гражданами, в связи с капитальным ремонтом или реконструкцией дома, в котором находятся жилые помещения, занимаемые ими по договорам социального найма);</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r>
      <w:proofErr w:type="gramStart"/>
      <w:r w:rsidRPr="00DF2D11">
        <w:rPr>
          <w:rFonts w:ascii="Times New Roman" w:hAnsi="Times New Roman"/>
          <w:bCs/>
        </w:rPr>
        <w:t>-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утратившими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w:t>
      </w:r>
      <w:proofErr w:type="gramEnd"/>
      <w:r w:rsidRPr="00DF2D11">
        <w:rPr>
          <w:rFonts w:ascii="Times New Roman" w:hAnsi="Times New Roman"/>
          <w:bCs/>
        </w:rPr>
        <w:t xml:space="preserve">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r>
      <w:proofErr w:type="gramStart"/>
      <w:r w:rsidRPr="00DF2D11">
        <w:rPr>
          <w:rFonts w:ascii="Times New Roman" w:hAnsi="Times New Roman"/>
          <w:bCs/>
        </w:rPr>
        <w:t>- до завершения расчетов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настоящим Кодексом, другими федеральными законами, либо до предоставления им жилых помещений государственного или муниципального жилищного фонда в случаях и в порядке, которые предусмотрены настоящим Кодексом (при заключении такого договора с гражданами, граждан, у которых единственные жилые помещения стали непригодными для</w:t>
      </w:r>
      <w:proofErr w:type="gramEnd"/>
      <w:r w:rsidRPr="00DF2D11">
        <w:rPr>
          <w:rFonts w:ascii="Times New Roman" w:hAnsi="Times New Roman"/>
          <w:bCs/>
        </w:rPr>
        <w:t xml:space="preserve"> проживания в результате чрезвычайных обстоятельств);</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lastRenderedPageBreak/>
        <w:tab/>
        <w:t xml:space="preserve">4.5. Истечение периода, на который заключен договор найма </w:t>
      </w:r>
      <w:proofErr w:type="gramStart"/>
      <w:r w:rsidRPr="00DF2D11">
        <w:rPr>
          <w:rFonts w:ascii="Times New Roman" w:hAnsi="Times New Roman"/>
          <w:bCs/>
        </w:rPr>
        <w:t>жилого</w:t>
      </w:r>
      <w:proofErr w:type="gramEnd"/>
      <w:r w:rsidRPr="00DF2D11">
        <w:rPr>
          <w:rFonts w:ascii="Times New Roman" w:hAnsi="Times New Roman"/>
          <w:bCs/>
        </w:rPr>
        <w:t xml:space="preserve"> помещения маневренного фонда, является основанием прекращения данного договора.</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4.6. Расторжение договора найма жилого помещения маневренного фонда по требованию Администрации (</w:t>
      </w:r>
      <w:proofErr w:type="spellStart"/>
      <w:r w:rsidRPr="00DF2D11">
        <w:rPr>
          <w:rFonts w:ascii="Times New Roman" w:hAnsi="Times New Roman"/>
          <w:bCs/>
        </w:rPr>
        <w:t>наймодателя</w:t>
      </w:r>
      <w:proofErr w:type="spellEnd"/>
      <w:r w:rsidRPr="00DF2D11">
        <w:rPr>
          <w:rFonts w:ascii="Times New Roman" w:hAnsi="Times New Roman"/>
          <w:bCs/>
        </w:rPr>
        <w:t>) осуществляется в следующих случаях:</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невнесения нанимателем платы за жилое помещение и (или) коммунальные услуги в течение 6 месяцев подряд;</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разрушения или повреждения жилого помещения Нанимателем или членами его семьи;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систематического нарушения прав и законных интересов соседей;</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xml:space="preserve">- использования жилого помещения не по назначению. </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4.7. Действие договора найма помещения маневренного фонда прекращается в связи:</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прекращением обстоятельств, послуживших основанием для предоставления жилого помещения маневренного фонда;</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с утратой (разрушением) жилого помещения;</w:t>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t>- со смертью нанимателя.</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 xml:space="preserve">                  </w:t>
      </w: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p>
    <w:p w:rsidR="00DF2D11" w:rsidRPr="00DF2D11" w:rsidRDefault="00DF2D11" w:rsidP="00DF2D11">
      <w:pPr>
        <w:shd w:val="clear" w:color="auto" w:fill="FFFFFF"/>
        <w:tabs>
          <w:tab w:val="left" w:pos="1085"/>
        </w:tabs>
        <w:rPr>
          <w:rFonts w:ascii="Times New Roman" w:hAnsi="Times New Roman"/>
          <w:bCs/>
        </w:rPr>
      </w:pPr>
      <w:r w:rsidRPr="00DF2D11">
        <w:rPr>
          <w:rFonts w:ascii="Times New Roman" w:hAnsi="Times New Roman"/>
          <w:bCs/>
        </w:rPr>
        <w:tab/>
      </w:r>
    </w:p>
    <w:p w:rsidR="00DF2D11" w:rsidRPr="00DF2D11" w:rsidRDefault="00DF2D11" w:rsidP="00DF2D11">
      <w:pPr>
        <w:shd w:val="clear" w:color="auto" w:fill="FFFFFF"/>
        <w:tabs>
          <w:tab w:val="left" w:pos="1085"/>
        </w:tabs>
        <w:rPr>
          <w:rFonts w:ascii="Times New Roman" w:hAnsi="Times New Roman"/>
          <w:bCs/>
        </w:rPr>
      </w:pPr>
    </w:p>
    <w:p w:rsidR="000030DC" w:rsidRPr="001013AB" w:rsidRDefault="000030DC" w:rsidP="000030DC">
      <w:pPr>
        <w:shd w:val="clear" w:color="auto" w:fill="FFFFFF"/>
        <w:tabs>
          <w:tab w:val="left" w:pos="1085"/>
        </w:tabs>
        <w:rPr>
          <w:rFonts w:ascii="Times New Roman" w:hAnsi="Times New Roman"/>
          <w:bCs/>
        </w:rPr>
      </w:pPr>
    </w:p>
    <w:p w:rsidR="000030DC" w:rsidRPr="001013AB" w:rsidRDefault="000030DC" w:rsidP="000030DC">
      <w:pPr>
        <w:shd w:val="clear" w:color="auto" w:fill="FFFFFF"/>
        <w:tabs>
          <w:tab w:val="left" w:pos="1085"/>
        </w:tabs>
        <w:rPr>
          <w:rFonts w:ascii="Times New Roman" w:hAnsi="Times New Roman"/>
          <w:bCs/>
        </w:rPr>
      </w:pPr>
    </w:p>
    <w:p w:rsidR="000030DC" w:rsidRPr="001013AB" w:rsidRDefault="000030DC" w:rsidP="000030DC">
      <w:pPr>
        <w:shd w:val="clear" w:color="auto" w:fill="FFFFFF"/>
        <w:tabs>
          <w:tab w:val="left" w:pos="1085"/>
        </w:tabs>
        <w:rPr>
          <w:rFonts w:ascii="Times New Roman" w:hAnsi="Times New Roman"/>
          <w:bCs/>
        </w:rPr>
      </w:pPr>
    </w:p>
    <w:p w:rsidR="000030DC" w:rsidRPr="001013AB" w:rsidRDefault="000030DC" w:rsidP="000030DC">
      <w:pPr>
        <w:shd w:val="clear" w:color="auto" w:fill="FFFFFF"/>
        <w:tabs>
          <w:tab w:val="left" w:pos="1085"/>
        </w:tabs>
        <w:rPr>
          <w:rFonts w:ascii="Times New Roman" w:hAnsi="Times New Roman"/>
          <w:bCs/>
        </w:rPr>
      </w:pPr>
      <w:r w:rsidRPr="001013AB">
        <w:rPr>
          <w:rFonts w:ascii="Times New Roman" w:hAnsi="Times New Roman"/>
          <w:bCs/>
        </w:rPr>
        <w:tab/>
      </w:r>
    </w:p>
    <w:p w:rsidR="000030DC" w:rsidRPr="001013AB" w:rsidRDefault="000030DC" w:rsidP="000030DC">
      <w:pPr>
        <w:shd w:val="clear" w:color="auto" w:fill="FFFFFF"/>
        <w:tabs>
          <w:tab w:val="left" w:pos="1085"/>
        </w:tabs>
        <w:rPr>
          <w:rFonts w:ascii="Times New Roman" w:hAnsi="Times New Roman"/>
          <w:bCs/>
        </w:rPr>
      </w:pPr>
      <w:r w:rsidRPr="001013AB">
        <w:rPr>
          <w:rFonts w:ascii="Times New Roman" w:hAnsi="Times New Roman"/>
          <w:bCs/>
        </w:rPr>
        <w:t xml:space="preserve">                  </w:t>
      </w:r>
    </w:p>
    <w:p w:rsidR="000030DC" w:rsidRPr="001013AB" w:rsidRDefault="000030DC" w:rsidP="000030DC">
      <w:pPr>
        <w:shd w:val="clear" w:color="auto" w:fill="FFFFFF"/>
        <w:tabs>
          <w:tab w:val="left" w:pos="1085"/>
        </w:tabs>
        <w:rPr>
          <w:rFonts w:ascii="Times New Roman" w:hAnsi="Times New Roman"/>
          <w:bCs/>
        </w:rPr>
      </w:pPr>
    </w:p>
    <w:p w:rsidR="000030DC" w:rsidRPr="001013AB" w:rsidRDefault="000030DC" w:rsidP="000030DC">
      <w:pPr>
        <w:shd w:val="clear" w:color="auto" w:fill="FFFFFF"/>
        <w:tabs>
          <w:tab w:val="left" w:pos="1085"/>
        </w:tabs>
        <w:rPr>
          <w:rFonts w:ascii="Times New Roman" w:hAnsi="Times New Roman"/>
          <w:spacing w:val="-1"/>
        </w:rPr>
      </w:pPr>
    </w:p>
    <w:p w:rsidR="000030DC" w:rsidRPr="001013AB" w:rsidRDefault="000030DC" w:rsidP="00715A37">
      <w:pPr>
        <w:shd w:val="clear" w:color="auto" w:fill="FFFFFF"/>
        <w:spacing w:line="315" w:lineRule="atLeast"/>
        <w:ind w:firstLine="708"/>
        <w:textAlignment w:val="baseline"/>
        <w:rPr>
          <w:rFonts w:ascii="Times New Roman" w:eastAsia="Times New Roman" w:hAnsi="Times New Roman"/>
          <w:color w:val="2D2D2D"/>
          <w:spacing w:val="2"/>
          <w:lang w:eastAsia="ru-RU"/>
        </w:rPr>
      </w:pPr>
    </w:p>
    <w:p w:rsidR="000030DC" w:rsidRPr="008A74F3" w:rsidRDefault="000030DC" w:rsidP="00715A37">
      <w:pPr>
        <w:shd w:val="clear" w:color="auto" w:fill="FFFFFF"/>
        <w:spacing w:line="315" w:lineRule="atLeast"/>
        <w:ind w:firstLine="708"/>
        <w:textAlignment w:val="baseline"/>
        <w:rPr>
          <w:rFonts w:ascii="Times New Roman" w:eastAsia="Times New Roman" w:hAnsi="Times New Roman"/>
          <w:color w:val="2D2D2D"/>
          <w:spacing w:val="2"/>
          <w:lang w:eastAsia="ru-RU"/>
        </w:rPr>
      </w:pPr>
    </w:p>
    <w:p w:rsidR="00163B13" w:rsidRPr="001013AB" w:rsidRDefault="00163B13" w:rsidP="00163B13">
      <w:pPr>
        <w:rPr>
          <w:rFonts w:ascii="Times New Roman" w:hAnsi="Times New Roman"/>
        </w:rPr>
      </w:pPr>
    </w:p>
    <w:p w:rsidR="00B804F8" w:rsidRPr="001013AB" w:rsidRDefault="00163B13" w:rsidP="00715A37">
      <w:pPr>
        <w:rPr>
          <w:rFonts w:ascii="Times New Roman" w:hAnsi="Times New Roman"/>
        </w:rPr>
      </w:pPr>
      <w:r w:rsidRPr="001013AB">
        <w:rPr>
          <w:rFonts w:ascii="Times New Roman" w:hAnsi="Times New Roman"/>
        </w:rPr>
        <w:tab/>
      </w:r>
    </w:p>
    <w:p w:rsidR="00163B13" w:rsidRPr="001013AB" w:rsidRDefault="00163B13" w:rsidP="000B60D6">
      <w:pPr>
        <w:widowControl w:val="0"/>
        <w:autoSpaceDE w:val="0"/>
        <w:autoSpaceDN w:val="0"/>
        <w:adjustRightInd w:val="0"/>
        <w:ind w:firstLine="540"/>
        <w:jc w:val="both"/>
        <w:outlineLvl w:val="0"/>
        <w:rPr>
          <w:rFonts w:ascii="Times New Roman" w:hAnsi="Times New Roman"/>
        </w:rPr>
      </w:pPr>
    </w:p>
    <w:p w:rsidR="000B60D6" w:rsidRPr="001013AB" w:rsidRDefault="000B60D6" w:rsidP="000B60D6">
      <w:pPr>
        <w:widowControl w:val="0"/>
        <w:autoSpaceDE w:val="0"/>
        <w:autoSpaceDN w:val="0"/>
        <w:adjustRightInd w:val="0"/>
        <w:ind w:firstLine="540"/>
        <w:jc w:val="both"/>
        <w:outlineLvl w:val="0"/>
        <w:rPr>
          <w:rFonts w:ascii="Times New Roman" w:hAnsi="Times New Roman"/>
        </w:rPr>
      </w:pPr>
    </w:p>
    <w:sectPr w:rsidR="000B60D6" w:rsidRPr="001013AB" w:rsidSect="00E910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271B56"/>
    <w:multiLevelType w:val="hybridMultilevel"/>
    <w:tmpl w:val="D778C1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1E52744"/>
    <w:multiLevelType w:val="hybridMultilevel"/>
    <w:tmpl w:val="08449B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036AD8"/>
    <w:multiLevelType w:val="hybridMultilevel"/>
    <w:tmpl w:val="420C3EB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start w:val="1"/>
      <w:numFmt w:val="decimal"/>
      <w:lvlText w:val="%4."/>
      <w:lvlJc w:val="left"/>
      <w:pPr>
        <w:tabs>
          <w:tab w:val="num" w:pos="600"/>
        </w:tabs>
        <w:ind w:left="60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5A8445A2"/>
    <w:multiLevelType w:val="hybridMultilevel"/>
    <w:tmpl w:val="F4B0C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3F160BF"/>
    <w:multiLevelType w:val="hybridMultilevel"/>
    <w:tmpl w:val="FE78EE4A"/>
    <w:lvl w:ilvl="0" w:tplc="259C516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compat>
    <w:useFELayout/>
    <w:compatSetting w:name="compatibilityMode" w:uri="http://schemas.microsoft.com/office/word" w:val="12"/>
  </w:compat>
  <w:rsids>
    <w:rsidRoot w:val="00507A68"/>
    <w:rsid w:val="000030DC"/>
    <w:rsid w:val="000262A8"/>
    <w:rsid w:val="00054014"/>
    <w:rsid w:val="000B60D6"/>
    <w:rsid w:val="001013AB"/>
    <w:rsid w:val="001309D3"/>
    <w:rsid w:val="0013257B"/>
    <w:rsid w:val="00163B13"/>
    <w:rsid w:val="00180647"/>
    <w:rsid w:val="001818E0"/>
    <w:rsid w:val="00194544"/>
    <w:rsid w:val="001A0EB2"/>
    <w:rsid w:val="0020399F"/>
    <w:rsid w:val="002120BD"/>
    <w:rsid w:val="00221AFF"/>
    <w:rsid w:val="00265709"/>
    <w:rsid w:val="002931DD"/>
    <w:rsid w:val="002976CD"/>
    <w:rsid w:val="00340A25"/>
    <w:rsid w:val="0037326C"/>
    <w:rsid w:val="003A2242"/>
    <w:rsid w:val="003B67EB"/>
    <w:rsid w:val="003F4847"/>
    <w:rsid w:val="004033F2"/>
    <w:rsid w:val="004278F3"/>
    <w:rsid w:val="00427DD6"/>
    <w:rsid w:val="004B05C5"/>
    <w:rsid w:val="004F2ED4"/>
    <w:rsid w:val="00503867"/>
    <w:rsid w:val="00507A68"/>
    <w:rsid w:val="005A1601"/>
    <w:rsid w:val="005C2070"/>
    <w:rsid w:val="00715A37"/>
    <w:rsid w:val="00715D9B"/>
    <w:rsid w:val="007D71F2"/>
    <w:rsid w:val="007E5F4E"/>
    <w:rsid w:val="0086153F"/>
    <w:rsid w:val="00901CF8"/>
    <w:rsid w:val="009118D3"/>
    <w:rsid w:val="009B1416"/>
    <w:rsid w:val="009E0CE3"/>
    <w:rsid w:val="00A05518"/>
    <w:rsid w:val="00A43E83"/>
    <w:rsid w:val="00AA2C41"/>
    <w:rsid w:val="00AA3187"/>
    <w:rsid w:val="00AB5A89"/>
    <w:rsid w:val="00AC415F"/>
    <w:rsid w:val="00B21448"/>
    <w:rsid w:val="00B24241"/>
    <w:rsid w:val="00B34C00"/>
    <w:rsid w:val="00B5670E"/>
    <w:rsid w:val="00B61B5F"/>
    <w:rsid w:val="00B804F8"/>
    <w:rsid w:val="00B92C8B"/>
    <w:rsid w:val="00BF1675"/>
    <w:rsid w:val="00D5300E"/>
    <w:rsid w:val="00DA1A36"/>
    <w:rsid w:val="00DC5F14"/>
    <w:rsid w:val="00DF2D11"/>
    <w:rsid w:val="00E209D6"/>
    <w:rsid w:val="00E61E67"/>
    <w:rsid w:val="00E91015"/>
    <w:rsid w:val="00F022B7"/>
    <w:rsid w:val="00F64A46"/>
    <w:rsid w:val="00F67A16"/>
    <w:rsid w:val="00F83A27"/>
    <w:rsid w:val="00FE2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0D6"/>
    <w:rPr>
      <w:sz w:val="24"/>
      <w:szCs w:val="24"/>
    </w:rPr>
  </w:style>
  <w:style w:type="paragraph" w:styleId="1">
    <w:name w:val="heading 1"/>
    <w:basedOn w:val="a"/>
    <w:next w:val="a"/>
    <w:link w:val="10"/>
    <w:uiPriority w:val="9"/>
    <w:qFormat/>
    <w:rsid w:val="000B60D6"/>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0B60D6"/>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0B60D6"/>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0B60D6"/>
    <w:pPr>
      <w:keepNext/>
      <w:spacing w:before="240" w:after="60"/>
      <w:outlineLvl w:val="3"/>
    </w:pPr>
    <w:rPr>
      <w:b/>
      <w:bCs/>
      <w:sz w:val="28"/>
      <w:szCs w:val="28"/>
    </w:rPr>
  </w:style>
  <w:style w:type="paragraph" w:styleId="5">
    <w:name w:val="heading 5"/>
    <w:basedOn w:val="a"/>
    <w:next w:val="a"/>
    <w:link w:val="50"/>
    <w:uiPriority w:val="9"/>
    <w:semiHidden/>
    <w:unhideWhenUsed/>
    <w:qFormat/>
    <w:rsid w:val="000B60D6"/>
    <w:pPr>
      <w:spacing w:before="240" w:after="60"/>
      <w:outlineLvl w:val="4"/>
    </w:pPr>
    <w:rPr>
      <w:b/>
      <w:bCs/>
      <w:i/>
      <w:iCs/>
      <w:sz w:val="26"/>
      <w:szCs w:val="26"/>
    </w:rPr>
  </w:style>
  <w:style w:type="paragraph" w:styleId="6">
    <w:name w:val="heading 6"/>
    <w:basedOn w:val="a"/>
    <w:next w:val="a"/>
    <w:link w:val="60"/>
    <w:uiPriority w:val="9"/>
    <w:semiHidden/>
    <w:unhideWhenUsed/>
    <w:qFormat/>
    <w:rsid w:val="000B60D6"/>
    <w:pPr>
      <w:spacing w:before="240" w:after="60"/>
      <w:outlineLvl w:val="5"/>
    </w:pPr>
    <w:rPr>
      <w:b/>
      <w:bCs/>
      <w:sz w:val="22"/>
      <w:szCs w:val="22"/>
    </w:rPr>
  </w:style>
  <w:style w:type="paragraph" w:styleId="7">
    <w:name w:val="heading 7"/>
    <w:basedOn w:val="a"/>
    <w:next w:val="a"/>
    <w:link w:val="70"/>
    <w:uiPriority w:val="9"/>
    <w:semiHidden/>
    <w:unhideWhenUsed/>
    <w:qFormat/>
    <w:rsid w:val="000B60D6"/>
    <w:pPr>
      <w:spacing w:before="240" w:after="60"/>
      <w:outlineLvl w:val="6"/>
    </w:pPr>
  </w:style>
  <w:style w:type="paragraph" w:styleId="8">
    <w:name w:val="heading 8"/>
    <w:basedOn w:val="a"/>
    <w:next w:val="a"/>
    <w:link w:val="80"/>
    <w:uiPriority w:val="9"/>
    <w:semiHidden/>
    <w:unhideWhenUsed/>
    <w:qFormat/>
    <w:rsid w:val="000B60D6"/>
    <w:pPr>
      <w:spacing w:before="240" w:after="60"/>
      <w:outlineLvl w:val="7"/>
    </w:pPr>
    <w:rPr>
      <w:i/>
      <w:iCs/>
    </w:rPr>
  </w:style>
  <w:style w:type="paragraph" w:styleId="9">
    <w:name w:val="heading 9"/>
    <w:basedOn w:val="a"/>
    <w:next w:val="a"/>
    <w:link w:val="90"/>
    <w:uiPriority w:val="9"/>
    <w:semiHidden/>
    <w:unhideWhenUsed/>
    <w:qFormat/>
    <w:rsid w:val="000B60D6"/>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60D6"/>
    <w:pPr>
      <w:ind w:left="720"/>
      <w:contextualSpacing/>
    </w:pPr>
  </w:style>
  <w:style w:type="paragraph" w:customStyle="1" w:styleId="ConsPlusTitle">
    <w:name w:val="ConsPlusTitle"/>
    <w:link w:val="ConsPlusTitle0"/>
    <w:rsid w:val="007D71F2"/>
    <w:pPr>
      <w:widowControl w:val="0"/>
      <w:autoSpaceDE w:val="0"/>
      <w:autoSpaceDN w:val="0"/>
      <w:adjustRightInd w:val="0"/>
    </w:pPr>
    <w:rPr>
      <w:rFonts w:ascii="Times New Roman" w:eastAsia="Times New Roman" w:hAnsi="Times New Roman"/>
      <w:b/>
      <w:bCs/>
      <w:sz w:val="24"/>
      <w:szCs w:val="24"/>
      <w:lang w:eastAsia="ru-RU"/>
    </w:rPr>
  </w:style>
  <w:style w:type="paragraph" w:customStyle="1" w:styleId="a4">
    <w:name w:val="Знак"/>
    <w:basedOn w:val="a"/>
    <w:rsid w:val="0020399F"/>
    <w:pPr>
      <w:spacing w:after="160" w:line="240" w:lineRule="exact"/>
    </w:pPr>
    <w:rPr>
      <w:rFonts w:ascii="Verdana" w:eastAsia="Times New Roman" w:hAnsi="Verdana" w:cs="Verdana"/>
      <w:sz w:val="20"/>
      <w:szCs w:val="20"/>
      <w:lang w:val="en-US"/>
    </w:rPr>
  </w:style>
  <w:style w:type="paragraph" w:styleId="a5">
    <w:name w:val="Balloon Text"/>
    <w:basedOn w:val="a"/>
    <w:link w:val="a6"/>
    <w:uiPriority w:val="99"/>
    <w:semiHidden/>
    <w:unhideWhenUsed/>
    <w:rsid w:val="0020399F"/>
    <w:rPr>
      <w:rFonts w:ascii="Tahoma" w:hAnsi="Tahoma" w:cs="Tahoma"/>
      <w:sz w:val="16"/>
      <w:szCs w:val="16"/>
    </w:rPr>
  </w:style>
  <w:style w:type="character" w:customStyle="1" w:styleId="a6">
    <w:name w:val="Текст выноски Знак"/>
    <w:basedOn w:val="a0"/>
    <w:link w:val="a5"/>
    <w:uiPriority w:val="99"/>
    <w:semiHidden/>
    <w:rsid w:val="0020399F"/>
    <w:rPr>
      <w:rFonts w:ascii="Tahoma" w:hAnsi="Tahoma" w:cs="Tahoma"/>
      <w:sz w:val="16"/>
      <w:szCs w:val="16"/>
    </w:rPr>
  </w:style>
  <w:style w:type="character" w:customStyle="1" w:styleId="10">
    <w:name w:val="Заголовок 1 Знак"/>
    <w:basedOn w:val="a0"/>
    <w:link w:val="1"/>
    <w:uiPriority w:val="9"/>
    <w:rsid w:val="000B60D6"/>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0B60D6"/>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0B60D6"/>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0B60D6"/>
    <w:rPr>
      <w:b/>
      <w:bCs/>
      <w:sz w:val="28"/>
      <w:szCs w:val="28"/>
    </w:rPr>
  </w:style>
  <w:style w:type="character" w:customStyle="1" w:styleId="50">
    <w:name w:val="Заголовок 5 Знак"/>
    <w:basedOn w:val="a0"/>
    <w:link w:val="5"/>
    <w:uiPriority w:val="9"/>
    <w:semiHidden/>
    <w:rsid w:val="000B60D6"/>
    <w:rPr>
      <w:b/>
      <w:bCs/>
      <w:i/>
      <w:iCs/>
      <w:sz w:val="26"/>
      <w:szCs w:val="26"/>
    </w:rPr>
  </w:style>
  <w:style w:type="character" w:customStyle="1" w:styleId="60">
    <w:name w:val="Заголовок 6 Знак"/>
    <w:basedOn w:val="a0"/>
    <w:link w:val="6"/>
    <w:uiPriority w:val="9"/>
    <w:semiHidden/>
    <w:rsid w:val="000B60D6"/>
    <w:rPr>
      <w:b/>
      <w:bCs/>
    </w:rPr>
  </w:style>
  <w:style w:type="character" w:customStyle="1" w:styleId="70">
    <w:name w:val="Заголовок 7 Знак"/>
    <w:basedOn w:val="a0"/>
    <w:link w:val="7"/>
    <w:uiPriority w:val="9"/>
    <w:semiHidden/>
    <w:rsid w:val="000B60D6"/>
    <w:rPr>
      <w:sz w:val="24"/>
      <w:szCs w:val="24"/>
    </w:rPr>
  </w:style>
  <w:style w:type="character" w:customStyle="1" w:styleId="80">
    <w:name w:val="Заголовок 8 Знак"/>
    <w:basedOn w:val="a0"/>
    <w:link w:val="8"/>
    <w:uiPriority w:val="9"/>
    <w:semiHidden/>
    <w:rsid w:val="000B60D6"/>
    <w:rPr>
      <w:i/>
      <w:iCs/>
      <w:sz w:val="24"/>
      <w:szCs w:val="24"/>
    </w:rPr>
  </w:style>
  <w:style w:type="character" w:customStyle="1" w:styleId="90">
    <w:name w:val="Заголовок 9 Знак"/>
    <w:basedOn w:val="a0"/>
    <w:link w:val="9"/>
    <w:uiPriority w:val="9"/>
    <w:semiHidden/>
    <w:rsid w:val="000B60D6"/>
    <w:rPr>
      <w:rFonts w:asciiTheme="majorHAnsi" w:eastAsiaTheme="majorEastAsia" w:hAnsiTheme="majorHAnsi"/>
    </w:rPr>
  </w:style>
  <w:style w:type="paragraph" w:styleId="a7">
    <w:name w:val="Title"/>
    <w:basedOn w:val="a"/>
    <w:next w:val="a"/>
    <w:link w:val="a8"/>
    <w:uiPriority w:val="10"/>
    <w:qFormat/>
    <w:rsid w:val="000B60D6"/>
    <w:pPr>
      <w:spacing w:before="240" w:after="60"/>
      <w:jc w:val="center"/>
      <w:outlineLvl w:val="0"/>
    </w:pPr>
    <w:rPr>
      <w:rFonts w:asciiTheme="majorHAnsi" w:eastAsiaTheme="majorEastAsia" w:hAnsiTheme="majorHAnsi"/>
      <w:b/>
      <w:bCs/>
      <w:kern w:val="28"/>
      <w:sz w:val="32"/>
      <w:szCs w:val="32"/>
    </w:rPr>
  </w:style>
  <w:style w:type="character" w:customStyle="1" w:styleId="a8">
    <w:name w:val="Название Знак"/>
    <w:basedOn w:val="a0"/>
    <w:link w:val="a7"/>
    <w:uiPriority w:val="10"/>
    <w:rsid w:val="000B60D6"/>
    <w:rPr>
      <w:rFonts w:asciiTheme="majorHAnsi" w:eastAsiaTheme="majorEastAsia" w:hAnsiTheme="majorHAnsi"/>
      <w:b/>
      <w:bCs/>
      <w:kern w:val="28"/>
      <w:sz w:val="32"/>
      <w:szCs w:val="32"/>
    </w:rPr>
  </w:style>
  <w:style w:type="paragraph" w:styleId="a9">
    <w:name w:val="Subtitle"/>
    <w:basedOn w:val="a"/>
    <w:next w:val="a"/>
    <w:link w:val="aa"/>
    <w:uiPriority w:val="11"/>
    <w:qFormat/>
    <w:rsid w:val="000B60D6"/>
    <w:pPr>
      <w:spacing w:after="60"/>
      <w:jc w:val="center"/>
      <w:outlineLvl w:val="1"/>
    </w:pPr>
    <w:rPr>
      <w:rFonts w:asciiTheme="majorHAnsi" w:eastAsiaTheme="majorEastAsia" w:hAnsiTheme="majorHAnsi"/>
    </w:rPr>
  </w:style>
  <w:style w:type="character" w:customStyle="1" w:styleId="aa">
    <w:name w:val="Подзаголовок Знак"/>
    <w:basedOn w:val="a0"/>
    <w:link w:val="a9"/>
    <w:uiPriority w:val="11"/>
    <w:rsid w:val="000B60D6"/>
    <w:rPr>
      <w:rFonts w:asciiTheme="majorHAnsi" w:eastAsiaTheme="majorEastAsia" w:hAnsiTheme="majorHAnsi"/>
      <w:sz w:val="24"/>
      <w:szCs w:val="24"/>
    </w:rPr>
  </w:style>
  <w:style w:type="character" w:styleId="ab">
    <w:name w:val="Strong"/>
    <w:basedOn w:val="a0"/>
    <w:uiPriority w:val="22"/>
    <w:qFormat/>
    <w:rsid w:val="000B60D6"/>
    <w:rPr>
      <w:b/>
      <w:bCs/>
    </w:rPr>
  </w:style>
  <w:style w:type="character" w:styleId="ac">
    <w:name w:val="Emphasis"/>
    <w:basedOn w:val="a0"/>
    <w:uiPriority w:val="20"/>
    <w:qFormat/>
    <w:rsid w:val="000B60D6"/>
    <w:rPr>
      <w:rFonts w:asciiTheme="minorHAnsi" w:hAnsiTheme="minorHAnsi"/>
      <w:b/>
      <w:i/>
      <w:iCs/>
    </w:rPr>
  </w:style>
  <w:style w:type="paragraph" w:styleId="ad">
    <w:name w:val="No Spacing"/>
    <w:basedOn w:val="a"/>
    <w:uiPriority w:val="1"/>
    <w:qFormat/>
    <w:rsid w:val="000B60D6"/>
    <w:rPr>
      <w:szCs w:val="32"/>
    </w:rPr>
  </w:style>
  <w:style w:type="paragraph" w:styleId="21">
    <w:name w:val="Quote"/>
    <w:basedOn w:val="a"/>
    <w:next w:val="a"/>
    <w:link w:val="22"/>
    <w:uiPriority w:val="29"/>
    <w:qFormat/>
    <w:rsid w:val="000B60D6"/>
    <w:rPr>
      <w:i/>
    </w:rPr>
  </w:style>
  <w:style w:type="character" w:customStyle="1" w:styleId="22">
    <w:name w:val="Цитата 2 Знак"/>
    <w:basedOn w:val="a0"/>
    <w:link w:val="21"/>
    <w:uiPriority w:val="29"/>
    <w:rsid w:val="000B60D6"/>
    <w:rPr>
      <w:i/>
      <w:sz w:val="24"/>
      <w:szCs w:val="24"/>
    </w:rPr>
  </w:style>
  <w:style w:type="paragraph" w:styleId="ae">
    <w:name w:val="Intense Quote"/>
    <w:basedOn w:val="a"/>
    <w:next w:val="a"/>
    <w:link w:val="af"/>
    <w:uiPriority w:val="30"/>
    <w:qFormat/>
    <w:rsid w:val="000B60D6"/>
    <w:pPr>
      <w:ind w:left="720" w:right="720"/>
    </w:pPr>
    <w:rPr>
      <w:b/>
      <w:i/>
      <w:szCs w:val="22"/>
    </w:rPr>
  </w:style>
  <w:style w:type="character" w:customStyle="1" w:styleId="af">
    <w:name w:val="Выделенная цитата Знак"/>
    <w:basedOn w:val="a0"/>
    <w:link w:val="ae"/>
    <w:uiPriority w:val="30"/>
    <w:rsid w:val="000B60D6"/>
    <w:rPr>
      <w:b/>
      <w:i/>
      <w:sz w:val="24"/>
    </w:rPr>
  </w:style>
  <w:style w:type="character" w:styleId="af0">
    <w:name w:val="Subtle Emphasis"/>
    <w:uiPriority w:val="19"/>
    <w:qFormat/>
    <w:rsid w:val="000B60D6"/>
    <w:rPr>
      <w:i/>
      <w:color w:val="5A5A5A" w:themeColor="text1" w:themeTint="A5"/>
    </w:rPr>
  </w:style>
  <w:style w:type="character" w:styleId="af1">
    <w:name w:val="Intense Emphasis"/>
    <w:basedOn w:val="a0"/>
    <w:uiPriority w:val="21"/>
    <w:qFormat/>
    <w:rsid w:val="000B60D6"/>
    <w:rPr>
      <w:b/>
      <w:i/>
      <w:sz w:val="24"/>
      <w:szCs w:val="24"/>
      <w:u w:val="single"/>
    </w:rPr>
  </w:style>
  <w:style w:type="character" w:styleId="af2">
    <w:name w:val="Subtle Reference"/>
    <w:basedOn w:val="a0"/>
    <w:uiPriority w:val="31"/>
    <w:qFormat/>
    <w:rsid w:val="000B60D6"/>
    <w:rPr>
      <w:sz w:val="24"/>
      <w:szCs w:val="24"/>
      <w:u w:val="single"/>
    </w:rPr>
  </w:style>
  <w:style w:type="character" w:styleId="af3">
    <w:name w:val="Intense Reference"/>
    <w:basedOn w:val="a0"/>
    <w:uiPriority w:val="32"/>
    <w:qFormat/>
    <w:rsid w:val="000B60D6"/>
    <w:rPr>
      <w:b/>
      <w:sz w:val="24"/>
      <w:u w:val="single"/>
    </w:rPr>
  </w:style>
  <w:style w:type="character" w:styleId="af4">
    <w:name w:val="Book Title"/>
    <w:basedOn w:val="a0"/>
    <w:uiPriority w:val="33"/>
    <w:qFormat/>
    <w:rsid w:val="000B60D6"/>
    <w:rPr>
      <w:rFonts w:asciiTheme="majorHAnsi" w:eastAsiaTheme="majorEastAsia" w:hAnsiTheme="majorHAnsi"/>
      <w:b/>
      <w:i/>
      <w:sz w:val="24"/>
      <w:szCs w:val="24"/>
    </w:rPr>
  </w:style>
  <w:style w:type="paragraph" w:styleId="af5">
    <w:name w:val="TOC Heading"/>
    <w:basedOn w:val="1"/>
    <w:next w:val="a"/>
    <w:uiPriority w:val="39"/>
    <w:semiHidden/>
    <w:unhideWhenUsed/>
    <w:qFormat/>
    <w:rsid w:val="000B60D6"/>
    <w:pPr>
      <w:outlineLvl w:val="9"/>
    </w:pPr>
  </w:style>
  <w:style w:type="character" w:customStyle="1" w:styleId="ConsPlusTitle0">
    <w:name w:val="ConsPlusTitle Знак"/>
    <w:link w:val="ConsPlusTitle"/>
    <w:rsid w:val="00AA2C41"/>
    <w:rPr>
      <w:rFonts w:ascii="Times New Roman" w:eastAsia="Times New Roman" w:hAnsi="Times New Roman"/>
      <w:b/>
      <w:bCs/>
      <w:sz w:val="24"/>
      <w:szCs w:val="24"/>
      <w:lang w:eastAsia="ru-RU"/>
    </w:rPr>
  </w:style>
  <w:style w:type="character" w:styleId="af6">
    <w:name w:val="Hyperlink"/>
    <w:rsid w:val="001013AB"/>
    <w:rPr>
      <w:rFonts w:cs="Times New Roman"/>
      <w:color w:val="0563C1"/>
      <w:u w:val="single"/>
    </w:rPr>
  </w:style>
  <w:style w:type="paragraph" w:styleId="af7">
    <w:name w:val="Normal (Web)"/>
    <w:basedOn w:val="a"/>
    <w:uiPriority w:val="99"/>
    <w:unhideWhenUsed/>
    <w:rsid w:val="001013AB"/>
    <w:pPr>
      <w:spacing w:before="100" w:beforeAutospacing="1" w:after="100" w:afterAutospacing="1"/>
    </w:pPr>
    <w:rPr>
      <w:rFonts w:ascii="Times New Roman" w:eastAsia="Times New Roman" w:hAnsi="Times New Roman"/>
      <w:lang w:eastAsia="ru-RU"/>
    </w:rPr>
  </w:style>
  <w:style w:type="paragraph" w:styleId="af8">
    <w:name w:val="Body Text"/>
    <w:basedOn w:val="a"/>
    <w:link w:val="af9"/>
    <w:uiPriority w:val="99"/>
    <w:semiHidden/>
    <w:unhideWhenUsed/>
    <w:rsid w:val="001013AB"/>
    <w:pPr>
      <w:spacing w:after="120"/>
    </w:pPr>
  </w:style>
  <w:style w:type="character" w:customStyle="1" w:styleId="af9">
    <w:name w:val="Основной текст Знак"/>
    <w:basedOn w:val="a0"/>
    <w:link w:val="af8"/>
    <w:uiPriority w:val="99"/>
    <w:semiHidden/>
    <w:rsid w:val="001013AB"/>
    <w:rPr>
      <w:sz w:val="24"/>
      <w:szCs w:val="24"/>
    </w:rPr>
  </w:style>
  <w:style w:type="paragraph" w:styleId="afa">
    <w:name w:val="Body Text First Indent"/>
    <w:basedOn w:val="af8"/>
    <w:link w:val="afb"/>
    <w:rsid w:val="001013AB"/>
    <w:pPr>
      <w:widowControl w:val="0"/>
      <w:autoSpaceDE w:val="0"/>
      <w:autoSpaceDN w:val="0"/>
      <w:adjustRightInd w:val="0"/>
      <w:ind w:firstLine="210"/>
    </w:pPr>
    <w:rPr>
      <w:rFonts w:ascii="Arial" w:eastAsia="Times New Roman" w:hAnsi="Arial"/>
      <w:sz w:val="28"/>
      <w:szCs w:val="22"/>
      <w:lang w:val="x-none"/>
    </w:rPr>
  </w:style>
  <w:style w:type="character" w:customStyle="1" w:styleId="afb">
    <w:name w:val="Красная строка Знак"/>
    <w:basedOn w:val="af9"/>
    <w:link w:val="afa"/>
    <w:rsid w:val="001013AB"/>
    <w:rPr>
      <w:rFonts w:ascii="Arial" w:eastAsia="Times New Roman" w:hAnsi="Arial"/>
      <w:sz w:val="28"/>
      <w:szCs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777142">
      <w:bodyDiv w:val="1"/>
      <w:marLeft w:val="0"/>
      <w:marRight w:val="0"/>
      <w:marTop w:val="0"/>
      <w:marBottom w:val="0"/>
      <w:divBdr>
        <w:top w:val="none" w:sz="0" w:space="0" w:color="auto"/>
        <w:left w:val="none" w:sz="0" w:space="0" w:color="auto"/>
        <w:bottom w:val="none" w:sz="0" w:space="0" w:color="auto"/>
        <w:right w:val="none" w:sz="0" w:space="0" w:color="auto"/>
      </w:divBdr>
    </w:div>
    <w:div w:id="710418141">
      <w:bodyDiv w:val="1"/>
      <w:marLeft w:val="0"/>
      <w:marRight w:val="0"/>
      <w:marTop w:val="0"/>
      <w:marBottom w:val="0"/>
      <w:divBdr>
        <w:top w:val="none" w:sz="0" w:space="0" w:color="auto"/>
        <w:left w:val="none" w:sz="0" w:space="0" w:color="auto"/>
        <w:bottom w:val="none" w:sz="0" w:space="0" w:color="auto"/>
        <w:right w:val="none" w:sz="0" w:space="0" w:color="auto"/>
      </w:divBdr>
    </w:div>
    <w:div w:id="1220556587">
      <w:bodyDiv w:val="1"/>
      <w:marLeft w:val="0"/>
      <w:marRight w:val="0"/>
      <w:marTop w:val="0"/>
      <w:marBottom w:val="0"/>
      <w:divBdr>
        <w:top w:val="none" w:sz="0" w:space="0" w:color="auto"/>
        <w:left w:val="none" w:sz="0" w:space="0" w:color="auto"/>
        <w:bottom w:val="none" w:sz="0" w:space="0" w:color="auto"/>
        <w:right w:val="none" w:sz="0" w:space="0" w:color="auto"/>
      </w:divBdr>
    </w:div>
    <w:div w:id="1857957238">
      <w:bodyDiv w:val="1"/>
      <w:marLeft w:val="0"/>
      <w:marRight w:val="0"/>
      <w:marTop w:val="0"/>
      <w:marBottom w:val="0"/>
      <w:divBdr>
        <w:top w:val="none" w:sz="0" w:space="0" w:color="auto"/>
        <w:left w:val="none" w:sz="0" w:space="0" w:color="auto"/>
        <w:bottom w:val="none" w:sz="0" w:space="0" w:color="auto"/>
        <w:right w:val="none" w:sz="0" w:space="0" w:color="auto"/>
      </w:divBdr>
    </w:div>
    <w:div w:id="213602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zhor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1</Pages>
  <Words>2937</Words>
  <Characters>16743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ГАРАНТЪ</dc:creator>
  <cp:keywords/>
  <dc:description/>
  <cp:lastModifiedBy>Совет</cp:lastModifiedBy>
  <cp:revision>47</cp:revision>
  <cp:lastPrinted>2018-10-04T05:34:00Z</cp:lastPrinted>
  <dcterms:created xsi:type="dcterms:W3CDTF">2013-06-21T07:29:00Z</dcterms:created>
  <dcterms:modified xsi:type="dcterms:W3CDTF">2018-10-04T05:37:00Z</dcterms:modified>
</cp:coreProperties>
</file>