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79EEF" w14:textId="77777777" w:rsidR="00A20080" w:rsidRDefault="00A20080" w:rsidP="00A20080">
      <w:pPr>
        <w:jc w:val="left"/>
        <w:rPr>
          <w:sz w:val="28"/>
          <w:szCs w:val="28"/>
        </w:rPr>
      </w:pPr>
    </w:p>
    <w:p w14:paraId="0CE91071" w14:textId="77777777" w:rsidR="00A20080" w:rsidRPr="00404E3C" w:rsidRDefault="00A20080" w:rsidP="00A20080"/>
    <w:p w14:paraId="64287BD1" w14:textId="1920ECB0" w:rsidR="00A20080" w:rsidRPr="00CF3C64" w:rsidRDefault="0039008F" w:rsidP="00A20080">
      <w:pPr>
        <w:spacing w:before="1"/>
        <w:ind w:firstLine="0"/>
        <w:jc w:val="center"/>
        <w:rPr>
          <w:sz w:val="28"/>
          <w:szCs w:val="28"/>
        </w:rPr>
      </w:pPr>
      <w:r>
        <w:rPr>
          <w:rFonts w:cs="Times New Roman"/>
          <w:b/>
          <w:noProof/>
          <w:sz w:val="28"/>
          <w:szCs w:val="28"/>
          <w:lang w:eastAsia="ru-RU"/>
        </w:rPr>
        <w:drawing>
          <wp:inline distT="0" distB="0" distL="0" distR="0" wp14:anchorId="1F24EC56" wp14:editId="668B7542">
            <wp:extent cx="2842536" cy="339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536" cy="3394800"/>
                    </a:xfrm>
                    <a:prstGeom prst="rect">
                      <a:avLst/>
                    </a:prstGeom>
                    <a:noFill/>
                    <a:ln>
                      <a:noFill/>
                    </a:ln>
                  </pic:spPr>
                </pic:pic>
              </a:graphicData>
            </a:graphic>
          </wp:inline>
        </w:drawing>
      </w:r>
    </w:p>
    <w:p w14:paraId="0022E6AF" w14:textId="77777777" w:rsidR="00A20080" w:rsidRPr="00CF3C64" w:rsidRDefault="00A20080" w:rsidP="00A20080">
      <w:pPr>
        <w:widowControl w:val="0"/>
        <w:suppressAutoHyphens/>
        <w:spacing w:after="200" w:line="276" w:lineRule="auto"/>
        <w:jc w:val="center"/>
        <w:rPr>
          <w:rFonts w:eastAsia="Calibri"/>
          <w:sz w:val="28"/>
          <w:szCs w:val="28"/>
        </w:rPr>
      </w:pPr>
    </w:p>
    <w:p w14:paraId="55F86E50" w14:textId="77777777" w:rsidR="00A20080" w:rsidRPr="00CF3C64" w:rsidRDefault="00A20080" w:rsidP="00A20080">
      <w:pPr>
        <w:widowControl w:val="0"/>
        <w:suppressAutoHyphens/>
        <w:spacing w:after="200" w:line="276" w:lineRule="auto"/>
        <w:jc w:val="center"/>
        <w:rPr>
          <w:rFonts w:eastAsia="Calibri"/>
          <w:sz w:val="28"/>
          <w:szCs w:val="28"/>
        </w:rPr>
      </w:pPr>
    </w:p>
    <w:p w14:paraId="36ACC962" w14:textId="77777777" w:rsidR="00A20080" w:rsidRPr="00CF3C64" w:rsidRDefault="00A20080" w:rsidP="00A20080">
      <w:pPr>
        <w:widowControl w:val="0"/>
        <w:suppressAutoHyphens/>
        <w:spacing w:line="276" w:lineRule="auto"/>
        <w:rPr>
          <w:rFonts w:eastAsia="Calibri"/>
          <w:sz w:val="28"/>
          <w:szCs w:val="28"/>
        </w:rPr>
      </w:pPr>
    </w:p>
    <w:p w14:paraId="1DB6800F" w14:textId="77777777" w:rsidR="00A20080" w:rsidRPr="00CF3C64" w:rsidRDefault="00A20080" w:rsidP="00A20080">
      <w:pPr>
        <w:widowControl w:val="0"/>
        <w:suppressAutoHyphens/>
        <w:ind w:firstLine="0"/>
        <w:jc w:val="center"/>
        <w:rPr>
          <w:rFonts w:eastAsia="Calibri"/>
          <w:b/>
          <w:sz w:val="32"/>
          <w:szCs w:val="26"/>
        </w:rPr>
      </w:pPr>
      <w:r w:rsidRPr="00CF3C64">
        <w:rPr>
          <w:rFonts w:eastAsia="Calibri"/>
          <w:b/>
          <w:sz w:val="32"/>
          <w:szCs w:val="26"/>
        </w:rPr>
        <w:t>СХЕМА ТЕПЛОСНАБЖЕНИЯ</w:t>
      </w:r>
    </w:p>
    <w:p w14:paraId="7D5B6F8D" w14:textId="77777777" w:rsidR="00A20080" w:rsidRPr="00CF3C64" w:rsidRDefault="00A20080" w:rsidP="00A20080">
      <w:pPr>
        <w:widowControl w:val="0"/>
        <w:suppressAutoHyphens/>
        <w:ind w:firstLine="0"/>
        <w:jc w:val="center"/>
        <w:rPr>
          <w:rFonts w:eastAsia="Calibri"/>
          <w:b/>
          <w:sz w:val="32"/>
          <w:szCs w:val="26"/>
        </w:rPr>
      </w:pPr>
      <w:r w:rsidRPr="00CF3C64">
        <w:rPr>
          <w:rFonts w:eastAsia="Calibri"/>
          <w:b/>
          <w:sz w:val="32"/>
          <w:szCs w:val="26"/>
        </w:rPr>
        <w:t>МУНИЦИПАЛЬНОГО ОБРАЗОВАНИЯ</w:t>
      </w:r>
    </w:p>
    <w:p w14:paraId="37D36597" w14:textId="25EFF341" w:rsidR="00A20080" w:rsidRPr="00CF3C64" w:rsidRDefault="0039008F" w:rsidP="00A20080">
      <w:pPr>
        <w:widowControl w:val="0"/>
        <w:suppressAutoHyphens/>
        <w:ind w:firstLine="0"/>
        <w:jc w:val="center"/>
        <w:rPr>
          <w:rFonts w:eastAsia="Calibri"/>
          <w:b/>
          <w:sz w:val="32"/>
          <w:szCs w:val="26"/>
        </w:rPr>
      </w:pPr>
      <w:r>
        <w:rPr>
          <w:rFonts w:eastAsia="Calibri"/>
          <w:b/>
          <w:sz w:val="32"/>
          <w:szCs w:val="26"/>
        </w:rPr>
        <w:t>БОЛЬШЕИЖОРСКОЕ</w:t>
      </w:r>
      <w:r w:rsidR="00A20080" w:rsidRPr="00CF3C64">
        <w:rPr>
          <w:rFonts w:eastAsia="Calibri"/>
          <w:b/>
          <w:sz w:val="32"/>
          <w:szCs w:val="26"/>
        </w:rPr>
        <w:t xml:space="preserve"> ГОРОДСКОЕ ПОСЕЛЕНИЕ</w:t>
      </w:r>
    </w:p>
    <w:p w14:paraId="43ED24F3" w14:textId="77777777" w:rsidR="00A20080" w:rsidRPr="00CF3C64" w:rsidRDefault="00A20080" w:rsidP="00A20080">
      <w:pPr>
        <w:widowControl w:val="0"/>
        <w:suppressAutoHyphens/>
        <w:ind w:firstLine="0"/>
        <w:jc w:val="center"/>
        <w:rPr>
          <w:rFonts w:eastAsia="Calibri"/>
          <w:b/>
          <w:sz w:val="32"/>
          <w:szCs w:val="26"/>
        </w:rPr>
      </w:pPr>
      <w:r w:rsidRPr="00CF3C64">
        <w:rPr>
          <w:rFonts w:eastAsia="Calibri"/>
          <w:b/>
          <w:sz w:val="32"/>
          <w:szCs w:val="26"/>
        </w:rPr>
        <w:t>ЛОМОНОСОВСКОГО МУНИЦИПАЛЬНОГО РАЙОНА</w:t>
      </w:r>
    </w:p>
    <w:p w14:paraId="7BAF68F9" w14:textId="77777777" w:rsidR="00A20080" w:rsidRPr="00CF3C64" w:rsidRDefault="00A20080" w:rsidP="00A20080">
      <w:pPr>
        <w:widowControl w:val="0"/>
        <w:suppressAutoHyphens/>
        <w:ind w:firstLine="0"/>
        <w:jc w:val="center"/>
        <w:rPr>
          <w:rFonts w:eastAsia="Calibri"/>
          <w:b/>
          <w:sz w:val="32"/>
          <w:szCs w:val="26"/>
        </w:rPr>
      </w:pPr>
      <w:r w:rsidRPr="00CF3C64">
        <w:rPr>
          <w:rFonts w:eastAsia="Calibri"/>
          <w:b/>
          <w:sz w:val="32"/>
          <w:szCs w:val="26"/>
        </w:rPr>
        <w:t>ЛЕНИНГРАДСКОЙ ОБЛАСТИ</w:t>
      </w:r>
    </w:p>
    <w:p w14:paraId="135B0B7A" w14:textId="12F16D4E" w:rsidR="00A20080" w:rsidRPr="00CF3C64" w:rsidRDefault="001F47E1" w:rsidP="00A20080">
      <w:pPr>
        <w:widowControl w:val="0"/>
        <w:suppressAutoHyphens/>
        <w:ind w:firstLine="0"/>
        <w:jc w:val="center"/>
        <w:rPr>
          <w:rFonts w:eastAsia="Calibri"/>
          <w:b/>
          <w:sz w:val="32"/>
          <w:szCs w:val="26"/>
        </w:rPr>
      </w:pPr>
      <w:r>
        <w:rPr>
          <w:rFonts w:eastAsia="Calibri"/>
          <w:b/>
          <w:sz w:val="32"/>
          <w:szCs w:val="26"/>
        </w:rPr>
        <w:t>НА 2027</w:t>
      </w:r>
      <w:r w:rsidR="00A20080" w:rsidRPr="00CF3C64">
        <w:rPr>
          <w:rFonts w:eastAsia="Calibri"/>
          <w:b/>
          <w:sz w:val="32"/>
          <w:szCs w:val="26"/>
        </w:rPr>
        <w:t xml:space="preserve"> ГОД</w:t>
      </w:r>
    </w:p>
    <w:p w14:paraId="26D3F3E8" w14:textId="77777777" w:rsidR="00A20080" w:rsidRPr="00CF3C64" w:rsidRDefault="00A20080" w:rsidP="00A20080">
      <w:pPr>
        <w:ind w:firstLine="0"/>
        <w:jc w:val="center"/>
        <w:rPr>
          <w:rFonts w:eastAsia="Calibri"/>
          <w:b/>
          <w:sz w:val="28"/>
          <w:szCs w:val="28"/>
        </w:rPr>
      </w:pPr>
    </w:p>
    <w:p w14:paraId="2C40C1AE" w14:textId="42B507C1" w:rsidR="00A20080" w:rsidRPr="00CF3C64" w:rsidRDefault="0086680F" w:rsidP="00A20080">
      <w:pPr>
        <w:ind w:firstLine="0"/>
        <w:jc w:val="center"/>
        <w:rPr>
          <w:rFonts w:eastAsia="Calibri"/>
          <w:b/>
          <w:sz w:val="28"/>
          <w:szCs w:val="28"/>
        </w:rPr>
      </w:pPr>
      <w:r w:rsidRPr="00CF3C64">
        <w:rPr>
          <w:rFonts w:eastAsia="Calibri"/>
          <w:b/>
          <w:sz w:val="28"/>
          <w:szCs w:val="28"/>
        </w:rPr>
        <w:t>УТВЕРЖДАЕМАЯ ЧАСТЬ</w:t>
      </w:r>
    </w:p>
    <w:p w14:paraId="4B53051B" w14:textId="77777777" w:rsidR="00A20080" w:rsidRPr="00CF3C64" w:rsidRDefault="00A20080" w:rsidP="00A20080">
      <w:pPr>
        <w:rPr>
          <w:rFonts w:eastAsia="Calibri"/>
        </w:rPr>
      </w:pPr>
    </w:p>
    <w:p w14:paraId="4AF7AEEE" w14:textId="77777777" w:rsidR="00A20080" w:rsidRPr="00CF3C64" w:rsidRDefault="00A20080" w:rsidP="00A20080">
      <w:pPr>
        <w:rPr>
          <w:rFonts w:eastAsia="Calibri"/>
        </w:rPr>
        <w:sectPr w:rsidR="00A20080" w:rsidRPr="00CF3C64" w:rsidSect="00A20080">
          <w:headerReference w:type="default" r:id="rId10"/>
          <w:footerReference w:type="default" r:id="rId11"/>
          <w:headerReference w:type="first" r:id="rId12"/>
          <w:footerReference w:type="first" r:id="rId13"/>
          <w:pgSz w:w="11906" w:h="16838"/>
          <w:pgMar w:top="1134" w:right="850" w:bottom="1134" w:left="1701" w:header="284" w:footer="425" w:gutter="0"/>
          <w:cols w:space="708"/>
          <w:titlePg/>
          <w:docGrid w:linePitch="360"/>
        </w:sectPr>
      </w:pPr>
    </w:p>
    <w:p w14:paraId="1AFEBD4D" w14:textId="77777777" w:rsidR="00A20080" w:rsidRPr="00CF3C64" w:rsidRDefault="00A20080" w:rsidP="00A20080">
      <w:pPr>
        <w:spacing w:before="1"/>
        <w:ind w:firstLine="0"/>
        <w:jc w:val="center"/>
        <w:rPr>
          <w:sz w:val="28"/>
          <w:szCs w:val="28"/>
        </w:rPr>
      </w:pPr>
    </w:p>
    <w:p w14:paraId="39B0E879" w14:textId="77777777" w:rsidR="00A20080" w:rsidRPr="00CF3C64" w:rsidRDefault="00A20080" w:rsidP="00A20080">
      <w:pPr>
        <w:spacing w:before="1"/>
        <w:ind w:firstLine="0"/>
        <w:jc w:val="center"/>
        <w:rPr>
          <w:sz w:val="28"/>
          <w:szCs w:val="28"/>
        </w:rPr>
      </w:pPr>
    </w:p>
    <w:p w14:paraId="52D337F5" w14:textId="77777777" w:rsidR="00A20080" w:rsidRPr="00CF3C64" w:rsidRDefault="00A20080" w:rsidP="00A20080">
      <w:pPr>
        <w:spacing w:before="1"/>
        <w:ind w:firstLine="0"/>
        <w:jc w:val="center"/>
        <w:rPr>
          <w:sz w:val="28"/>
          <w:szCs w:val="28"/>
        </w:rPr>
      </w:pPr>
    </w:p>
    <w:p w14:paraId="505A3E64" w14:textId="77777777" w:rsidR="00A20080" w:rsidRPr="00CF3C64" w:rsidRDefault="00A20080" w:rsidP="00A20080">
      <w:pPr>
        <w:widowControl w:val="0"/>
        <w:suppressAutoHyphens/>
        <w:spacing w:after="200" w:line="276" w:lineRule="auto"/>
        <w:jc w:val="center"/>
        <w:rPr>
          <w:rFonts w:eastAsia="Calibri"/>
          <w:sz w:val="28"/>
          <w:szCs w:val="28"/>
        </w:rPr>
      </w:pPr>
    </w:p>
    <w:p w14:paraId="31185DE4" w14:textId="77777777" w:rsidR="00A20080" w:rsidRPr="00CF3C64" w:rsidRDefault="00A20080" w:rsidP="00A20080">
      <w:pPr>
        <w:widowControl w:val="0"/>
        <w:suppressAutoHyphens/>
        <w:spacing w:after="200" w:line="276" w:lineRule="auto"/>
        <w:jc w:val="center"/>
        <w:rPr>
          <w:rFonts w:eastAsia="Calibri"/>
          <w:sz w:val="28"/>
          <w:szCs w:val="28"/>
        </w:rPr>
      </w:pPr>
    </w:p>
    <w:p w14:paraId="0ED6CC52" w14:textId="77777777" w:rsidR="00A20080" w:rsidRDefault="00A20080" w:rsidP="00A20080">
      <w:pPr>
        <w:widowControl w:val="0"/>
        <w:suppressAutoHyphens/>
        <w:spacing w:after="200" w:line="276" w:lineRule="auto"/>
        <w:jc w:val="center"/>
        <w:rPr>
          <w:rFonts w:eastAsia="Calibri"/>
          <w:sz w:val="28"/>
          <w:szCs w:val="28"/>
        </w:rPr>
      </w:pPr>
    </w:p>
    <w:p w14:paraId="26F570E4" w14:textId="77777777" w:rsidR="00B571A2" w:rsidRPr="00CF3C64" w:rsidRDefault="00B571A2" w:rsidP="00A20080">
      <w:pPr>
        <w:widowControl w:val="0"/>
        <w:suppressAutoHyphens/>
        <w:spacing w:after="200" w:line="276" w:lineRule="auto"/>
        <w:jc w:val="center"/>
        <w:rPr>
          <w:rFonts w:eastAsia="Calibri"/>
          <w:sz w:val="28"/>
          <w:szCs w:val="28"/>
        </w:rPr>
      </w:pPr>
      <w:bookmarkStart w:id="0" w:name="_GoBack"/>
      <w:bookmarkEnd w:id="0"/>
    </w:p>
    <w:p w14:paraId="61692D1E" w14:textId="77777777" w:rsidR="00A20080" w:rsidRPr="00CF3C64" w:rsidRDefault="00A20080" w:rsidP="00A20080">
      <w:pPr>
        <w:widowControl w:val="0"/>
        <w:suppressAutoHyphens/>
        <w:spacing w:after="200" w:line="276" w:lineRule="auto"/>
        <w:jc w:val="center"/>
        <w:rPr>
          <w:rFonts w:eastAsia="Calibri"/>
          <w:sz w:val="28"/>
          <w:szCs w:val="28"/>
        </w:rPr>
      </w:pPr>
    </w:p>
    <w:p w14:paraId="1AF4D51B" w14:textId="77777777" w:rsidR="00A20080" w:rsidRPr="00CF3C64" w:rsidRDefault="00A20080" w:rsidP="00A20080">
      <w:pPr>
        <w:widowControl w:val="0"/>
        <w:suppressAutoHyphens/>
        <w:ind w:firstLine="0"/>
        <w:jc w:val="center"/>
        <w:rPr>
          <w:rFonts w:eastAsia="Calibri"/>
          <w:b/>
          <w:sz w:val="32"/>
          <w:szCs w:val="26"/>
        </w:rPr>
      </w:pPr>
      <w:r w:rsidRPr="00CF3C64">
        <w:rPr>
          <w:rFonts w:eastAsia="Calibri"/>
          <w:b/>
          <w:sz w:val="32"/>
          <w:szCs w:val="26"/>
        </w:rPr>
        <w:t>СХЕМА ТЕПЛОСНАБЖЕНИЯ</w:t>
      </w:r>
    </w:p>
    <w:p w14:paraId="3DA0344A" w14:textId="77777777" w:rsidR="00A20080" w:rsidRPr="00CF3C64" w:rsidRDefault="00A20080" w:rsidP="00A20080">
      <w:pPr>
        <w:widowControl w:val="0"/>
        <w:suppressAutoHyphens/>
        <w:ind w:firstLine="0"/>
        <w:jc w:val="center"/>
        <w:rPr>
          <w:rFonts w:eastAsia="Calibri"/>
          <w:b/>
          <w:sz w:val="32"/>
          <w:szCs w:val="26"/>
        </w:rPr>
      </w:pPr>
      <w:r w:rsidRPr="00CF3C64">
        <w:rPr>
          <w:rFonts w:eastAsia="Calibri"/>
          <w:b/>
          <w:sz w:val="32"/>
          <w:szCs w:val="26"/>
        </w:rPr>
        <w:t>МУНИЦИПАЛЬНОГО ОБРАЗОВАНИЯ</w:t>
      </w:r>
    </w:p>
    <w:p w14:paraId="4602DFA9" w14:textId="181E9D7D" w:rsidR="00A20080" w:rsidRPr="00CF3C64" w:rsidRDefault="0039008F" w:rsidP="00A20080">
      <w:pPr>
        <w:widowControl w:val="0"/>
        <w:suppressAutoHyphens/>
        <w:ind w:firstLine="0"/>
        <w:jc w:val="center"/>
        <w:rPr>
          <w:rFonts w:eastAsia="Calibri"/>
          <w:b/>
          <w:sz w:val="32"/>
          <w:szCs w:val="26"/>
        </w:rPr>
      </w:pPr>
      <w:r>
        <w:rPr>
          <w:rFonts w:eastAsia="Calibri"/>
          <w:b/>
          <w:sz w:val="32"/>
          <w:szCs w:val="26"/>
        </w:rPr>
        <w:t>БОЛЬШЕИЖОРСКОЕ</w:t>
      </w:r>
      <w:r w:rsidR="00A20080" w:rsidRPr="00CF3C64">
        <w:rPr>
          <w:rFonts w:eastAsia="Calibri"/>
          <w:b/>
          <w:sz w:val="32"/>
          <w:szCs w:val="26"/>
        </w:rPr>
        <w:t xml:space="preserve"> ГОРОДСКОЕ ПОСЕЛЕНИЕ</w:t>
      </w:r>
    </w:p>
    <w:p w14:paraId="774B3BFF" w14:textId="77777777" w:rsidR="00A20080" w:rsidRPr="00CF3C64" w:rsidRDefault="00A20080" w:rsidP="00A20080">
      <w:pPr>
        <w:widowControl w:val="0"/>
        <w:suppressAutoHyphens/>
        <w:ind w:firstLine="0"/>
        <w:jc w:val="center"/>
        <w:rPr>
          <w:rFonts w:eastAsia="Calibri"/>
          <w:b/>
          <w:sz w:val="32"/>
          <w:szCs w:val="26"/>
        </w:rPr>
      </w:pPr>
      <w:r w:rsidRPr="00CF3C64">
        <w:rPr>
          <w:rFonts w:eastAsia="Calibri"/>
          <w:b/>
          <w:sz w:val="32"/>
          <w:szCs w:val="26"/>
        </w:rPr>
        <w:t>ЛОМОНОСОВСКОГО МУНИЦИПАЛЬНОГО РАЙОНА</w:t>
      </w:r>
    </w:p>
    <w:p w14:paraId="1C498B2B" w14:textId="77777777" w:rsidR="00A20080" w:rsidRPr="00CF3C64" w:rsidRDefault="00A20080" w:rsidP="00A20080">
      <w:pPr>
        <w:widowControl w:val="0"/>
        <w:suppressAutoHyphens/>
        <w:ind w:firstLine="0"/>
        <w:jc w:val="center"/>
        <w:rPr>
          <w:rFonts w:eastAsia="Calibri"/>
          <w:b/>
          <w:sz w:val="32"/>
          <w:szCs w:val="26"/>
        </w:rPr>
      </w:pPr>
      <w:r w:rsidRPr="00CF3C64">
        <w:rPr>
          <w:rFonts w:eastAsia="Calibri"/>
          <w:b/>
          <w:sz w:val="32"/>
          <w:szCs w:val="26"/>
        </w:rPr>
        <w:t>ЛЕНИНГРАДСКОЙ ОБЛАСТИ</w:t>
      </w:r>
    </w:p>
    <w:p w14:paraId="4C6CA8E4" w14:textId="21233F5C" w:rsidR="00A20080" w:rsidRPr="00CF3C64" w:rsidRDefault="00A20080" w:rsidP="00A20080">
      <w:pPr>
        <w:widowControl w:val="0"/>
        <w:suppressAutoHyphens/>
        <w:ind w:firstLine="0"/>
        <w:jc w:val="center"/>
        <w:rPr>
          <w:rFonts w:eastAsia="Calibri"/>
          <w:b/>
          <w:sz w:val="32"/>
          <w:szCs w:val="26"/>
        </w:rPr>
      </w:pPr>
      <w:r w:rsidRPr="00CF3C64">
        <w:rPr>
          <w:rFonts w:eastAsia="Calibri"/>
          <w:b/>
          <w:sz w:val="32"/>
          <w:szCs w:val="26"/>
        </w:rPr>
        <w:t xml:space="preserve">НА </w:t>
      </w:r>
      <w:r w:rsidR="001F47E1">
        <w:rPr>
          <w:rFonts w:eastAsia="Calibri"/>
          <w:b/>
          <w:sz w:val="32"/>
          <w:szCs w:val="26"/>
        </w:rPr>
        <w:t>2027</w:t>
      </w:r>
      <w:r w:rsidRPr="00CF3C64">
        <w:rPr>
          <w:rFonts w:eastAsia="Calibri"/>
          <w:b/>
          <w:sz w:val="32"/>
          <w:szCs w:val="26"/>
        </w:rPr>
        <w:t xml:space="preserve"> ГОД</w:t>
      </w:r>
    </w:p>
    <w:p w14:paraId="7F981C79" w14:textId="77777777" w:rsidR="00A20080" w:rsidRPr="00CF3C64" w:rsidRDefault="00A20080" w:rsidP="00A20080">
      <w:pPr>
        <w:ind w:firstLine="0"/>
        <w:jc w:val="center"/>
        <w:rPr>
          <w:rFonts w:eastAsia="Calibri"/>
          <w:b/>
          <w:sz w:val="28"/>
          <w:szCs w:val="28"/>
        </w:rPr>
      </w:pPr>
    </w:p>
    <w:p w14:paraId="17CD8BAD" w14:textId="77777777" w:rsidR="0086680F" w:rsidRPr="00CF3C64" w:rsidRDefault="0086680F" w:rsidP="0086680F">
      <w:pPr>
        <w:ind w:firstLine="0"/>
        <w:jc w:val="center"/>
        <w:rPr>
          <w:rFonts w:eastAsia="Calibri"/>
          <w:b/>
          <w:sz w:val="28"/>
          <w:szCs w:val="28"/>
        </w:rPr>
      </w:pPr>
      <w:r w:rsidRPr="00CF3C64">
        <w:rPr>
          <w:rFonts w:eastAsia="Calibri"/>
          <w:b/>
          <w:sz w:val="28"/>
          <w:szCs w:val="28"/>
        </w:rPr>
        <w:t>УТВЕРЖДАЕМАЯ ЧАСТЬ</w:t>
      </w:r>
    </w:p>
    <w:p w14:paraId="1C8AB73C" w14:textId="357F13A8" w:rsidR="001F47E1" w:rsidRPr="001F47E1" w:rsidRDefault="001F47E1" w:rsidP="00AE76A3">
      <w:pPr>
        <w:pStyle w:val="afffa"/>
      </w:pPr>
    </w:p>
    <w:p w14:paraId="095F1C09" w14:textId="10A44753" w:rsidR="001F47E1" w:rsidRDefault="001F47E1" w:rsidP="001F47E1"/>
    <w:p w14:paraId="0950FC6B" w14:textId="77777777" w:rsidR="00A20080" w:rsidRPr="001F47E1" w:rsidRDefault="00A20080" w:rsidP="001F47E1">
      <w:pPr>
        <w:sectPr w:rsidR="00A20080" w:rsidRPr="001F47E1" w:rsidSect="00A20080">
          <w:headerReference w:type="first" r:id="rId14"/>
          <w:footerReference w:type="first" r:id="rId15"/>
          <w:pgSz w:w="11906" w:h="16838"/>
          <w:pgMar w:top="1134" w:right="850" w:bottom="1134" w:left="1701" w:header="283" w:footer="425" w:gutter="0"/>
          <w:cols w:space="708"/>
          <w:titlePg/>
          <w:docGrid w:linePitch="360"/>
        </w:sectPr>
      </w:pPr>
    </w:p>
    <w:p w14:paraId="5047600D" w14:textId="77777777" w:rsidR="00EA53AC" w:rsidRPr="00CF3C64" w:rsidRDefault="00EA53AC" w:rsidP="000E135B">
      <w:pPr>
        <w:pStyle w:val="13"/>
        <w:rPr>
          <w:b/>
        </w:rPr>
      </w:pPr>
      <w:r w:rsidRPr="00CF3C64">
        <w:rPr>
          <w:b/>
        </w:rPr>
        <w:lastRenderedPageBreak/>
        <w:t>СОДЕРЖАНИЕ</w:t>
      </w:r>
    </w:p>
    <w:sdt>
      <w:sdtPr>
        <w:rPr>
          <w:rFonts w:ascii="Times New Roman" w:eastAsiaTheme="minorHAnsi" w:hAnsi="Times New Roman" w:cstheme="minorBidi"/>
          <w:color w:val="auto"/>
          <w:sz w:val="26"/>
          <w:szCs w:val="22"/>
          <w:lang w:eastAsia="en-US"/>
        </w:rPr>
        <w:id w:val="2063125224"/>
        <w:docPartObj>
          <w:docPartGallery w:val="Table of Contents"/>
          <w:docPartUnique/>
        </w:docPartObj>
      </w:sdtPr>
      <w:sdtEndPr>
        <w:rPr>
          <w:b/>
          <w:bCs/>
        </w:rPr>
      </w:sdtEndPr>
      <w:sdtContent>
        <w:p w14:paraId="5D3CB8C6" w14:textId="77777777" w:rsidR="000E135B" w:rsidRPr="00CF3C64" w:rsidRDefault="000E135B" w:rsidP="00A203BA">
          <w:pPr>
            <w:pStyle w:val="afa"/>
            <w:spacing w:before="0" w:line="360" w:lineRule="auto"/>
            <w:ind w:firstLine="709"/>
            <w:jc w:val="both"/>
          </w:pPr>
        </w:p>
        <w:p w14:paraId="66D7DDB1" w14:textId="40B376AE" w:rsidR="00A24BAC" w:rsidRDefault="000E135B">
          <w:pPr>
            <w:pStyle w:val="13"/>
            <w:rPr>
              <w:rFonts w:asciiTheme="minorHAnsi" w:eastAsiaTheme="minorEastAsia" w:hAnsiTheme="minorHAnsi"/>
              <w:noProof/>
              <w:sz w:val="22"/>
              <w:lang w:eastAsia="ru-RU"/>
            </w:rPr>
          </w:pPr>
          <w:r w:rsidRPr="00CF3C64">
            <w:fldChar w:fldCharType="begin"/>
          </w:r>
          <w:r w:rsidRPr="00CF3C64">
            <w:instrText xml:space="preserve"> TOC \o "1-3" \h \z \u </w:instrText>
          </w:r>
          <w:r w:rsidRPr="00CF3C64">
            <w:fldChar w:fldCharType="separate"/>
          </w:r>
          <w:hyperlink w:anchor="_Toc233032672" w:history="1">
            <w:r w:rsidR="00A24BAC" w:rsidRPr="00A77C65">
              <w:rPr>
                <w:rStyle w:val="af9"/>
                <w:noProof/>
              </w:rPr>
              <w:t>Раздел 1. Показатели существующего и перспективного спроса на тепловую энергию (мощность) и теплоноситель в установленных границах муниципального образования</w:t>
            </w:r>
            <w:r w:rsidR="00A24BAC">
              <w:rPr>
                <w:noProof/>
                <w:webHidden/>
              </w:rPr>
              <w:tab/>
            </w:r>
            <w:r w:rsidR="00A24BAC">
              <w:rPr>
                <w:noProof/>
                <w:webHidden/>
              </w:rPr>
              <w:fldChar w:fldCharType="begin"/>
            </w:r>
            <w:r w:rsidR="00A24BAC">
              <w:rPr>
                <w:noProof/>
                <w:webHidden/>
              </w:rPr>
              <w:instrText xml:space="preserve"> PAGEREF _Toc233032672 \h </w:instrText>
            </w:r>
            <w:r w:rsidR="00A24BAC">
              <w:rPr>
                <w:noProof/>
                <w:webHidden/>
              </w:rPr>
            </w:r>
            <w:r w:rsidR="00A24BAC">
              <w:rPr>
                <w:noProof/>
                <w:webHidden/>
              </w:rPr>
              <w:fldChar w:fldCharType="separate"/>
            </w:r>
            <w:r w:rsidR="004B16C3">
              <w:rPr>
                <w:noProof/>
                <w:webHidden/>
              </w:rPr>
              <w:t>12</w:t>
            </w:r>
            <w:r w:rsidR="00A24BAC">
              <w:rPr>
                <w:noProof/>
                <w:webHidden/>
              </w:rPr>
              <w:fldChar w:fldCharType="end"/>
            </w:r>
          </w:hyperlink>
        </w:p>
        <w:p w14:paraId="0260B103" w14:textId="61A6D8D0" w:rsidR="00A24BAC" w:rsidRDefault="00B571A2">
          <w:pPr>
            <w:pStyle w:val="23"/>
            <w:rPr>
              <w:rFonts w:asciiTheme="minorHAnsi" w:eastAsiaTheme="minorEastAsia" w:hAnsiTheme="minorHAnsi"/>
              <w:noProof/>
              <w:sz w:val="22"/>
              <w:lang w:eastAsia="ru-RU"/>
            </w:rPr>
          </w:pPr>
          <w:hyperlink w:anchor="_Toc233032673" w:history="1">
            <w:r w:rsidR="00A24BAC" w:rsidRPr="00A77C65">
              <w:rPr>
                <w:rStyle w:val="af9"/>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r w:rsidR="00A24BAC">
              <w:rPr>
                <w:noProof/>
                <w:webHidden/>
              </w:rPr>
              <w:tab/>
            </w:r>
            <w:r w:rsidR="00A24BAC">
              <w:rPr>
                <w:noProof/>
                <w:webHidden/>
              </w:rPr>
              <w:fldChar w:fldCharType="begin"/>
            </w:r>
            <w:r w:rsidR="00A24BAC">
              <w:rPr>
                <w:noProof/>
                <w:webHidden/>
              </w:rPr>
              <w:instrText xml:space="preserve"> PAGEREF _Toc233032673 \h </w:instrText>
            </w:r>
            <w:r w:rsidR="00A24BAC">
              <w:rPr>
                <w:noProof/>
                <w:webHidden/>
              </w:rPr>
            </w:r>
            <w:r w:rsidR="00A24BAC">
              <w:rPr>
                <w:noProof/>
                <w:webHidden/>
              </w:rPr>
              <w:fldChar w:fldCharType="separate"/>
            </w:r>
            <w:r w:rsidR="004B16C3">
              <w:rPr>
                <w:noProof/>
                <w:webHidden/>
              </w:rPr>
              <w:t>12</w:t>
            </w:r>
            <w:r w:rsidR="00A24BAC">
              <w:rPr>
                <w:noProof/>
                <w:webHidden/>
              </w:rPr>
              <w:fldChar w:fldCharType="end"/>
            </w:r>
          </w:hyperlink>
        </w:p>
        <w:p w14:paraId="52736E2C" w14:textId="048EE740" w:rsidR="00A24BAC" w:rsidRDefault="00B571A2">
          <w:pPr>
            <w:pStyle w:val="23"/>
            <w:rPr>
              <w:rFonts w:asciiTheme="minorHAnsi" w:eastAsiaTheme="minorEastAsia" w:hAnsiTheme="minorHAnsi"/>
              <w:noProof/>
              <w:sz w:val="22"/>
              <w:lang w:eastAsia="ru-RU"/>
            </w:rPr>
          </w:pPr>
          <w:hyperlink w:anchor="_Toc233032674" w:history="1">
            <w:r w:rsidR="00A24BAC" w:rsidRPr="00A77C65">
              <w:rPr>
                <w:rStyle w:val="af9"/>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A24BAC">
              <w:rPr>
                <w:noProof/>
                <w:webHidden/>
              </w:rPr>
              <w:tab/>
            </w:r>
            <w:r w:rsidR="00A24BAC">
              <w:rPr>
                <w:noProof/>
                <w:webHidden/>
              </w:rPr>
              <w:fldChar w:fldCharType="begin"/>
            </w:r>
            <w:r w:rsidR="00A24BAC">
              <w:rPr>
                <w:noProof/>
                <w:webHidden/>
              </w:rPr>
              <w:instrText xml:space="preserve"> PAGEREF _Toc233032674 \h </w:instrText>
            </w:r>
            <w:r w:rsidR="00A24BAC">
              <w:rPr>
                <w:noProof/>
                <w:webHidden/>
              </w:rPr>
            </w:r>
            <w:r w:rsidR="00A24BAC">
              <w:rPr>
                <w:noProof/>
                <w:webHidden/>
              </w:rPr>
              <w:fldChar w:fldCharType="separate"/>
            </w:r>
            <w:r w:rsidR="004B16C3">
              <w:rPr>
                <w:noProof/>
                <w:webHidden/>
              </w:rPr>
              <w:t>12</w:t>
            </w:r>
            <w:r w:rsidR="00A24BAC">
              <w:rPr>
                <w:noProof/>
                <w:webHidden/>
              </w:rPr>
              <w:fldChar w:fldCharType="end"/>
            </w:r>
          </w:hyperlink>
        </w:p>
        <w:p w14:paraId="31565CAA" w14:textId="2CD40B13" w:rsidR="00A24BAC" w:rsidRDefault="00B571A2">
          <w:pPr>
            <w:pStyle w:val="23"/>
            <w:rPr>
              <w:rFonts w:asciiTheme="minorHAnsi" w:eastAsiaTheme="minorEastAsia" w:hAnsiTheme="minorHAnsi"/>
              <w:noProof/>
              <w:sz w:val="22"/>
              <w:lang w:eastAsia="ru-RU"/>
            </w:rPr>
          </w:pPr>
          <w:hyperlink w:anchor="_Toc233032675" w:history="1">
            <w:r w:rsidR="00A24BAC" w:rsidRPr="00A77C65">
              <w:rPr>
                <w:rStyle w:val="af9"/>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A24BAC">
              <w:rPr>
                <w:noProof/>
                <w:webHidden/>
              </w:rPr>
              <w:tab/>
            </w:r>
            <w:r w:rsidR="00A24BAC">
              <w:rPr>
                <w:noProof/>
                <w:webHidden/>
              </w:rPr>
              <w:fldChar w:fldCharType="begin"/>
            </w:r>
            <w:r w:rsidR="00A24BAC">
              <w:rPr>
                <w:noProof/>
                <w:webHidden/>
              </w:rPr>
              <w:instrText xml:space="preserve"> PAGEREF _Toc233032675 \h </w:instrText>
            </w:r>
            <w:r w:rsidR="00A24BAC">
              <w:rPr>
                <w:noProof/>
                <w:webHidden/>
              </w:rPr>
            </w:r>
            <w:r w:rsidR="00A24BAC">
              <w:rPr>
                <w:noProof/>
                <w:webHidden/>
              </w:rPr>
              <w:fldChar w:fldCharType="separate"/>
            </w:r>
            <w:r w:rsidR="004B16C3">
              <w:rPr>
                <w:noProof/>
                <w:webHidden/>
              </w:rPr>
              <w:t>13</w:t>
            </w:r>
            <w:r w:rsidR="00A24BAC">
              <w:rPr>
                <w:noProof/>
                <w:webHidden/>
              </w:rPr>
              <w:fldChar w:fldCharType="end"/>
            </w:r>
          </w:hyperlink>
        </w:p>
        <w:p w14:paraId="592DA598" w14:textId="35B1310B" w:rsidR="00A24BAC" w:rsidRDefault="00B571A2">
          <w:pPr>
            <w:pStyle w:val="23"/>
            <w:rPr>
              <w:rFonts w:asciiTheme="minorHAnsi" w:eastAsiaTheme="minorEastAsia" w:hAnsiTheme="minorHAnsi"/>
              <w:noProof/>
              <w:sz w:val="22"/>
              <w:lang w:eastAsia="ru-RU"/>
            </w:rPr>
          </w:pPr>
          <w:hyperlink w:anchor="_Toc233032676" w:history="1">
            <w:r w:rsidR="00A24BAC" w:rsidRPr="00A77C65">
              <w:rPr>
                <w:rStyle w:val="af9"/>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w:t>
            </w:r>
            <w:r w:rsidR="00A24BAC">
              <w:rPr>
                <w:noProof/>
                <w:webHidden/>
              </w:rPr>
              <w:tab/>
            </w:r>
            <w:r w:rsidR="00A24BAC">
              <w:rPr>
                <w:noProof/>
                <w:webHidden/>
              </w:rPr>
              <w:fldChar w:fldCharType="begin"/>
            </w:r>
            <w:r w:rsidR="00A24BAC">
              <w:rPr>
                <w:noProof/>
                <w:webHidden/>
              </w:rPr>
              <w:instrText xml:space="preserve"> PAGEREF _Toc233032676 \h </w:instrText>
            </w:r>
            <w:r w:rsidR="00A24BAC">
              <w:rPr>
                <w:noProof/>
                <w:webHidden/>
              </w:rPr>
            </w:r>
            <w:r w:rsidR="00A24BAC">
              <w:rPr>
                <w:noProof/>
                <w:webHidden/>
              </w:rPr>
              <w:fldChar w:fldCharType="separate"/>
            </w:r>
            <w:r w:rsidR="004B16C3">
              <w:rPr>
                <w:noProof/>
                <w:webHidden/>
              </w:rPr>
              <w:t>14</w:t>
            </w:r>
            <w:r w:rsidR="00A24BAC">
              <w:rPr>
                <w:noProof/>
                <w:webHidden/>
              </w:rPr>
              <w:fldChar w:fldCharType="end"/>
            </w:r>
          </w:hyperlink>
        </w:p>
        <w:p w14:paraId="4736AF21" w14:textId="1ED6BC92" w:rsidR="00A24BAC" w:rsidRDefault="00B571A2">
          <w:pPr>
            <w:pStyle w:val="13"/>
            <w:rPr>
              <w:rFonts w:asciiTheme="minorHAnsi" w:eastAsiaTheme="minorEastAsia" w:hAnsiTheme="minorHAnsi"/>
              <w:noProof/>
              <w:sz w:val="22"/>
              <w:lang w:eastAsia="ru-RU"/>
            </w:rPr>
          </w:pPr>
          <w:hyperlink w:anchor="_Toc233032677" w:history="1">
            <w:r w:rsidR="00A24BAC" w:rsidRPr="00A77C65">
              <w:rPr>
                <w:rStyle w:val="af9"/>
                <w:noProof/>
              </w:rPr>
              <w:t>Раздел 2. Существующие и перспективные балансы тепловой мощности источников тепловой энергии и тепловой нагрузки потребителей</w:t>
            </w:r>
            <w:r w:rsidR="00A24BAC">
              <w:rPr>
                <w:noProof/>
                <w:webHidden/>
              </w:rPr>
              <w:tab/>
            </w:r>
            <w:r w:rsidR="00A24BAC">
              <w:rPr>
                <w:noProof/>
                <w:webHidden/>
              </w:rPr>
              <w:fldChar w:fldCharType="begin"/>
            </w:r>
            <w:r w:rsidR="00A24BAC">
              <w:rPr>
                <w:noProof/>
                <w:webHidden/>
              </w:rPr>
              <w:instrText xml:space="preserve"> PAGEREF _Toc233032677 \h </w:instrText>
            </w:r>
            <w:r w:rsidR="00A24BAC">
              <w:rPr>
                <w:noProof/>
                <w:webHidden/>
              </w:rPr>
            </w:r>
            <w:r w:rsidR="00A24BAC">
              <w:rPr>
                <w:noProof/>
                <w:webHidden/>
              </w:rPr>
              <w:fldChar w:fldCharType="separate"/>
            </w:r>
            <w:r w:rsidR="004B16C3">
              <w:rPr>
                <w:noProof/>
                <w:webHidden/>
              </w:rPr>
              <w:t>14</w:t>
            </w:r>
            <w:r w:rsidR="00A24BAC">
              <w:rPr>
                <w:noProof/>
                <w:webHidden/>
              </w:rPr>
              <w:fldChar w:fldCharType="end"/>
            </w:r>
          </w:hyperlink>
        </w:p>
        <w:p w14:paraId="17E968F2" w14:textId="1FA5D03E" w:rsidR="00A24BAC" w:rsidRDefault="00B571A2">
          <w:pPr>
            <w:pStyle w:val="23"/>
            <w:rPr>
              <w:rFonts w:asciiTheme="minorHAnsi" w:eastAsiaTheme="minorEastAsia" w:hAnsiTheme="minorHAnsi"/>
              <w:noProof/>
              <w:sz w:val="22"/>
              <w:lang w:eastAsia="ru-RU"/>
            </w:rPr>
          </w:pPr>
          <w:hyperlink w:anchor="_Toc233032678" w:history="1">
            <w:r w:rsidR="00A24BAC" w:rsidRPr="00A77C65">
              <w:rPr>
                <w:rStyle w:val="af9"/>
                <w:noProof/>
              </w:rPr>
              <w:t>2.1 Описание существующих и перспективных зон действия систем теплоснабжения и источников тепловой энергии</w:t>
            </w:r>
            <w:r w:rsidR="00A24BAC">
              <w:rPr>
                <w:noProof/>
                <w:webHidden/>
              </w:rPr>
              <w:tab/>
            </w:r>
            <w:r w:rsidR="00A24BAC">
              <w:rPr>
                <w:noProof/>
                <w:webHidden/>
              </w:rPr>
              <w:fldChar w:fldCharType="begin"/>
            </w:r>
            <w:r w:rsidR="00A24BAC">
              <w:rPr>
                <w:noProof/>
                <w:webHidden/>
              </w:rPr>
              <w:instrText xml:space="preserve"> PAGEREF _Toc233032678 \h </w:instrText>
            </w:r>
            <w:r w:rsidR="00A24BAC">
              <w:rPr>
                <w:noProof/>
                <w:webHidden/>
              </w:rPr>
            </w:r>
            <w:r w:rsidR="00A24BAC">
              <w:rPr>
                <w:noProof/>
                <w:webHidden/>
              </w:rPr>
              <w:fldChar w:fldCharType="separate"/>
            </w:r>
            <w:r w:rsidR="004B16C3">
              <w:rPr>
                <w:noProof/>
                <w:webHidden/>
              </w:rPr>
              <w:t>14</w:t>
            </w:r>
            <w:r w:rsidR="00A24BAC">
              <w:rPr>
                <w:noProof/>
                <w:webHidden/>
              </w:rPr>
              <w:fldChar w:fldCharType="end"/>
            </w:r>
          </w:hyperlink>
        </w:p>
        <w:p w14:paraId="706BCB3A" w14:textId="2D04FF11" w:rsidR="00A24BAC" w:rsidRDefault="00B571A2">
          <w:pPr>
            <w:pStyle w:val="23"/>
            <w:rPr>
              <w:rFonts w:asciiTheme="minorHAnsi" w:eastAsiaTheme="minorEastAsia" w:hAnsiTheme="minorHAnsi"/>
              <w:noProof/>
              <w:sz w:val="22"/>
              <w:lang w:eastAsia="ru-RU"/>
            </w:rPr>
          </w:pPr>
          <w:hyperlink w:anchor="_Toc233032679" w:history="1">
            <w:r w:rsidR="00A24BAC" w:rsidRPr="00A77C65">
              <w:rPr>
                <w:rStyle w:val="af9"/>
                <w:noProof/>
              </w:rPr>
              <w:t>2.2 Описание существующих и перспективных зон действия индивидуальных источников тепловой энергии</w:t>
            </w:r>
            <w:r w:rsidR="00A24BAC">
              <w:rPr>
                <w:noProof/>
                <w:webHidden/>
              </w:rPr>
              <w:tab/>
            </w:r>
            <w:r w:rsidR="00A24BAC">
              <w:rPr>
                <w:noProof/>
                <w:webHidden/>
              </w:rPr>
              <w:fldChar w:fldCharType="begin"/>
            </w:r>
            <w:r w:rsidR="00A24BAC">
              <w:rPr>
                <w:noProof/>
                <w:webHidden/>
              </w:rPr>
              <w:instrText xml:space="preserve"> PAGEREF _Toc233032679 \h </w:instrText>
            </w:r>
            <w:r w:rsidR="00A24BAC">
              <w:rPr>
                <w:noProof/>
                <w:webHidden/>
              </w:rPr>
            </w:r>
            <w:r w:rsidR="00A24BAC">
              <w:rPr>
                <w:noProof/>
                <w:webHidden/>
              </w:rPr>
              <w:fldChar w:fldCharType="separate"/>
            </w:r>
            <w:r w:rsidR="004B16C3">
              <w:rPr>
                <w:noProof/>
                <w:webHidden/>
              </w:rPr>
              <w:t>16</w:t>
            </w:r>
            <w:r w:rsidR="00A24BAC">
              <w:rPr>
                <w:noProof/>
                <w:webHidden/>
              </w:rPr>
              <w:fldChar w:fldCharType="end"/>
            </w:r>
          </w:hyperlink>
        </w:p>
        <w:p w14:paraId="72605C90" w14:textId="7EB46144" w:rsidR="00A24BAC" w:rsidRDefault="00B571A2">
          <w:pPr>
            <w:pStyle w:val="23"/>
            <w:rPr>
              <w:rFonts w:asciiTheme="minorHAnsi" w:eastAsiaTheme="minorEastAsia" w:hAnsiTheme="minorHAnsi"/>
              <w:noProof/>
              <w:sz w:val="22"/>
              <w:lang w:eastAsia="ru-RU"/>
            </w:rPr>
          </w:pPr>
          <w:hyperlink w:anchor="_Toc233032680" w:history="1">
            <w:r w:rsidR="00A24BAC" w:rsidRPr="00A77C65">
              <w:rPr>
                <w:rStyle w:val="af9"/>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A24BAC">
              <w:rPr>
                <w:noProof/>
                <w:webHidden/>
              </w:rPr>
              <w:tab/>
            </w:r>
            <w:r w:rsidR="00A24BAC">
              <w:rPr>
                <w:noProof/>
                <w:webHidden/>
              </w:rPr>
              <w:fldChar w:fldCharType="begin"/>
            </w:r>
            <w:r w:rsidR="00A24BAC">
              <w:rPr>
                <w:noProof/>
                <w:webHidden/>
              </w:rPr>
              <w:instrText xml:space="preserve"> PAGEREF _Toc233032680 \h </w:instrText>
            </w:r>
            <w:r w:rsidR="00A24BAC">
              <w:rPr>
                <w:noProof/>
                <w:webHidden/>
              </w:rPr>
            </w:r>
            <w:r w:rsidR="00A24BAC">
              <w:rPr>
                <w:noProof/>
                <w:webHidden/>
              </w:rPr>
              <w:fldChar w:fldCharType="separate"/>
            </w:r>
            <w:r w:rsidR="004B16C3">
              <w:rPr>
                <w:noProof/>
                <w:webHidden/>
              </w:rPr>
              <w:t>17</w:t>
            </w:r>
            <w:r w:rsidR="00A24BAC">
              <w:rPr>
                <w:noProof/>
                <w:webHidden/>
              </w:rPr>
              <w:fldChar w:fldCharType="end"/>
            </w:r>
          </w:hyperlink>
        </w:p>
        <w:p w14:paraId="75CC011C" w14:textId="68DF7BB3" w:rsidR="00A24BAC" w:rsidRDefault="00B571A2">
          <w:pPr>
            <w:pStyle w:val="23"/>
            <w:rPr>
              <w:rFonts w:asciiTheme="minorHAnsi" w:eastAsiaTheme="minorEastAsia" w:hAnsiTheme="minorHAnsi"/>
              <w:noProof/>
              <w:sz w:val="22"/>
              <w:lang w:eastAsia="ru-RU"/>
            </w:rPr>
          </w:pPr>
          <w:hyperlink w:anchor="_Toc233032681" w:history="1">
            <w:r w:rsidR="00A24BAC" w:rsidRPr="00A77C65">
              <w:rPr>
                <w:rStyle w:val="af9"/>
                <w:noProof/>
              </w:rPr>
              <w:t xml:space="preserve">2.4 Перспективные балансы тепловой мощности источников тепловой энергии и тепловой нагрузки потребителей в случае, если зона действия источника </w:t>
            </w:r>
            <w:r w:rsidR="00A24BAC" w:rsidRPr="00A77C65">
              <w:rPr>
                <w:rStyle w:val="af9"/>
                <w:noProof/>
              </w:rPr>
              <w:lastRenderedPageBreak/>
              <w:t>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A24BAC">
              <w:rPr>
                <w:noProof/>
                <w:webHidden/>
              </w:rPr>
              <w:tab/>
            </w:r>
            <w:r w:rsidR="00A24BAC">
              <w:rPr>
                <w:noProof/>
                <w:webHidden/>
              </w:rPr>
              <w:fldChar w:fldCharType="begin"/>
            </w:r>
            <w:r w:rsidR="00A24BAC">
              <w:rPr>
                <w:noProof/>
                <w:webHidden/>
              </w:rPr>
              <w:instrText xml:space="preserve"> PAGEREF _Toc233032681 \h </w:instrText>
            </w:r>
            <w:r w:rsidR="00A24BAC">
              <w:rPr>
                <w:noProof/>
                <w:webHidden/>
              </w:rPr>
            </w:r>
            <w:r w:rsidR="00A24BAC">
              <w:rPr>
                <w:noProof/>
                <w:webHidden/>
              </w:rPr>
              <w:fldChar w:fldCharType="separate"/>
            </w:r>
            <w:r w:rsidR="004B16C3">
              <w:rPr>
                <w:noProof/>
                <w:webHidden/>
              </w:rPr>
              <w:t>21</w:t>
            </w:r>
            <w:r w:rsidR="00A24BAC">
              <w:rPr>
                <w:noProof/>
                <w:webHidden/>
              </w:rPr>
              <w:fldChar w:fldCharType="end"/>
            </w:r>
          </w:hyperlink>
        </w:p>
        <w:p w14:paraId="2E5398AB" w14:textId="7A685726" w:rsidR="00A24BAC" w:rsidRDefault="00B571A2">
          <w:pPr>
            <w:pStyle w:val="23"/>
            <w:rPr>
              <w:rFonts w:asciiTheme="minorHAnsi" w:eastAsiaTheme="minorEastAsia" w:hAnsiTheme="minorHAnsi"/>
              <w:noProof/>
              <w:sz w:val="22"/>
              <w:lang w:eastAsia="ru-RU"/>
            </w:rPr>
          </w:pPr>
          <w:hyperlink w:anchor="_Toc233032682" w:history="1">
            <w:r w:rsidR="00A24BAC" w:rsidRPr="00A77C65">
              <w:rPr>
                <w:rStyle w:val="af9"/>
                <w:noProof/>
              </w:rPr>
              <w:t>2.5 Радиус эффективного теплоснабжения, определяемый в соответствии с методическими указаниями по актуализации схем теплоснабжения</w:t>
            </w:r>
            <w:r w:rsidR="00A24BAC">
              <w:rPr>
                <w:noProof/>
                <w:webHidden/>
              </w:rPr>
              <w:tab/>
            </w:r>
            <w:r w:rsidR="00A24BAC">
              <w:rPr>
                <w:noProof/>
                <w:webHidden/>
              </w:rPr>
              <w:fldChar w:fldCharType="begin"/>
            </w:r>
            <w:r w:rsidR="00A24BAC">
              <w:rPr>
                <w:noProof/>
                <w:webHidden/>
              </w:rPr>
              <w:instrText xml:space="preserve"> PAGEREF _Toc233032682 \h </w:instrText>
            </w:r>
            <w:r w:rsidR="00A24BAC">
              <w:rPr>
                <w:noProof/>
                <w:webHidden/>
              </w:rPr>
            </w:r>
            <w:r w:rsidR="00A24BAC">
              <w:rPr>
                <w:noProof/>
                <w:webHidden/>
              </w:rPr>
              <w:fldChar w:fldCharType="separate"/>
            </w:r>
            <w:r w:rsidR="004B16C3">
              <w:rPr>
                <w:noProof/>
                <w:webHidden/>
              </w:rPr>
              <w:t>21</w:t>
            </w:r>
            <w:r w:rsidR="00A24BAC">
              <w:rPr>
                <w:noProof/>
                <w:webHidden/>
              </w:rPr>
              <w:fldChar w:fldCharType="end"/>
            </w:r>
          </w:hyperlink>
        </w:p>
        <w:p w14:paraId="58149796" w14:textId="42574F79" w:rsidR="00A24BAC" w:rsidRDefault="00B571A2">
          <w:pPr>
            <w:pStyle w:val="13"/>
            <w:rPr>
              <w:rFonts w:asciiTheme="minorHAnsi" w:eastAsiaTheme="minorEastAsia" w:hAnsiTheme="minorHAnsi"/>
              <w:noProof/>
              <w:sz w:val="22"/>
              <w:lang w:eastAsia="ru-RU"/>
            </w:rPr>
          </w:pPr>
          <w:hyperlink w:anchor="_Toc233032683" w:history="1">
            <w:r w:rsidR="00A24BAC" w:rsidRPr="00A77C65">
              <w:rPr>
                <w:rStyle w:val="af9"/>
                <w:noProof/>
              </w:rPr>
              <w:t>Раздел 3. Существующие и перспективные балансы теплоносителя</w:t>
            </w:r>
            <w:r w:rsidR="00A24BAC">
              <w:rPr>
                <w:noProof/>
                <w:webHidden/>
              </w:rPr>
              <w:tab/>
            </w:r>
            <w:r w:rsidR="00A24BAC">
              <w:rPr>
                <w:noProof/>
                <w:webHidden/>
              </w:rPr>
              <w:fldChar w:fldCharType="begin"/>
            </w:r>
            <w:r w:rsidR="00A24BAC">
              <w:rPr>
                <w:noProof/>
                <w:webHidden/>
              </w:rPr>
              <w:instrText xml:space="preserve"> PAGEREF _Toc233032683 \h </w:instrText>
            </w:r>
            <w:r w:rsidR="00A24BAC">
              <w:rPr>
                <w:noProof/>
                <w:webHidden/>
              </w:rPr>
            </w:r>
            <w:r w:rsidR="00A24BAC">
              <w:rPr>
                <w:noProof/>
                <w:webHidden/>
              </w:rPr>
              <w:fldChar w:fldCharType="separate"/>
            </w:r>
            <w:r w:rsidR="004B16C3">
              <w:rPr>
                <w:noProof/>
                <w:webHidden/>
              </w:rPr>
              <w:t>25</w:t>
            </w:r>
            <w:r w:rsidR="00A24BAC">
              <w:rPr>
                <w:noProof/>
                <w:webHidden/>
              </w:rPr>
              <w:fldChar w:fldCharType="end"/>
            </w:r>
          </w:hyperlink>
        </w:p>
        <w:p w14:paraId="29082990" w14:textId="0CD92AEA" w:rsidR="00A24BAC" w:rsidRDefault="00B571A2">
          <w:pPr>
            <w:pStyle w:val="23"/>
            <w:rPr>
              <w:rFonts w:asciiTheme="minorHAnsi" w:eastAsiaTheme="minorEastAsia" w:hAnsiTheme="minorHAnsi"/>
              <w:noProof/>
              <w:sz w:val="22"/>
              <w:lang w:eastAsia="ru-RU"/>
            </w:rPr>
          </w:pPr>
          <w:hyperlink w:anchor="_Toc233032684" w:history="1">
            <w:r w:rsidR="00A24BAC" w:rsidRPr="00A77C65">
              <w:rPr>
                <w:rStyle w:val="af9"/>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24BAC">
              <w:rPr>
                <w:noProof/>
                <w:webHidden/>
              </w:rPr>
              <w:tab/>
            </w:r>
            <w:r w:rsidR="00A24BAC">
              <w:rPr>
                <w:noProof/>
                <w:webHidden/>
              </w:rPr>
              <w:fldChar w:fldCharType="begin"/>
            </w:r>
            <w:r w:rsidR="00A24BAC">
              <w:rPr>
                <w:noProof/>
                <w:webHidden/>
              </w:rPr>
              <w:instrText xml:space="preserve"> PAGEREF _Toc233032684 \h </w:instrText>
            </w:r>
            <w:r w:rsidR="00A24BAC">
              <w:rPr>
                <w:noProof/>
                <w:webHidden/>
              </w:rPr>
            </w:r>
            <w:r w:rsidR="00A24BAC">
              <w:rPr>
                <w:noProof/>
                <w:webHidden/>
              </w:rPr>
              <w:fldChar w:fldCharType="separate"/>
            </w:r>
            <w:r w:rsidR="004B16C3">
              <w:rPr>
                <w:noProof/>
                <w:webHidden/>
              </w:rPr>
              <w:t>25</w:t>
            </w:r>
            <w:r w:rsidR="00A24BAC">
              <w:rPr>
                <w:noProof/>
                <w:webHidden/>
              </w:rPr>
              <w:fldChar w:fldCharType="end"/>
            </w:r>
          </w:hyperlink>
        </w:p>
        <w:p w14:paraId="392F4B82" w14:textId="50FC0CE7" w:rsidR="00A24BAC" w:rsidRDefault="00B571A2">
          <w:pPr>
            <w:pStyle w:val="23"/>
            <w:rPr>
              <w:rFonts w:asciiTheme="minorHAnsi" w:eastAsiaTheme="minorEastAsia" w:hAnsiTheme="minorHAnsi"/>
              <w:noProof/>
              <w:sz w:val="22"/>
              <w:lang w:eastAsia="ru-RU"/>
            </w:rPr>
          </w:pPr>
          <w:hyperlink w:anchor="_Toc233032685" w:history="1">
            <w:r w:rsidR="00A24BAC" w:rsidRPr="00A77C65">
              <w:rPr>
                <w:rStyle w:val="af9"/>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24BAC">
              <w:rPr>
                <w:noProof/>
                <w:webHidden/>
              </w:rPr>
              <w:tab/>
            </w:r>
            <w:r w:rsidR="00A24BAC">
              <w:rPr>
                <w:noProof/>
                <w:webHidden/>
              </w:rPr>
              <w:fldChar w:fldCharType="begin"/>
            </w:r>
            <w:r w:rsidR="00A24BAC">
              <w:rPr>
                <w:noProof/>
                <w:webHidden/>
              </w:rPr>
              <w:instrText xml:space="preserve"> PAGEREF _Toc233032685 \h </w:instrText>
            </w:r>
            <w:r w:rsidR="00A24BAC">
              <w:rPr>
                <w:noProof/>
                <w:webHidden/>
              </w:rPr>
            </w:r>
            <w:r w:rsidR="00A24BAC">
              <w:rPr>
                <w:noProof/>
                <w:webHidden/>
              </w:rPr>
              <w:fldChar w:fldCharType="separate"/>
            </w:r>
            <w:r w:rsidR="004B16C3">
              <w:rPr>
                <w:noProof/>
                <w:webHidden/>
              </w:rPr>
              <w:t>28</w:t>
            </w:r>
            <w:r w:rsidR="00A24BAC">
              <w:rPr>
                <w:noProof/>
                <w:webHidden/>
              </w:rPr>
              <w:fldChar w:fldCharType="end"/>
            </w:r>
          </w:hyperlink>
        </w:p>
        <w:p w14:paraId="66709E07" w14:textId="2643BD1C" w:rsidR="00A24BAC" w:rsidRDefault="00B571A2">
          <w:pPr>
            <w:pStyle w:val="13"/>
            <w:rPr>
              <w:rFonts w:asciiTheme="minorHAnsi" w:eastAsiaTheme="minorEastAsia" w:hAnsiTheme="minorHAnsi"/>
              <w:noProof/>
              <w:sz w:val="22"/>
              <w:lang w:eastAsia="ru-RU"/>
            </w:rPr>
          </w:pPr>
          <w:hyperlink w:anchor="_Toc233032686" w:history="1">
            <w:r w:rsidR="00A24BAC" w:rsidRPr="00A77C65">
              <w:rPr>
                <w:rStyle w:val="af9"/>
                <w:noProof/>
              </w:rPr>
              <w:t>Раздел 4. Основные положения мастер-плана развития систем теплоснабжения муниципального образования</w:t>
            </w:r>
            <w:r w:rsidR="00A24BAC">
              <w:rPr>
                <w:noProof/>
                <w:webHidden/>
              </w:rPr>
              <w:tab/>
            </w:r>
            <w:r w:rsidR="00A24BAC">
              <w:rPr>
                <w:noProof/>
                <w:webHidden/>
              </w:rPr>
              <w:fldChar w:fldCharType="begin"/>
            </w:r>
            <w:r w:rsidR="00A24BAC">
              <w:rPr>
                <w:noProof/>
                <w:webHidden/>
              </w:rPr>
              <w:instrText xml:space="preserve"> PAGEREF _Toc233032686 \h </w:instrText>
            </w:r>
            <w:r w:rsidR="00A24BAC">
              <w:rPr>
                <w:noProof/>
                <w:webHidden/>
              </w:rPr>
            </w:r>
            <w:r w:rsidR="00A24BAC">
              <w:rPr>
                <w:noProof/>
                <w:webHidden/>
              </w:rPr>
              <w:fldChar w:fldCharType="separate"/>
            </w:r>
            <w:r w:rsidR="004B16C3">
              <w:rPr>
                <w:noProof/>
                <w:webHidden/>
              </w:rPr>
              <w:t>28</w:t>
            </w:r>
            <w:r w:rsidR="00A24BAC">
              <w:rPr>
                <w:noProof/>
                <w:webHidden/>
              </w:rPr>
              <w:fldChar w:fldCharType="end"/>
            </w:r>
          </w:hyperlink>
        </w:p>
        <w:p w14:paraId="096B70A7" w14:textId="063B22BC" w:rsidR="00A24BAC" w:rsidRDefault="00B571A2">
          <w:pPr>
            <w:pStyle w:val="23"/>
            <w:rPr>
              <w:rFonts w:asciiTheme="minorHAnsi" w:eastAsiaTheme="minorEastAsia" w:hAnsiTheme="minorHAnsi"/>
              <w:noProof/>
              <w:sz w:val="22"/>
              <w:lang w:eastAsia="ru-RU"/>
            </w:rPr>
          </w:pPr>
          <w:hyperlink w:anchor="_Toc233032687" w:history="1">
            <w:r w:rsidR="00A24BAC" w:rsidRPr="00A77C65">
              <w:rPr>
                <w:rStyle w:val="af9"/>
                <w:noProof/>
              </w:rPr>
              <w:t>4.1 Описание сценариев развития теплоснабжения муниципального образования</w:t>
            </w:r>
            <w:r w:rsidR="00A24BAC">
              <w:rPr>
                <w:noProof/>
                <w:webHidden/>
              </w:rPr>
              <w:tab/>
            </w:r>
            <w:r w:rsidR="00A24BAC">
              <w:rPr>
                <w:noProof/>
                <w:webHidden/>
              </w:rPr>
              <w:fldChar w:fldCharType="begin"/>
            </w:r>
            <w:r w:rsidR="00A24BAC">
              <w:rPr>
                <w:noProof/>
                <w:webHidden/>
              </w:rPr>
              <w:instrText xml:space="preserve"> PAGEREF _Toc233032687 \h </w:instrText>
            </w:r>
            <w:r w:rsidR="00A24BAC">
              <w:rPr>
                <w:noProof/>
                <w:webHidden/>
              </w:rPr>
            </w:r>
            <w:r w:rsidR="00A24BAC">
              <w:rPr>
                <w:noProof/>
                <w:webHidden/>
              </w:rPr>
              <w:fldChar w:fldCharType="separate"/>
            </w:r>
            <w:r w:rsidR="004B16C3">
              <w:rPr>
                <w:noProof/>
                <w:webHidden/>
              </w:rPr>
              <w:t>28</w:t>
            </w:r>
            <w:r w:rsidR="00A24BAC">
              <w:rPr>
                <w:noProof/>
                <w:webHidden/>
              </w:rPr>
              <w:fldChar w:fldCharType="end"/>
            </w:r>
          </w:hyperlink>
        </w:p>
        <w:p w14:paraId="79CD5EAD" w14:textId="74EFEF3C" w:rsidR="00A24BAC" w:rsidRDefault="00B571A2">
          <w:pPr>
            <w:pStyle w:val="23"/>
            <w:rPr>
              <w:rFonts w:asciiTheme="minorHAnsi" w:eastAsiaTheme="minorEastAsia" w:hAnsiTheme="minorHAnsi"/>
              <w:noProof/>
              <w:sz w:val="22"/>
              <w:lang w:eastAsia="ru-RU"/>
            </w:rPr>
          </w:pPr>
          <w:hyperlink w:anchor="_Toc233032688" w:history="1">
            <w:r w:rsidR="00A24BAC" w:rsidRPr="00A77C65">
              <w:rPr>
                <w:rStyle w:val="af9"/>
                <w:noProof/>
              </w:rPr>
              <w:t>4.2 Обоснование выбора приоритетного сценария развития теплоснабжения муниципального образования</w:t>
            </w:r>
            <w:r w:rsidR="00A24BAC">
              <w:rPr>
                <w:noProof/>
                <w:webHidden/>
              </w:rPr>
              <w:tab/>
            </w:r>
            <w:r w:rsidR="00A24BAC">
              <w:rPr>
                <w:noProof/>
                <w:webHidden/>
              </w:rPr>
              <w:fldChar w:fldCharType="begin"/>
            </w:r>
            <w:r w:rsidR="00A24BAC">
              <w:rPr>
                <w:noProof/>
                <w:webHidden/>
              </w:rPr>
              <w:instrText xml:space="preserve"> PAGEREF _Toc233032688 \h </w:instrText>
            </w:r>
            <w:r w:rsidR="00A24BAC">
              <w:rPr>
                <w:noProof/>
                <w:webHidden/>
              </w:rPr>
            </w:r>
            <w:r w:rsidR="00A24BAC">
              <w:rPr>
                <w:noProof/>
                <w:webHidden/>
              </w:rPr>
              <w:fldChar w:fldCharType="separate"/>
            </w:r>
            <w:r w:rsidR="004B16C3">
              <w:rPr>
                <w:noProof/>
                <w:webHidden/>
              </w:rPr>
              <w:t>28</w:t>
            </w:r>
            <w:r w:rsidR="00A24BAC">
              <w:rPr>
                <w:noProof/>
                <w:webHidden/>
              </w:rPr>
              <w:fldChar w:fldCharType="end"/>
            </w:r>
          </w:hyperlink>
        </w:p>
        <w:p w14:paraId="56B612E6" w14:textId="7BB331D0" w:rsidR="00A24BAC" w:rsidRDefault="00B571A2">
          <w:pPr>
            <w:pStyle w:val="13"/>
            <w:rPr>
              <w:rFonts w:asciiTheme="minorHAnsi" w:eastAsiaTheme="minorEastAsia" w:hAnsiTheme="minorHAnsi"/>
              <w:noProof/>
              <w:sz w:val="22"/>
              <w:lang w:eastAsia="ru-RU"/>
            </w:rPr>
          </w:pPr>
          <w:hyperlink w:anchor="_Toc233032689" w:history="1">
            <w:r w:rsidR="00A24BAC" w:rsidRPr="00A77C65">
              <w:rPr>
                <w:rStyle w:val="af9"/>
                <w:noProof/>
              </w:rPr>
              <w:t>Раздел 5. Предложения по строительству, реконструкции, техническому перевооружению и (или) модернизации источников тепловой энергии</w:t>
            </w:r>
            <w:r w:rsidR="00A24BAC">
              <w:rPr>
                <w:noProof/>
                <w:webHidden/>
              </w:rPr>
              <w:tab/>
            </w:r>
            <w:r w:rsidR="00A24BAC">
              <w:rPr>
                <w:noProof/>
                <w:webHidden/>
              </w:rPr>
              <w:fldChar w:fldCharType="begin"/>
            </w:r>
            <w:r w:rsidR="00A24BAC">
              <w:rPr>
                <w:noProof/>
                <w:webHidden/>
              </w:rPr>
              <w:instrText xml:space="preserve"> PAGEREF _Toc233032689 \h </w:instrText>
            </w:r>
            <w:r w:rsidR="00A24BAC">
              <w:rPr>
                <w:noProof/>
                <w:webHidden/>
              </w:rPr>
            </w:r>
            <w:r w:rsidR="00A24BAC">
              <w:rPr>
                <w:noProof/>
                <w:webHidden/>
              </w:rPr>
              <w:fldChar w:fldCharType="separate"/>
            </w:r>
            <w:r w:rsidR="004B16C3">
              <w:rPr>
                <w:noProof/>
                <w:webHidden/>
              </w:rPr>
              <w:t>29</w:t>
            </w:r>
            <w:r w:rsidR="00A24BAC">
              <w:rPr>
                <w:noProof/>
                <w:webHidden/>
              </w:rPr>
              <w:fldChar w:fldCharType="end"/>
            </w:r>
          </w:hyperlink>
        </w:p>
        <w:p w14:paraId="21FFEBBB" w14:textId="7F2C0EEA" w:rsidR="00A24BAC" w:rsidRDefault="00B571A2">
          <w:pPr>
            <w:pStyle w:val="23"/>
            <w:rPr>
              <w:rFonts w:asciiTheme="minorHAnsi" w:eastAsiaTheme="minorEastAsia" w:hAnsiTheme="minorHAnsi"/>
              <w:noProof/>
              <w:sz w:val="22"/>
              <w:lang w:eastAsia="ru-RU"/>
            </w:rPr>
          </w:pPr>
          <w:hyperlink w:anchor="_Toc233032690" w:history="1">
            <w:r w:rsidR="00A24BAC" w:rsidRPr="00A77C65">
              <w:rPr>
                <w:rStyle w:val="af9"/>
                <w:noProof/>
              </w:rPr>
              <w:t xml:space="preserve">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w:t>
            </w:r>
            <w:r w:rsidR="00A24BAC" w:rsidRPr="00A77C65">
              <w:rPr>
                <w:rStyle w:val="af9"/>
                <w:noProof/>
              </w:rPr>
              <w:lastRenderedPageBreak/>
              <w:t>ценам (тарифам), и (или) обоснованная анализом индикаторов развития системы теплоснабжения муниципального образования,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A24BAC">
              <w:rPr>
                <w:noProof/>
                <w:webHidden/>
              </w:rPr>
              <w:tab/>
            </w:r>
            <w:r w:rsidR="00A24BAC">
              <w:rPr>
                <w:noProof/>
                <w:webHidden/>
              </w:rPr>
              <w:fldChar w:fldCharType="begin"/>
            </w:r>
            <w:r w:rsidR="00A24BAC">
              <w:rPr>
                <w:noProof/>
                <w:webHidden/>
              </w:rPr>
              <w:instrText xml:space="preserve"> PAGEREF _Toc233032690 \h </w:instrText>
            </w:r>
            <w:r w:rsidR="00A24BAC">
              <w:rPr>
                <w:noProof/>
                <w:webHidden/>
              </w:rPr>
            </w:r>
            <w:r w:rsidR="00A24BAC">
              <w:rPr>
                <w:noProof/>
                <w:webHidden/>
              </w:rPr>
              <w:fldChar w:fldCharType="separate"/>
            </w:r>
            <w:r w:rsidR="004B16C3">
              <w:rPr>
                <w:noProof/>
                <w:webHidden/>
              </w:rPr>
              <w:t>29</w:t>
            </w:r>
            <w:r w:rsidR="00A24BAC">
              <w:rPr>
                <w:noProof/>
                <w:webHidden/>
              </w:rPr>
              <w:fldChar w:fldCharType="end"/>
            </w:r>
          </w:hyperlink>
        </w:p>
        <w:p w14:paraId="7203272B" w14:textId="6EFE3FF2" w:rsidR="00A24BAC" w:rsidRDefault="00B571A2">
          <w:pPr>
            <w:pStyle w:val="23"/>
            <w:rPr>
              <w:rFonts w:asciiTheme="minorHAnsi" w:eastAsiaTheme="minorEastAsia" w:hAnsiTheme="minorHAnsi"/>
              <w:noProof/>
              <w:sz w:val="22"/>
              <w:lang w:eastAsia="ru-RU"/>
            </w:rPr>
          </w:pPr>
          <w:hyperlink w:anchor="_Toc233032691" w:history="1">
            <w:r w:rsidR="00A24BAC" w:rsidRPr="00A77C65">
              <w:rPr>
                <w:rStyle w:val="af9"/>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24BAC">
              <w:rPr>
                <w:noProof/>
                <w:webHidden/>
              </w:rPr>
              <w:tab/>
            </w:r>
            <w:r w:rsidR="00A24BAC">
              <w:rPr>
                <w:noProof/>
                <w:webHidden/>
              </w:rPr>
              <w:fldChar w:fldCharType="begin"/>
            </w:r>
            <w:r w:rsidR="00A24BAC">
              <w:rPr>
                <w:noProof/>
                <w:webHidden/>
              </w:rPr>
              <w:instrText xml:space="preserve"> PAGEREF _Toc233032691 \h </w:instrText>
            </w:r>
            <w:r w:rsidR="00A24BAC">
              <w:rPr>
                <w:noProof/>
                <w:webHidden/>
              </w:rPr>
            </w:r>
            <w:r w:rsidR="00A24BAC">
              <w:rPr>
                <w:noProof/>
                <w:webHidden/>
              </w:rPr>
              <w:fldChar w:fldCharType="separate"/>
            </w:r>
            <w:r w:rsidR="004B16C3">
              <w:rPr>
                <w:noProof/>
                <w:webHidden/>
              </w:rPr>
              <w:t>30</w:t>
            </w:r>
            <w:r w:rsidR="00A24BAC">
              <w:rPr>
                <w:noProof/>
                <w:webHidden/>
              </w:rPr>
              <w:fldChar w:fldCharType="end"/>
            </w:r>
          </w:hyperlink>
        </w:p>
        <w:p w14:paraId="7E028C56" w14:textId="26B0218B" w:rsidR="00A24BAC" w:rsidRDefault="00B571A2">
          <w:pPr>
            <w:pStyle w:val="23"/>
            <w:rPr>
              <w:rFonts w:asciiTheme="minorHAnsi" w:eastAsiaTheme="minorEastAsia" w:hAnsiTheme="minorHAnsi"/>
              <w:noProof/>
              <w:sz w:val="22"/>
              <w:lang w:eastAsia="ru-RU"/>
            </w:rPr>
          </w:pPr>
          <w:hyperlink w:anchor="_Toc233032692" w:history="1">
            <w:r w:rsidR="00A24BAC" w:rsidRPr="00A77C65">
              <w:rPr>
                <w:rStyle w:val="af9"/>
                <w:noProof/>
              </w:rPr>
              <w:t>5.3 Предложения по техническому перевооружению и (или) модернизации источников тепловой энергии с целью повышения эффективности и надежности работы систем теплоснабжения</w:t>
            </w:r>
            <w:r w:rsidR="00A24BAC">
              <w:rPr>
                <w:noProof/>
                <w:webHidden/>
              </w:rPr>
              <w:tab/>
            </w:r>
            <w:r w:rsidR="00A24BAC">
              <w:rPr>
                <w:noProof/>
                <w:webHidden/>
              </w:rPr>
              <w:fldChar w:fldCharType="begin"/>
            </w:r>
            <w:r w:rsidR="00A24BAC">
              <w:rPr>
                <w:noProof/>
                <w:webHidden/>
              </w:rPr>
              <w:instrText xml:space="preserve"> PAGEREF _Toc233032692 \h </w:instrText>
            </w:r>
            <w:r w:rsidR="00A24BAC">
              <w:rPr>
                <w:noProof/>
                <w:webHidden/>
              </w:rPr>
            </w:r>
            <w:r w:rsidR="00A24BAC">
              <w:rPr>
                <w:noProof/>
                <w:webHidden/>
              </w:rPr>
              <w:fldChar w:fldCharType="separate"/>
            </w:r>
            <w:r w:rsidR="004B16C3">
              <w:rPr>
                <w:noProof/>
                <w:webHidden/>
              </w:rPr>
              <w:t>30</w:t>
            </w:r>
            <w:r w:rsidR="00A24BAC">
              <w:rPr>
                <w:noProof/>
                <w:webHidden/>
              </w:rPr>
              <w:fldChar w:fldCharType="end"/>
            </w:r>
          </w:hyperlink>
        </w:p>
        <w:p w14:paraId="42CEB8DA" w14:textId="792229D7" w:rsidR="00A24BAC" w:rsidRDefault="00B571A2">
          <w:pPr>
            <w:pStyle w:val="23"/>
            <w:rPr>
              <w:rFonts w:asciiTheme="minorHAnsi" w:eastAsiaTheme="minorEastAsia" w:hAnsiTheme="minorHAnsi"/>
              <w:noProof/>
              <w:sz w:val="22"/>
              <w:lang w:eastAsia="ru-RU"/>
            </w:rPr>
          </w:pPr>
          <w:hyperlink w:anchor="_Toc233032693" w:history="1">
            <w:r w:rsidR="00A24BAC" w:rsidRPr="00A77C65">
              <w:rPr>
                <w:rStyle w:val="af9"/>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A24BAC">
              <w:rPr>
                <w:noProof/>
                <w:webHidden/>
              </w:rPr>
              <w:tab/>
            </w:r>
            <w:r w:rsidR="00A24BAC">
              <w:rPr>
                <w:noProof/>
                <w:webHidden/>
              </w:rPr>
              <w:fldChar w:fldCharType="begin"/>
            </w:r>
            <w:r w:rsidR="00A24BAC">
              <w:rPr>
                <w:noProof/>
                <w:webHidden/>
              </w:rPr>
              <w:instrText xml:space="preserve"> PAGEREF _Toc233032693 \h </w:instrText>
            </w:r>
            <w:r w:rsidR="00A24BAC">
              <w:rPr>
                <w:noProof/>
                <w:webHidden/>
              </w:rPr>
            </w:r>
            <w:r w:rsidR="00A24BAC">
              <w:rPr>
                <w:noProof/>
                <w:webHidden/>
              </w:rPr>
              <w:fldChar w:fldCharType="separate"/>
            </w:r>
            <w:r w:rsidR="004B16C3">
              <w:rPr>
                <w:noProof/>
                <w:webHidden/>
              </w:rPr>
              <w:t>30</w:t>
            </w:r>
            <w:r w:rsidR="00A24BAC">
              <w:rPr>
                <w:noProof/>
                <w:webHidden/>
              </w:rPr>
              <w:fldChar w:fldCharType="end"/>
            </w:r>
          </w:hyperlink>
        </w:p>
        <w:p w14:paraId="0F96558B" w14:textId="1AAE1FBB" w:rsidR="00A24BAC" w:rsidRDefault="00B571A2">
          <w:pPr>
            <w:pStyle w:val="23"/>
            <w:rPr>
              <w:rFonts w:asciiTheme="minorHAnsi" w:eastAsiaTheme="minorEastAsia" w:hAnsiTheme="minorHAnsi"/>
              <w:noProof/>
              <w:sz w:val="22"/>
              <w:lang w:eastAsia="ru-RU"/>
            </w:rPr>
          </w:pPr>
          <w:hyperlink w:anchor="_Toc233032694" w:history="1">
            <w:r w:rsidR="00A24BAC" w:rsidRPr="00A77C65">
              <w:rPr>
                <w:rStyle w:val="af9"/>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24BAC">
              <w:rPr>
                <w:noProof/>
                <w:webHidden/>
              </w:rPr>
              <w:tab/>
            </w:r>
            <w:r w:rsidR="00A24BAC">
              <w:rPr>
                <w:noProof/>
                <w:webHidden/>
              </w:rPr>
              <w:fldChar w:fldCharType="begin"/>
            </w:r>
            <w:r w:rsidR="00A24BAC">
              <w:rPr>
                <w:noProof/>
                <w:webHidden/>
              </w:rPr>
              <w:instrText xml:space="preserve"> PAGEREF _Toc233032694 \h </w:instrText>
            </w:r>
            <w:r w:rsidR="00A24BAC">
              <w:rPr>
                <w:noProof/>
                <w:webHidden/>
              </w:rPr>
            </w:r>
            <w:r w:rsidR="00A24BAC">
              <w:rPr>
                <w:noProof/>
                <w:webHidden/>
              </w:rPr>
              <w:fldChar w:fldCharType="separate"/>
            </w:r>
            <w:r w:rsidR="004B16C3">
              <w:rPr>
                <w:noProof/>
                <w:webHidden/>
              </w:rPr>
              <w:t>30</w:t>
            </w:r>
            <w:r w:rsidR="00A24BAC">
              <w:rPr>
                <w:noProof/>
                <w:webHidden/>
              </w:rPr>
              <w:fldChar w:fldCharType="end"/>
            </w:r>
          </w:hyperlink>
        </w:p>
        <w:p w14:paraId="155C80E0" w14:textId="2475BFA3" w:rsidR="00A24BAC" w:rsidRDefault="00B571A2">
          <w:pPr>
            <w:pStyle w:val="23"/>
            <w:rPr>
              <w:rFonts w:asciiTheme="minorHAnsi" w:eastAsiaTheme="minorEastAsia" w:hAnsiTheme="minorHAnsi"/>
              <w:noProof/>
              <w:sz w:val="22"/>
              <w:lang w:eastAsia="ru-RU"/>
            </w:rPr>
          </w:pPr>
          <w:hyperlink w:anchor="_Toc233032695" w:history="1">
            <w:r w:rsidR="00A24BAC" w:rsidRPr="00A77C65">
              <w:rPr>
                <w:rStyle w:val="af9"/>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A24BAC">
              <w:rPr>
                <w:noProof/>
                <w:webHidden/>
              </w:rPr>
              <w:tab/>
            </w:r>
            <w:r w:rsidR="00A24BAC">
              <w:rPr>
                <w:noProof/>
                <w:webHidden/>
              </w:rPr>
              <w:fldChar w:fldCharType="begin"/>
            </w:r>
            <w:r w:rsidR="00A24BAC">
              <w:rPr>
                <w:noProof/>
                <w:webHidden/>
              </w:rPr>
              <w:instrText xml:space="preserve"> PAGEREF _Toc233032695 \h </w:instrText>
            </w:r>
            <w:r w:rsidR="00A24BAC">
              <w:rPr>
                <w:noProof/>
                <w:webHidden/>
              </w:rPr>
            </w:r>
            <w:r w:rsidR="00A24BAC">
              <w:rPr>
                <w:noProof/>
                <w:webHidden/>
              </w:rPr>
              <w:fldChar w:fldCharType="separate"/>
            </w:r>
            <w:r w:rsidR="004B16C3">
              <w:rPr>
                <w:noProof/>
                <w:webHidden/>
              </w:rPr>
              <w:t>31</w:t>
            </w:r>
            <w:r w:rsidR="00A24BAC">
              <w:rPr>
                <w:noProof/>
                <w:webHidden/>
              </w:rPr>
              <w:fldChar w:fldCharType="end"/>
            </w:r>
          </w:hyperlink>
        </w:p>
        <w:p w14:paraId="18C8E0E0" w14:textId="0E941888" w:rsidR="00A24BAC" w:rsidRDefault="00B571A2">
          <w:pPr>
            <w:pStyle w:val="23"/>
            <w:rPr>
              <w:rFonts w:asciiTheme="minorHAnsi" w:eastAsiaTheme="minorEastAsia" w:hAnsiTheme="minorHAnsi"/>
              <w:noProof/>
              <w:sz w:val="22"/>
              <w:lang w:eastAsia="ru-RU"/>
            </w:rPr>
          </w:pPr>
          <w:hyperlink w:anchor="_Toc233032696" w:history="1">
            <w:r w:rsidR="00A24BAC" w:rsidRPr="00A77C65">
              <w:rPr>
                <w:rStyle w:val="af9"/>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A24BAC">
              <w:rPr>
                <w:noProof/>
                <w:webHidden/>
              </w:rPr>
              <w:tab/>
            </w:r>
            <w:r w:rsidR="00A24BAC">
              <w:rPr>
                <w:noProof/>
                <w:webHidden/>
              </w:rPr>
              <w:fldChar w:fldCharType="begin"/>
            </w:r>
            <w:r w:rsidR="00A24BAC">
              <w:rPr>
                <w:noProof/>
                <w:webHidden/>
              </w:rPr>
              <w:instrText xml:space="preserve"> PAGEREF _Toc233032696 \h </w:instrText>
            </w:r>
            <w:r w:rsidR="00A24BAC">
              <w:rPr>
                <w:noProof/>
                <w:webHidden/>
              </w:rPr>
            </w:r>
            <w:r w:rsidR="00A24BAC">
              <w:rPr>
                <w:noProof/>
                <w:webHidden/>
              </w:rPr>
              <w:fldChar w:fldCharType="separate"/>
            </w:r>
            <w:r w:rsidR="004B16C3">
              <w:rPr>
                <w:noProof/>
                <w:webHidden/>
              </w:rPr>
              <w:t>31</w:t>
            </w:r>
            <w:r w:rsidR="00A24BAC">
              <w:rPr>
                <w:noProof/>
                <w:webHidden/>
              </w:rPr>
              <w:fldChar w:fldCharType="end"/>
            </w:r>
          </w:hyperlink>
        </w:p>
        <w:p w14:paraId="6D67C07F" w14:textId="0DCDFB6D" w:rsidR="00A24BAC" w:rsidRDefault="00B571A2">
          <w:pPr>
            <w:pStyle w:val="23"/>
            <w:rPr>
              <w:rFonts w:asciiTheme="minorHAnsi" w:eastAsiaTheme="minorEastAsia" w:hAnsiTheme="minorHAnsi"/>
              <w:noProof/>
              <w:sz w:val="22"/>
              <w:lang w:eastAsia="ru-RU"/>
            </w:rPr>
          </w:pPr>
          <w:hyperlink w:anchor="_Toc233032697" w:history="1">
            <w:r w:rsidR="00A24BAC" w:rsidRPr="00A77C65">
              <w:rPr>
                <w:rStyle w:val="af9"/>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A24BAC">
              <w:rPr>
                <w:noProof/>
                <w:webHidden/>
              </w:rPr>
              <w:tab/>
            </w:r>
            <w:r w:rsidR="00A24BAC">
              <w:rPr>
                <w:noProof/>
                <w:webHidden/>
              </w:rPr>
              <w:fldChar w:fldCharType="begin"/>
            </w:r>
            <w:r w:rsidR="00A24BAC">
              <w:rPr>
                <w:noProof/>
                <w:webHidden/>
              </w:rPr>
              <w:instrText xml:space="preserve"> PAGEREF _Toc233032697 \h </w:instrText>
            </w:r>
            <w:r w:rsidR="00A24BAC">
              <w:rPr>
                <w:noProof/>
                <w:webHidden/>
              </w:rPr>
            </w:r>
            <w:r w:rsidR="00A24BAC">
              <w:rPr>
                <w:noProof/>
                <w:webHidden/>
              </w:rPr>
              <w:fldChar w:fldCharType="separate"/>
            </w:r>
            <w:r w:rsidR="004B16C3">
              <w:rPr>
                <w:noProof/>
                <w:webHidden/>
              </w:rPr>
              <w:t>31</w:t>
            </w:r>
            <w:r w:rsidR="00A24BAC">
              <w:rPr>
                <w:noProof/>
                <w:webHidden/>
              </w:rPr>
              <w:fldChar w:fldCharType="end"/>
            </w:r>
          </w:hyperlink>
        </w:p>
        <w:p w14:paraId="4050C125" w14:textId="71E6E37A" w:rsidR="00A24BAC" w:rsidRDefault="00B571A2">
          <w:pPr>
            <w:pStyle w:val="23"/>
            <w:rPr>
              <w:rFonts w:asciiTheme="minorHAnsi" w:eastAsiaTheme="minorEastAsia" w:hAnsiTheme="minorHAnsi"/>
              <w:noProof/>
              <w:sz w:val="22"/>
              <w:lang w:eastAsia="ru-RU"/>
            </w:rPr>
          </w:pPr>
          <w:hyperlink w:anchor="_Toc233032698" w:history="1">
            <w:r w:rsidR="00A24BAC" w:rsidRPr="00A77C65">
              <w:rPr>
                <w:rStyle w:val="af9"/>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A24BAC">
              <w:rPr>
                <w:noProof/>
                <w:webHidden/>
              </w:rPr>
              <w:tab/>
            </w:r>
            <w:r w:rsidR="00A24BAC">
              <w:rPr>
                <w:noProof/>
                <w:webHidden/>
              </w:rPr>
              <w:fldChar w:fldCharType="begin"/>
            </w:r>
            <w:r w:rsidR="00A24BAC">
              <w:rPr>
                <w:noProof/>
                <w:webHidden/>
              </w:rPr>
              <w:instrText xml:space="preserve"> PAGEREF _Toc233032698 \h </w:instrText>
            </w:r>
            <w:r w:rsidR="00A24BAC">
              <w:rPr>
                <w:noProof/>
                <w:webHidden/>
              </w:rPr>
            </w:r>
            <w:r w:rsidR="00A24BAC">
              <w:rPr>
                <w:noProof/>
                <w:webHidden/>
              </w:rPr>
              <w:fldChar w:fldCharType="separate"/>
            </w:r>
            <w:r w:rsidR="004B16C3">
              <w:rPr>
                <w:noProof/>
                <w:webHidden/>
              </w:rPr>
              <w:t>31</w:t>
            </w:r>
            <w:r w:rsidR="00A24BAC">
              <w:rPr>
                <w:noProof/>
                <w:webHidden/>
              </w:rPr>
              <w:fldChar w:fldCharType="end"/>
            </w:r>
          </w:hyperlink>
        </w:p>
        <w:p w14:paraId="750E8FC4" w14:textId="598EFAB3" w:rsidR="00A24BAC" w:rsidRDefault="00B571A2">
          <w:pPr>
            <w:pStyle w:val="23"/>
            <w:rPr>
              <w:rFonts w:asciiTheme="minorHAnsi" w:eastAsiaTheme="minorEastAsia" w:hAnsiTheme="minorHAnsi"/>
              <w:noProof/>
              <w:sz w:val="22"/>
              <w:lang w:eastAsia="ru-RU"/>
            </w:rPr>
          </w:pPr>
          <w:hyperlink w:anchor="_Toc233032699" w:history="1">
            <w:r w:rsidR="00A24BAC" w:rsidRPr="00A77C65">
              <w:rPr>
                <w:rStyle w:val="af9"/>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24BAC">
              <w:rPr>
                <w:noProof/>
                <w:webHidden/>
              </w:rPr>
              <w:tab/>
            </w:r>
            <w:r w:rsidR="00A24BAC">
              <w:rPr>
                <w:noProof/>
                <w:webHidden/>
              </w:rPr>
              <w:fldChar w:fldCharType="begin"/>
            </w:r>
            <w:r w:rsidR="00A24BAC">
              <w:rPr>
                <w:noProof/>
                <w:webHidden/>
              </w:rPr>
              <w:instrText xml:space="preserve"> PAGEREF _Toc233032699 \h </w:instrText>
            </w:r>
            <w:r w:rsidR="00A24BAC">
              <w:rPr>
                <w:noProof/>
                <w:webHidden/>
              </w:rPr>
            </w:r>
            <w:r w:rsidR="00A24BAC">
              <w:rPr>
                <w:noProof/>
                <w:webHidden/>
              </w:rPr>
              <w:fldChar w:fldCharType="separate"/>
            </w:r>
            <w:r w:rsidR="004B16C3">
              <w:rPr>
                <w:noProof/>
                <w:webHidden/>
              </w:rPr>
              <w:t>32</w:t>
            </w:r>
            <w:r w:rsidR="00A24BAC">
              <w:rPr>
                <w:noProof/>
                <w:webHidden/>
              </w:rPr>
              <w:fldChar w:fldCharType="end"/>
            </w:r>
          </w:hyperlink>
        </w:p>
        <w:p w14:paraId="4AAE3E8D" w14:textId="459FD208" w:rsidR="00A24BAC" w:rsidRDefault="00B571A2">
          <w:pPr>
            <w:pStyle w:val="23"/>
            <w:rPr>
              <w:rFonts w:asciiTheme="minorHAnsi" w:eastAsiaTheme="minorEastAsia" w:hAnsiTheme="minorHAnsi"/>
              <w:noProof/>
              <w:sz w:val="22"/>
              <w:lang w:eastAsia="ru-RU"/>
            </w:rPr>
          </w:pPr>
          <w:hyperlink w:anchor="_Toc233032700" w:history="1">
            <w:r w:rsidR="00A24BAC" w:rsidRPr="00A77C65">
              <w:rPr>
                <w:rStyle w:val="af9"/>
                <w:noProof/>
              </w:rPr>
              <w:t>5.11 Предложения по резервированию источников тепловой энергии и (или) оборудования источников тепловой энергии, обеспечивающих надежность теплоснабжения в соответствии с критериями надежности теплоснабжения потребителей с учетом климатических условий</w:t>
            </w:r>
            <w:r w:rsidR="00A24BAC">
              <w:rPr>
                <w:noProof/>
                <w:webHidden/>
              </w:rPr>
              <w:tab/>
            </w:r>
            <w:r w:rsidR="00A24BAC">
              <w:rPr>
                <w:noProof/>
                <w:webHidden/>
              </w:rPr>
              <w:fldChar w:fldCharType="begin"/>
            </w:r>
            <w:r w:rsidR="00A24BAC">
              <w:rPr>
                <w:noProof/>
                <w:webHidden/>
              </w:rPr>
              <w:instrText xml:space="preserve"> PAGEREF _Toc233032700 \h </w:instrText>
            </w:r>
            <w:r w:rsidR="00A24BAC">
              <w:rPr>
                <w:noProof/>
                <w:webHidden/>
              </w:rPr>
            </w:r>
            <w:r w:rsidR="00A24BAC">
              <w:rPr>
                <w:noProof/>
                <w:webHidden/>
              </w:rPr>
              <w:fldChar w:fldCharType="separate"/>
            </w:r>
            <w:r w:rsidR="004B16C3">
              <w:rPr>
                <w:noProof/>
                <w:webHidden/>
              </w:rPr>
              <w:t>32</w:t>
            </w:r>
            <w:r w:rsidR="00A24BAC">
              <w:rPr>
                <w:noProof/>
                <w:webHidden/>
              </w:rPr>
              <w:fldChar w:fldCharType="end"/>
            </w:r>
          </w:hyperlink>
        </w:p>
        <w:p w14:paraId="19A273E1" w14:textId="5AC5983D" w:rsidR="00A24BAC" w:rsidRDefault="00B571A2">
          <w:pPr>
            <w:pStyle w:val="13"/>
            <w:rPr>
              <w:rFonts w:asciiTheme="minorHAnsi" w:eastAsiaTheme="minorEastAsia" w:hAnsiTheme="minorHAnsi"/>
              <w:noProof/>
              <w:sz w:val="22"/>
              <w:lang w:eastAsia="ru-RU"/>
            </w:rPr>
          </w:pPr>
          <w:hyperlink w:anchor="_Toc233032701" w:history="1">
            <w:r w:rsidR="00A24BAC" w:rsidRPr="00A77C65">
              <w:rPr>
                <w:rStyle w:val="af9"/>
                <w:noProof/>
              </w:rPr>
              <w:t>Раздел 6. Предложения по строительству, реконструкции и (или) модернизации тепловых сетей</w:t>
            </w:r>
            <w:r w:rsidR="00A24BAC">
              <w:rPr>
                <w:noProof/>
                <w:webHidden/>
              </w:rPr>
              <w:tab/>
            </w:r>
            <w:r w:rsidR="00A24BAC">
              <w:rPr>
                <w:noProof/>
                <w:webHidden/>
              </w:rPr>
              <w:fldChar w:fldCharType="begin"/>
            </w:r>
            <w:r w:rsidR="00A24BAC">
              <w:rPr>
                <w:noProof/>
                <w:webHidden/>
              </w:rPr>
              <w:instrText xml:space="preserve"> PAGEREF _Toc233032701 \h </w:instrText>
            </w:r>
            <w:r w:rsidR="00A24BAC">
              <w:rPr>
                <w:noProof/>
                <w:webHidden/>
              </w:rPr>
            </w:r>
            <w:r w:rsidR="00A24BAC">
              <w:rPr>
                <w:noProof/>
                <w:webHidden/>
              </w:rPr>
              <w:fldChar w:fldCharType="separate"/>
            </w:r>
            <w:r w:rsidR="004B16C3">
              <w:rPr>
                <w:noProof/>
                <w:webHidden/>
              </w:rPr>
              <w:t>32</w:t>
            </w:r>
            <w:r w:rsidR="00A24BAC">
              <w:rPr>
                <w:noProof/>
                <w:webHidden/>
              </w:rPr>
              <w:fldChar w:fldCharType="end"/>
            </w:r>
          </w:hyperlink>
        </w:p>
        <w:p w14:paraId="08442B40" w14:textId="47A3E6EF" w:rsidR="00A24BAC" w:rsidRDefault="00B571A2">
          <w:pPr>
            <w:pStyle w:val="23"/>
            <w:rPr>
              <w:rFonts w:asciiTheme="minorHAnsi" w:eastAsiaTheme="minorEastAsia" w:hAnsiTheme="minorHAnsi"/>
              <w:noProof/>
              <w:sz w:val="22"/>
              <w:lang w:eastAsia="ru-RU"/>
            </w:rPr>
          </w:pPr>
          <w:hyperlink w:anchor="_Toc233032702" w:history="1">
            <w:r w:rsidR="00A24BAC" w:rsidRPr="00A77C65">
              <w:rPr>
                <w:rStyle w:val="af9"/>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24BAC">
              <w:rPr>
                <w:noProof/>
                <w:webHidden/>
              </w:rPr>
              <w:tab/>
            </w:r>
            <w:r w:rsidR="00A24BAC">
              <w:rPr>
                <w:noProof/>
                <w:webHidden/>
              </w:rPr>
              <w:fldChar w:fldCharType="begin"/>
            </w:r>
            <w:r w:rsidR="00A24BAC">
              <w:rPr>
                <w:noProof/>
                <w:webHidden/>
              </w:rPr>
              <w:instrText xml:space="preserve"> PAGEREF _Toc233032702 \h </w:instrText>
            </w:r>
            <w:r w:rsidR="00A24BAC">
              <w:rPr>
                <w:noProof/>
                <w:webHidden/>
              </w:rPr>
            </w:r>
            <w:r w:rsidR="00A24BAC">
              <w:rPr>
                <w:noProof/>
                <w:webHidden/>
              </w:rPr>
              <w:fldChar w:fldCharType="separate"/>
            </w:r>
            <w:r w:rsidR="004B16C3">
              <w:rPr>
                <w:noProof/>
                <w:webHidden/>
              </w:rPr>
              <w:t>32</w:t>
            </w:r>
            <w:r w:rsidR="00A24BAC">
              <w:rPr>
                <w:noProof/>
                <w:webHidden/>
              </w:rPr>
              <w:fldChar w:fldCharType="end"/>
            </w:r>
          </w:hyperlink>
        </w:p>
        <w:p w14:paraId="3A3BE5AE" w14:textId="106AF97A" w:rsidR="00A24BAC" w:rsidRDefault="00B571A2">
          <w:pPr>
            <w:pStyle w:val="23"/>
            <w:rPr>
              <w:rFonts w:asciiTheme="minorHAnsi" w:eastAsiaTheme="minorEastAsia" w:hAnsiTheme="minorHAnsi"/>
              <w:noProof/>
              <w:sz w:val="22"/>
              <w:lang w:eastAsia="ru-RU"/>
            </w:rPr>
          </w:pPr>
          <w:hyperlink w:anchor="_Toc233032703" w:history="1">
            <w:r w:rsidR="00A24BAC" w:rsidRPr="00A77C65">
              <w:rPr>
                <w:rStyle w:val="af9"/>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A24BAC">
              <w:rPr>
                <w:noProof/>
                <w:webHidden/>
              </w:rPr>
              <w:tab/>
            </w:r>
            <w:r w:rsidR="00A24BAC">
              <w:rPr>
                <w:noProof/>
                <w:webHidden/>
              </w:rPr>
              <w:fldChar w:fldCharType="begin"/>
            </w:r>
            <w:r w:rsidR="00A24BAC">
              <w:rPr>
                <w:noProof/>
                <w:webHidden/>
              </w:rPr>
              <w:instrText xml:space="preserve"> PAGEREF _Toc233032703 \h </w:instrText>
            </w:r>
            <w:r w:rsidR="00A24BAC">
              <w:rPr>
                <w:noProof/>
                <w:webHidden/>
              </w:rPr>
            </w:r>
            <w:r w:rsidR="00A24BAC">
              <w:rPr>
                <w:noProof/>
                <w:webHidden/>
              </w:rPr>
              <w:fldChar w:fldCharType="separate"/>
            </w:r>
            <w:r w:rsidR="004B16C3">
              <w:rPr>
                <w:noProof/>
                <w:webHidden/>
              </w:rPr>
              <w:t>33</w:t>
            </w:r>
            <w:r w:rsidR="00A24BAC">
              <w:rPr>
                <w:noProof/>
                <w:webHidden/>
              </w:rPr>
              <w:fldChar w:fldCharType="end"/>
            </w:r>
          </w:hyperlink>
        </w:p>
        <w:p w14:paraId="26E71D3A" w14:textId="31E32668" w:rsidR="00A24BAC" w:rsidRDefault="00B571A2">
          <w:pPr>
            <w:pStyle w:val="23"/>
            <w:rPr>
              <w:rFonts w:asciiTheme="minorHAnsi" w:eastAsiaTheme="minorEastAsia" w:hAnsiTheme="minorHAnsi"/>
              <w:noProof/>
              <w:sz w:val="22"/>
              <w:lang w:eastAsia="ru-RU"/>
            </w:rPr>
          </w:pPr>
          <w:hyperlink w:anchor="_Toc233032704" w:history="1">
            <w:r w:rsidR="00A24BAC" w:rsidRPr="00A77C65">
              <w:rPr>
                <w:rStyle w:val="af9"/>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24BAC">
              <w:rPr>
                <w:noProof/>
                <w:webHidden/>
              </w:rPr>
              <w:tab/>
            </w:r>
            <w:r w:rsidR="00A24BAC">
              <w:rPr>
                <w:noProof/>
                <w:webHidden/>
              </w:rPr>
              <w:fldChar w:fldCharType="begin"/>
            </w:r>
            <w:r w:rsidR="00A24BAC">
              <w:rPr>
                <w:noProof/>
                <w:webHidden/>
              </w:rPr>
              <w:instrText xml:space="preserve"> PAGEREF _Toc233032704 \h </w:instrText>
            </w:r>
            <w:r w:rsidR="00A24BAC">
              <w:rPr>
                <w:noProof/>
                <w:webHidden/>
              </w:rPr>
            </w:r>
            <w:r w:rsidR="00A24BAC">
              <w:rPr>
                <w:noProof/>
                <w:webHidden/>
              </w:rPr>
              <w:fldChar w:fldCharType="separate"/>
            </w:r>
            <w:r w:rsidR="004B16C3">
              <w:rPr>
                <w:noProof/>
                <w:webHidden/>
              </w:rPr>
              <w:t>33</w:t>
            </w:r>
            <w:r w:rsidR="00A24BAC">
              <w:rPr>
                <w:noProof/>
                <w:webHidden/>
              </w:rPr>
              <w:fldChar w:fldCharType="end"/>
            </w:r>
          </w:hyperlink>
        </w:p>
        <w:p w14:paraId="0B590BD2" w14:textId="62407220" w:rsidR="00A24BAC" w:rsidRDefault="00B571A2">
          <w:pPr>
            <w:pStyle w:val="23"/>
            <w:rPr>
              <w:rFonts w:asciiTheme="minorHAnsi" w:eastAsiaTheme="minorEastAsia" w:hAnsiTheme="minorHAnsi"/>
              <w:noProof/>
              <w:sz w:val="22"/>
              <w:lang w:eastAsia="ru-RU"/>
            </w:rPr>
          </w:pPr>
          <w:hyperlink w:anchor="_Toc233032705" w:history="1">
            <w:r w:rsidR="00A24BAC" w:rsidRPr="00A77C65">
              <w:rPr>
                <w:rStyle w:val="af9"/>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24BAC">
              <w:rPr>
                <w:noProof/>
                <w:webHidden/>
              </w:rPr>
              <w:tab/>
            </w:r>
            <w:r w:rsidR="00A24BAC">
              <w:rPr>
                <w:noProof/>
                <w:webHidden/>
              </w:rPr>
              <w:fldChar w:fldCharType="begin"/>
            </w:r>
            <w:r w:rsidR="00A24BAC">
              <w:rPr>
                <w:noProof/>
                <w:webHidden/>
              </w:rPr>
              <w:instrText xml:space="preserve"> PAGEREF _Toc233032705 \h </w:instrText>
            </w:r>
            <w:r w:rsidR="00A24BAC">
              <w:rPr>
                <w:noProof/>
                <w:webHidden/>
              </w:rPr>
            </w:r>
            <w:r w:rsidR="00A24BAC">
              <w:rPr>
                <w:noProof/>
                <w:webHidden/>
              </w:rPr>
              <w:fldChar w:fldCharType="separate"/>
            </w:r>
            <w:r w:rsidR="004B16C3">
              <w:rPr>
                <w:noProof/>
                <w:webHidden/>
              </w:rPr>
              <w:t>33</w:t>
            </w:r>
            <w:r w:rsidR="00A24BAC">
              <w:rPr>
                <w:noProof/>
                <w:webHidden/>
              </w:rPr>
              <w:fldChar w:fldCharType="end"/>
            </w:r>
          </w:hyperlink>
        </w:p>
        <w:p w14:paraId="72273148" w14:textId="5977EF7B" w:rsidR="00A24BAC" w:rsidRDefault="00B571A2">
          <w:pPr>
            <w:pStyle w:val="23"/>
            <w:rPr>
              <w:rFonts w:asciiTheme="minorHAnsi" w:eastAsiaTheme="minorEastAsia" w:hAnsiTheme="minorHAnsi"/>
              <w:noProof/>
              <w:sz w:val="22"/>
              <w:lang w:eastAsia="ru-RU"/>
            </w:rPr>
          </w:pPr>
          <w:hyperlink w:anchor="_Toc233032706" w:history="1">
            <w:r w:rsidR="00A24BAC" w:rsidRPr="00A77C65">
              <w:rPr>
                <w:rStyle w:val="af9"/>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A24BAC">
              <w:rPr>
                <w:noProof/>
                <w:webHidden/>
              </w:rPr>
              <w:tab/>
            </w:r>
            <w:r w:rsidR="00A24BAC">
              <w:rPr>
                <w:noProof/>
                <w:webHidden/>
              </w:rPr>
              <w:fldChar w:fldCharType="begin"/>
            </w:r>
            <w:r w:rsidR="00A24BAC">
              <w:rPr>
                <w:noProof/>
                <w:webHidden/>
              </w:rPr>
              <w:instrText xml:space="preserve"> PAGEREF _Toc233032706 \h </w:instrText>
            </w:r>
            <w:r w:rsidR="00A24BAC">
              <w:rPr>
                <w:noProof/>
                <w:webHidden/>
              </w:rPr>
            </w:r>
            <w:r w:rsidR="00A24BAC">
              <w:rPr>
                <w:noProof/>
                <w:webHidden/>
              </w:rPr>
              <w:fldChar w:fldCharType="separate"/>
            </w:r>
            <w:r w:rsidR="004B16C3">
              <w:rPr>
                <w:noProof/>
                <w:webHidden/>
              </w:rPr>
              <w:t>33</w:t>
            </w:r>
            <w:r w:rsidR="00A24BAC">
              <w:rPr>
                <w:noProof/>
                <w:webHidden/>
              </w:rPr>
              <w:fldChar w:fldCharType="end"/>
            </w:r>
          </w:hyperlink>
        </w:p>
        <w:p w14:paraId="649A879F" w14:textId="3A21436F" w:rsidR="00A24BAC" w:rsidRDefault="00B571A2">
          <w:pPr>
            <w:pStyle w:val="23"/>
            <w:rPr>
              <w:rFonts w:asciiTheme="minorHAnsi" w:eastAsiaTheme="minorEastAsia" w:hAnsiTheme="minorHAnsi"/>
              <w:noProof/>
              <w:sz w:val="22"/>
              <w:lang w:eastAsia="ru-RU"/>
            </w:rPr>
          </w:pPr>
          <w:hyperlink w:anchor="_Toc233032707" w:history="1">
            <w:r w:rsidR="00A24BAC" w:rsidRPr="00A77C65">
              <w:rPr>
                <w:rStyle w:val="af9"/>
                <w:noProof/>
              </w:rPr>
              <w:t>6.6 Предложения по строительству, реконструкции и (или) модернизации тепловых сетей, направленные на резервирование систем теплоснабжения в целях обеспечения надежности теплоснабжения в соответствии с критериями надежности теплоснабжения потребителей с учетом климатических условий</w:t>
            </w:r>
            <w:r w:rsidR="00A24BAC">
              <w:rPr>
                <w:noProof/>
                <w:webHidden/>
              </w:rPr>
              <w:tab/>
            </w:r>
            <w:r w:rsidR="00A24BAC">
              <w:rPr>
                <w:noProof/>
                <w:webHidden/>
              </w:rPr>
              <w:fldChar w:fldCharType="begin"/>
            </w:r>
            <w:r w:rsidR="00A24BAC">
              <w:rPr>
                <w:noProof/>
                <w:webHidden/>
              </w:rPr>
              <w:instrText xml:space="preserve"> PAGEREF _Toc233032707 \h </w:instrText>
            </w:r>
            <w:r w:rsidR="00A24BAC">
              <w:rPr>
                <w:noProof/>
                <w:webHidden/>
              </w:rPr>
            </w:r>
            <w:r w:rsidR="00A24BAC">
              <w:rPr>
                <w:noProof/>
                <w:webHidden/>
              </w:rPr>
              <w:fldChar w:fldCharType="separate"/>
            </w:r>
            <w:r w:rsidR="004B16C3">
              <w:rPr>
                <w:noProof/>
                <w:webHidden/>
              </w:rPr>
              <w:t>40</w:t>
            </w:r>
            <w:r w:rsidR="00A24BAC">
              <w:rPr>
                <w:noProof/>
                <w:webHidden/>
              </w:rPr>
              <w:fldChar w:fldCharType="end"/>
            </w:r>
          </w:hyperlink>
        </w:p>
        <w:p w14:paraId="1751D154" w14:textId="0208637D" w:rsidR="00A24BAC" w:rsidRDefault="00B571A2">
          <w:pPr>
            <w:pStyle w:val="13"/>
            <w:rPr>
              <w:rFonts w:asciiTheme="minorHAnsi" w:eastAsiaTheme="minorEastAsia" w:hAnsiTheme="minorHAnsi"/>
              <w:noProof/>
              <w:sz w:val="22"/>
              <w:lang w:eastAsia="ru-RU"/>
            </w:rPr>
          </w:pPr>
          <w:hyperlink w:anchor="_Toc233032708" w:history="1">
            <w:r w:rsidR="00A24BAC" w:rsidRPr="00A77C65">
              <w:rPr>
                <w:rStyle w:val="af9"/>
                <w:noProof/>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A24BAC">
              <w:rPr>
                <w:noProof/>
                <w:webHidden/>
              </w:rPr>
              <w:tab/>
            </w:r>
            <w:r w:rsidR="00A24BAC">
              <w:rPr>
                <w:noProof/>
                <w:webHidden/>
              </w:rPr>
              <w:fldChar w:fldCharType="begin"/>
            </w:r>
            <w:r w:rsidR="00A24BAC">
              <w:rPr>
                <w:noProof/>
                <w:webHidden/>
              </w:rPr>
              <w:instrText xml:space="preserve"> PAGEREF _Toc233032708 \h </w:instrText>
            </w:r>
            <w:r w:rsidR="00A24BAC">
              <w:rPr>
                <w:noProof/>
                <w:webHidden/>
              </w:rPr>
            </w:r>
            <w:r w:rsidR="00A24BAC">
              <w:rPr>
                <w:noProof/>
                <w:webHidden/>
              </w:rPr>
              <w:fldChar w:fldCharType="separate"/>
            </w:r>
            <w:r w:rsidR="004B16C3">
              <w:rPr>
                <w:noProof/>
                <w:webHidden/>
              </w:rPr>
              <w:t>40</w:t>
            </w:r>
            <w:r w:rsidR="00A24BAC">
              <w:rPr>
                <w:noProof/>
                <w:webHidden/>
              </w:rPr>
              <w:fldChar w:fldCharType="end"/>
            </w:r>
          </w:hyperlink>
        </w:p>
        <w:p w14:paraId="38D852F1" w14:textId="47BFB9F3" w:rsidR="00A24BAC" w:rsidRDefault="00B571A2">
          <w:pPr>
            <w:pStyle w:val="23"/>
            <w:rPr>
              <w:rFonts w:asciiTheme="minorHAnsi" w:eastAsiaTheme="minorEastAsia" w:hAnsiTheme="minorHAnsi"/>
              <w:noProof/>
              <w:sz w:val="22"/>
              <w:lang w:eastAsia="ru-RU"/>
            </w:rPr>
          </w:pPr>
          <w:hyperlink w:anchor="_Toc233032709" w:history="1">
            <w:r w:rsidR="00A24BAC" w:rsidRPr="00A77C65">
              <w:rPr>
                <w:rStyle w:val="af9"/>
                <w:noProof/>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A24BAC">
              <w:rPr>
                <w:noProof/>
                <w:webHidden/>
              </w:rPr>
              <w:tab/>
            </w:r>
            <w:r w:rsidR="00A24BAC">
              <w:rPr>
                <w:noProof/>
                <w:webHidden/>
              </w:rPr>
              <w:fldChar w:fldCharType="begin"/>
            </w:r>
            <w:r w:rsidR="00A24BAC">
              <w:rPr>
                <w:noProof/>
                <w:webHidden/>
              </w:rPr>
              <w:instrText xml:space="preserve"> PAGEREF _Toc233032709 \h </w:instrText>
            </w:r>
            <w:r w:rsidR="00A24BAC">
              <w:rPr>
                <w:noProof/>
                <w:webHidden/>
              </w:rPr>
            </w:r>
            <w:r w:rsidR="00A24BAC">
              <w:rPr>
                <w:noProof/>
                <w:webHidden/>
              </w:rPr>
              <w:fldChar w:fldCharType="separate"/>
            </w:r>
            <w:r w:rsidR="004B16C3">
              <w:rPr>
                <w:noProof/>
                <w:webHidden/>
              </w:rPr>
              <w:t>40</w:t>
            </w:r>
            <w:r w:rsidR="00A24BAC">
              <w:rPr>
                <w:noProof/>
                <w:webHidden/>
              </w:rPr>
              <w:fldChar w:fldCharType="end"/>
            </w:r>
          </w:hyperlink>
        </w:p>
        <w:p w14:paraId="5DF2AFB5" w14:textId="320CFE04" w:rsidR="00A24BAC" w:rsidRDefault="00B571A2">
          <w:pPr>
            <w:pStyle w:val="23"/>
            <w:rPr>
              <w:rFonts w:asciiTheme="minorHAnsi" w:eastAsiaTheme="minorEastAsia" w:hAnsiTheme="minorHAnsi"/>
              <w:noProof/>
              <w:sz w:val="22"/>
              <w:lang w:eastAsia="ru-RU"/>
            </w:rPr>
          </w:pPr>
          <w:hyperlink w:anchor="_Toc233032710" w:history="1">
            <w:r w:rsidR="00A24BAC" w:rsidRPr="00A77C65">
              <w:rPr>
                <w:rStyle w:val="af9"/>
                <w:noProof/>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A24BAC">
              <w:rPr>
                <w:noProof/>
                <w:webHidden/>
              </w:rPr>
              <w:tab/>
            </w:r>
            <w:r w:rsidR="00A24BAC">
              <w:rPr>
                <w:noProof/>
                <w:webHidden/>
              </w:rPr>
              <w:fldChar w:fldCharType="begin"/>
            </w:r>
            <w:r w:rsidR="00A24BAC">
              <w:rPr>
                <w:noProof/>
                <w:webHidden/>
              </w:rPr>
              <w:instrText xml:space="preserve"> PAGEREF _Toc233032710 \h </w:instrText>
            </w:r>
            <w:r w:rsidR="00A24BAC">
              <w:rPr>
                <w:noProof/>
                <w:webHidden/>
              </w:rPr>
            </w:r>
            <w:r w:rsidR="00A24BAC">
              <w:rPr>
                <w:noProof/>
                <w:webHidden/>
              </w:rPr>
              <w:fldChar w:fldCharType="separate"/>
            </w:r>
            <w:r w:rsidR="004B16C3">
              <w:rPr>
                <w:noProof/>
                <w:webHidden/>
              </w:rPr>
              <w:t>40</w:t>
            </w:r>
            <w:r w:rsidR="00A24BAC">
              <w:rPr>
                <w:noProof/>
                <w:webHidden/>
              </w:rPr>
              <w:fldChar w:fldCharType="end"/>
            </w:r>
          </w:hyperlink>
        </w:p>
        <w:p w14:paraId="424B8985" w14:textId="4FB2D2DD" w:rsidR="00A24BAC" w:rsidRDefault="00B571A2">
          <w:pPr>
            <w:pStyle w:val="13"/>
            <w:rPr>
              <w:rFonts w:asciiTheme="minorHAnsi" w:eastAsiaTheme="minorEastAsia" w:hAnsiTheme="minorHAnsi"/>
              <w:noProof/>
              <w:sz w:val="22"/>
              <w:lang w:eastAsia="ru-RU"/>
            </w:rPr>
          </w:pPr>
          <w:hyperlink w:anchor="_Toc233032711" w:history="1">
            <w:r w:rsidR="00A24BAC" w:rsidRPr="00A77C65">
              <w:rPr>
                <w:rStyle w:val="af9"/>
                <w:noProof/>
              </w:rPr>
              <w:t>Раздел 8. Обеспечение экологической безопасности теплоснабжения муниципального образования</w:t>
            </w:r>
            <w:r w:rsidR="00A24BAC">
              <w:rPr>
                <w:noProof/>
                <w:webHidden/>
              </w:rPr>
              <w:tab/>
            </w:r>
            <w:r w:rsidR="00A24BAC">
              <w:rPr>
                <w:noProof/>
                <w:webHidden/>
              </w:rPr>
              <w:fldChar w:fldCharType="begin"/>
            </w:r>
            <w:r w:rsidR="00A24BAC">
              <w:rPr>
                <w:noProof/>
                <w:webHidden/>
              </w:rPr>
              <w:instrText xml:space="preserve"> PAGEREF _Toc233032711 \h </w:instrText>
            </w:r>
            <w:r w:rsidR="00A24BAC">
              <w:rPr>
                <w:noProof/>
                <w:webHidden/>
              </w:rPr>
            </w:r>
            <w:r w:rsidR="00A24BAC">
              <w:rPr>
                <w:noProof/>
                <w:webHidden/>
              </w:rPr>
              <w:fldChar w:fldCharType="separate"/>
            </w:r>
            <w:r w:rsidR="004B16C3">
              <w:rPr>
                <w:noProof/>
                <w:webHidden/>
              </w:rPr>
              <w:t>41</w:t>
            </w:r>
            <w:r w:rsidR="00A24BAC">
              <w:rPr>
                <w:noProof/>
                <w:webHidden/>
              </w:rPr>
              <w:fldChar w:fldCharType="end"/>
            </w:r>
          </w:hyperlink>
        </w:p>
        <w:p w14:paraId="66E79A31" w14:textId="13EBB877" w:rsidR="00A24BAC" w:rsidRDefault="00B571A2">
          <w:pPr>
            <w:pStyle w:val="23"/>
            <w:rPr>
              <w:rFonts w:asciiTheme="minorHAnsi" w:eastAsiaTheme="minorEastAsia" w:hAnsiTheme="minorHAnsi"/>
              <w:noProof/>
              <w:sz w:val="22"/>
              <w:lang w:eastAsia="ru-RU"/>
            </w:rPr>
          </w:pPr>
          <w:hyperlink w:anchor="_Toc233032712" w:history="1">
            <w:r w:rsidR="00A24BAC" w:rsidRPr="00A77C65">
              <w:rPr>
                <w:rStyle w:val="af9"/>
                <w:noProof/>
              </w:rPr>
              <w:t xml:space="preserve">8.1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w:t>
            </w:r>
            <w:r w:rsidR="00A24BAC" w:rsidRPr="00A77C65">
              <w:rPr>
                <w:rStyle w:val="af9"/>
                <w:noProof/>
              </w:rPr>
              <w:lastRenderedPageBreak/>
              <w:t>территории поселения, городского округа, города федерального значения (далее - объекты теплоснабжения)</w:t>
            </w:r>
            <w:r w:rsidR="00A24BAC">
              <w:rPr>
                <w:noProof/>
                <w:webHidden/>
              </w:rPr>
              <w:tab/>
            </w:r>
            <w:r w:rsidR="00A24BAC">
              <w:rPr>
                <w:noProof/>
                <w:webHidden/>
              </w:rPr>
              <w:fldChar w:fldCharType="begin"/>
            </w:r>
            <w:r w:rsidR="00A24BAC">
              <w:rPr>
                <w:noProof/>
                <w:webHidden/>
              </w:rPr>
              <w:instrText xml:space="preserve"> PAGEREF _Toc233032712 \h </w:instrText>
            </w:r>
            <w:r w:rsidR="00A24BAC">
              <w:rPr>
                <w:noProof/>
                <w:webHidden/>
              </w:rPr>
            </w:r>
            <w:r w:rsidR="00A24BAC">
              <w:rPr>
                <w:noProof/>
                <w:webHidden/>
              </w:rPr>
              <w:fldChar w:fldCharType="separate"/>
            </w:r>
            <w:r w:rsidR="004B16C3">
              <w:rPr>
                <w:noProof/>
                <w:webHidden/>
              </w:rPr>
              <w:t>41</w:t>
            </w:r>
            <w:r w:rsidR="00A24BAC">
              <w:rPr>
                <w:noProof/>
                <w:webHidden/>
              </w:rPr>
              <w:fldChar w:fldCharType="end"/>
            </w:r>
          </w:hyperlink>
        </w:p>
        <w:p w14:paraId="5E1332B3" w14:textId="7018B466" w:rsidR="00A24BAC" w:rsidRDefault="00B571A2">
          <w:pPr>
            <w:pStyle w:val="23"/>
            <w:rPr>
              <w:rFonts w:asciiTheme="minorHAnsi" w:eastAsiaTheme="minorEastAsia" w:hAnsiTheme="minorHAnsi"/>
              <w:noProof/>
              <w:sz w:val="22"/>
              <w:lang w:eastAsia="ru-RU"/>
            </w:rPr>
          </w:pPr>
          <w:hyperlink w:anchor="_Toc233032713" w:history="1">
            <w:r w:rsidR="00A24BAC" w:rsidRPr="00A77C65">
              <w:rPr>
                <w:rStyle w:val="af9"/>
                <w:noProof/>
              </w:rPr>
              <w:t>8.2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sidR="00A24BAC">
              <w:rPr>
                <w:noProof/>
                <w:webHidden/>
              </w:rPr>
              <w:tab/>
            </w:r>
            <w:r w:rsidR="00A24BAC">
              <w:rPr>
                <w:noProof/>
                <w:webHidden/>
              </w:rPr>
              <w:fldChar w:fldCharType="begin"/>
            </w:r>
            <w:r w:rsidR="00A24BAC">
              <w:rPr>
                <w:noProof/>
                <w:webHidden/>
              </w:rPr>
              <w:instrText xml:space="preserve"> PAGEREF _Toc233032713 \h </w:instrText>
            </w:r>
            <w:r w:rsidR="00A24BAC">
              <w:rPr>
                <w:noProof/>
                <w:webHidden/>
              </w:rPr>
            </w:r>
            <w:r w:rsidR="00A24BAC">
              <w:rPr>
                <w:noProof/>
                <w:webHidden/>
              </w:rPr>
              <w:fldChar w:fldCharType="separate"/>
            </w:r>
            <w:r w:rsidR="004B16C3">
              <w:rPr>
                <w:noProof/>
                <w:webHidden/>
              </w:rPr>
              <w:t>41</w:t>
            </w:r>
            <w:r w:rsidR="00A24BAC">
              <w:rPr>
                <w:noProof/>
                <w:webHidden/>
              </w:rPr>
              <w:fldChar w:fldCharType="end"/>
            </w:r>
          </w:hyperlink>
        </w:p>
        <w:p w14:paraId="218CE242" w14:textId="3060529F" w:rsidR="00A24BAC" w:rsidRDefault="00B571A2">
          <w:pPr>
            <w:pStyle w:val="23"/>
            <w:rPr>
              <w:rFonts w:asciiTheme="minorHAnsi" w:eastAsiaTheme="minorEastAsia" w:hAnsiTheme="minorHAnsi"/>
              <w:noProof/>
              <w:sz w:val="22"/>
              <w:lang w:eastAsia="ru-RU"/>
            </w:rPr>
          </w:pPr>
          <w:hyperlink w:anchor="_Toc233032714" w:history="1">
            <w:r w:rsidR="00A24BAC" w:rsidRPr="00A77C65">
              <w:rPr>
                <w:rStyle w:val="af9"/>
                <w:noProof/>
              </w:rPr>
              <w:t>8.3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sidR="00A24BAC">
              <w:rPr>
                <w:noProof/>
                <w:webHidden/>
              </w:rPr>
              <w:tab/>
            </w:r>
            <w:r w:rsidR="00A24BAC">
              <w:rPr>
                <w:noProof/>
                <w:webHidden/>
              </w:rPr>
              <w:fldChar w:fldCharType="begin"/>
            </w:r>
            <w:r w:rsidR="00A24BAC">
              <w:rPr>
                <w:noProof/>
                <w:webHidden/>
              </w:rPr>
              <w:instrText xml:space="preserve"> PAGEREF _Toc233032714 \h </w:instrText>
            </w:r>
            <w:r w:rsidR="00A24BAC">
              <w:rPr>
                <w:noProof/>
                <w:webHidden/>
              </w:rPr>
            </w:r>
            <w:r w:rsidR="00A24BAC">
              <w:rPr>
                <w:noProof/>
                <w:webHidden/>
              </w:rPr>
              <w:fldChar w:fldCharType="separate"/>
            </w:r>
            <w:r w:rsidR="004B16C3">
              <w:rPr>
                <w:noProof/>
                <w:webHidden/>
              </w:rPr>
              <w:t>44</w:t>
            </w:r>
            <w:r w:rsidR="00A24BAC">
              <w:rPr>
                <w:noProof/>
                <w:webHidden/>
              </w:rPr>
              <w:fldChar w:fldCharType="end"/>
            </w:r>
          </w:hyperlink>
        </w:p>
        <w:p w14:paraId="34D0C0AA" w14:textId="2FF01960" w:rsidR="00A24BAC" w:rsidRDefault="00B571A2">
          <w:pPr>
            <w:pStyle w:val="23"/>
            <w:rPr>
              <w:rFonts w:asciiTheme="minorHAnsi" w:eastAsiaTheme="minorEastAsia" w:hAnsiTheme="minorHAnsi"/>
              <w:noProof/>
              <w:sz w:val="22"/>
              <w:lang w:eastAsia="ru-RU"/>
            </w:rPr>
          </w:pPr>
          <w:hyperlink w:anchor="_Toc233032715" w:history="1">
            <w:r w:rsidR="00A24BAC" w:rsidRPr="00A77C65">
              <w:rPr>
                <w:rStyle w:val="af9"/>
                <w:noProof/>
              </w:rPr>
              <w:t>8.4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sidR="00A24BAC">
              <w:rPr>
                <w:noProof/>
                <w:webHidden/>
              </w:rPr>
              <w:tab/>
            </w:r>
            <w:r w:rsidR="00A24BAC">
              <w:rPr>
                <w:noProof/>
                <w:webHidden/>
              </w:rPr>
              <w:fldChar w:fldCharType="begin"/>
            </w:r>
            <w:r w:rsidR="00A24BAC">
              <w:rPr>
                <w:noProof/>
                <w:webHidden/>
              </w:rPr>
              <w:instrText xml:space="preserve"> PAGEREF _Toc233032715 \h </w:instrText>
            </w:r>
            <w:r w:rsidR="00A24BAC">
              <w:rPr>
                <w:noProof/>
                <w:webHidden/>
              </w:rPr>
            </w:r>
            <w:r w:rsidR="00A24BAC">
              <w:rPr>
                <w:noProof/>
                <w:webHidden/>
              </w:rPr>
              <w:fldChar w:fldCharType="separate"/>
            </w:r>
            <w:r w:rsidR="004B16C3">
              <w:rPr>
                <w:noProof/>
                <w:webHidden/>
              </w:rPr>
              <w:t>44</w:t>
            </w:r>
            <w:r w:rsidR="00A24BAC">
              <w:rPr>
                <w:noProof/>
                <w:webHidden/>
              </w:rPr>
              <w:fldChar w:fldCharType="end"/>
            </w:r>
          </w:hyperlink>
        </w:p>
        <w:p w14:paraId="477C068F" w14:textId="0BCB2CB5" w:rsidR="00A24BAC" w:rsidRDefault="00B571A2">
          <w:pPr>
            <w:pStyle w:val="23"/>
            <w:rPr>
              <w:rFonts w:asciiTheme="minorHAnsi" w:eastAsiaTheme="minorEastAsia" w:hAnsiTheme="minorHAnsi"/>
              <w:noProof/>
              <w:sz w:val="22"/>
              <w:lang w:eastAsia="ru-RU"/>
            </w:rPr>
          </w:pPr>
          <w:hyperlink w:anchor="_Toc233032716" w:history="1">
            <w:r w:rsidR="00A24BAC" w:rsidRPr="00A77C65">
              <w:rPr>
                <w:rStyle w:val="af9"/>
                <w:noProof/>
              </w:rPr>
              <w:t>8.5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A24BAC">
              <w:rPr>
                <w:noProof/>
                <w:webHidden/>
              </w:rPr>
              <w:tab/>
            </w:r>
            <w:r w:rsidR="00A24BAC">
              <w:rPr>
                <w:noProof/>
                <w:webHidden/>
              </w:rPr>
              <w:fldChar w:fldCharType="begin"/>
            </w:r>
            <w:r w:rsidR="00A24BAC">
              <w:rPr>
                <w:noProof/>
                <w:webHidden/>
              </w:rPr>
              <w:instrText xml:space="preserve"> PAGEREF _Toc233032716 \h </w:instrText>
            </w:r>
            <w:r w:rsidR="00A24BAC">
              <w:rPr>
                <w:noProof/>
                <w:webHidden/>
              </w:rPr>
            </w:r>
            <w:r w:rsidR="00A24BAC">
              <w:rPr>
                <w:noProof/>
                <w:webHidden/>
              </w:rPr>
              <w:fldChar w:fldCharType="separate"/>
            </w:r>
            <w:r w:rsidR="004B16C3">
              <w:rPr>
                <w:noProof/>
                <w:webHidden/>
              </w:rPr>
              <w:t>45</w:t>
            </w:r>
            <w:r w:rsidR="00A24BAC">
              <w:rPr>
                <w:noProof/>
                <w:webHidden/>
              </w:rPr>
              <w:fldChar w:fldCharType="end"/>
            </w:r>
          </w:hyperlink>
        </w:p>
        <w:p w14:paraId="7C147CC1" w14:textId="797909BD" w:rsidR="00A24BAC" w:rsidRDefault="00B571A2">
          <w:pPr>
            <w:pStyle w:val="23"/>
            <w:rPr>
              <w:rFonts w:asciiTheme="minorHAnsi" w:eastAsiaTheme="minorEastAsia" w:hAnsiTheme="minorHAnsi"/>
              <w:noProof/>
              <w:sz w:val="22"/>
              <w:lang w:eastAsia="ru-RU"/>
            </w:rPr>
          </w:pPr>
          <w:hyperlink w:anchor="_Toc233032717" w:history="1">
            <w:r w:rsidR="00A24BAC" w:rsidRPr="00A77C65">
              <w:rPr>
                <w:rStyle w:val="af9"/>
                <w:noProof/>
              </w:rPr>
              <w:t>8.6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sidR="00A24BAC">
              <w:rPr>
                <w:noProof/>
                <w:webHidden/>
              </w:rPr>
              <w:tab/>
            </w:r>
            <w:r w:rsidR="00A24BAC">
              <w:rPr>
                <w:noProof/>
                <w:webHidden/>
              </w:rPr>
              <w:fldChar w:fldCharType="begin"/>
            </w:r>
            <w:r w:rsidR="00A24BAC">
              <w:rPr>
                <w:noProof/>
                <w:webHidden/>
              </w:rPr>
              <w:instrText xml:space="preserve"> PAGEREF _Toc233032717 \h </w:instrText>
            </w:r>
            <w:r w:rsidR="00A24BAC">
              <w:rPr>
                <w:noProof/>
                <w:webHidden/>
              </w:rPr>
            </w:r>
            <w:r w:rsidR="00A24BAC">
              <w:rPr>
                <w:noProof/>
                <w:webHidden/>
              </w:rPr>
              <w:fldChar w:fldCharType="separate"/>
            </w:r>
            <w:r w:rsidR="004B16C3">
              <w:rPr>
                <w:noProof/>
                <w:webHidden/>
              </w:rPr>
              <w:t>45</w:t>
            </w:r>
            <w:r w:rsidR="00A24BAC">
              <w:rPr>
                <w:noProof/>
                <w:webHidden/>
              </w:rPr>
              <w:fldChar w:fldCharType="end"/>
            </w:r>
          </w:hyperlink>
        </w:p>
        <w:p w14:paraId="3902EC07" w14:textId="0C82DCA0" w:rsidR="00A24BAC" w:rsidRDefault="00B571A2">
          <w:pPr>
            <w:pStyle w:val="13"/>
            <w:rPr>
              <w:rFonts w:asciiTheme="minorHAnsi" w:eastAsiaTheme="minorEastAsia" w:hAnsiTheme="minorHAnsi"/>
              <w:noProof/>
              <w:sz w:val="22"/>
              <w:lang w:eastAsia="ru-RU"/>
            </w:rPr>
          </w:pPr>
          <w:hyperlink w:anchor="_Toc233032718" w:history="1">
            <w:r w:rsidR="00A24BAC" w:rsidRPr="00A77C65">
              <w:rPr>
                <w:rStyle w:val="af9"/>
                <w:noProof/>
              </w:rPr>
              <w:t>Раздел 9. Перспективные топливные балансы</w:t>
            </w:r>
            <w:r w:rsidR="00A24BAC">
              <w:rPr>
                <w:noProof/>
                <w:webHidden/>
              </w:rPr>
              <w:tab/>
            </w:r>
            <w:r w:rsidR="00A24BAC">
              <w:rPr>
                <w:noProof/>
                <w:webHidden/>
              </w:rPr>
              <w:fldChar w:fldCharType="begin"/>
            </w:r>
            <w:r w:rsidR="00A24BAC">
              <w:rPr>
                <w:noProof/>
                <w:webHidden/>
              </w:rPr>
              <w:instrText xml:space="preserve"> PAGEREF _Toc233032718 \h </w:instrText>
            </w:r>
            <w:r w:rsidR="00A24BAC">
              <w:rPr>
                <w:noProof/>
                <w:webHidden/>
              </w:rPr>
            </w:r>
            <w:r w:rsidR="00A24BAC">
              <w:rPr>
                <w:noProof/>
                <w:webHidden/>
              </w:rPr>
              <w:fldChar w:fldCharType="separate"/>
            </w:r>
            <w:r w:rsidR="004B16C3">
              <w:rPr>
                <w:noProof/>
                <w:webHidden/>
              </w:rPr>
              <w:t>45</w:t>
            </w:r>
            <w:r w:rsidR="00A24BAC">
              <w:rPr>
                <w:noProof/>
                <w:webHidden/>
              </w:rPr>
              <w:fldChar w:fldCharType="end"/>
            </w:r>
          </w:hyperlink>
        </w:p>
        <w:p w14:paraId="4025A262" w14:textId="7B0AA93A" w:rsidR="00A24BAC" w:rsidRDefault="00B571A2">
          <w:pPr>
            <w:pStyle w:val="23"/>
            <w:rPr>
              <w:rFonts w:asciiTheme="minorHAnsi" w:eastAsiaTheme="minorEastAsia" w:hAnsiTheme="minorHAnsi"/>
              <w:noProof/>
              <w:sz w:val="22"/>
              <w:lang w:eastAsia="ru-RU"/>
            </w:rPr>
          </w:pPr>
          <w:hyperlink w:anchor="_Toc233032719" w:history="1">
            <w:r w:rsidR="00A24BAC" w:rsidRPr="00A77C65">
              <w:rPr>
                <w:rStyle w:val="af9"/>
                <w:noProof/>
              </w:rPr>
              <w:t>9.1 Перспективные топливные балансы для каждого источника тепловой энергии по видам основного, резервного и аварийного топлива на каждом этапе</w:t>
            </w:r>
            <w:r w:rsidR="00A24BAC">
              <w:rPr>
                <w:noProof/>
                <w:webHidden/>
              </w:rPr>
              <w:tab/>
            </w:r>
            <w:r w:rsidR="00A24BAC">
              <w:rPr>
                <w:noProof/>
                <w:webHidden/>
              </w:rPr>
              <w:fldChar w:fldCharType="begin"/>
            </w:r>
            <w:r w:rsidR="00A24BAC">
              <w:rPr>
                <w:noProof/>
                <w:webHidden/>
              </w:rPr>
              <w:instrText xml:space="preserve"> PAGEREF _Toc233032719 \h </w:instrText>
            </w:r>
            <w:r w:rsidR="00A24BAC">
              <w:rPr>
                <w:noProof/>
                <w:webHidden/>
              </w:rPr>
            </w:r>
            <w:r w:rsidR="00A24BAC">
              <w:rPr>
                <w:noProof/>
                <w:webHidden/>
              </w:rPr>
              <w:fldChar w:fldCharType="separate"/>
            </w:r>
            <w:r w:rsidR="004B16C3">
              <w:rPr>
                <w:noProof/>
                <w:webHidden/>
              </w:rPr>
              <w:t>45</w:t>
            </w:r>
            <w:r w:rsidR="00A24BAC">
              <w:rPr>
                <w:noProof/>
                <w:webHidden/>
              </w:rPr>
              <w:fldChar w:fldCharType="end"/>
            </w:r>
          </w:hyperlink>
        </w:p>
        <w:p w14:paraId="7ED35B45" w14:textId="3C1D24B2" w:rsidR="00A24BAC" w:rsidRDefault="00B571A2">
          <w:pPr>
            <w:pStyle w:val="23"/>
            <w:rPr>
              <w:rFonts w:asciiTheme="minorHAnsi" w:eastAsiaTheme="minorEastAsia" w:hAnsiTheme="minorHAnsi"/>
              <w:noProof/>
              <w:sz w:val="22"/>
              <w:lang w:eastAsia="ru-RU"/>
            </w:rPr>
          </w:pPr>
          <w:hyperlink w:anchor="_Toc233032720" w:history="1">
            <w:r w:rsidR="00A24BAC" w:rsidRPr="00A77C65">
              <w:rPr>
                <w:rStyle w:val="af9"/>
                <w:noProof/>
              </w:rPr>
              <w:t>9.2 Потребляемые источником тепловой энергии виды топлива, включая местные виды топлива, а также используемые возобновляемые источники энергии</w:t>
            </w:r>
            <w:r w:rsidR="00A24BAC">
              <w:rPr>
                <w:noProof/>
                <w:webHidden/>
              </w:rPr>
              <w:tab/>
            </w:r>
            <w:r w:rsidR="00A24BAC">
              <w:rPr>
                <w:noProof/>
                <w:webHidden/>
              </w:rPr>
              <w:fldChar w:fldCharType="begin"/>
            </w:r>
            <w:r w:rsidR="00A24BAC">
              <w:rPr>
                <w:noProof/>
                <w:webHidden/>
              </w:rPr>
              <w:instrText xml:space="preserve"> PAGEREF _Toc233032720 \h </w:instrText>
            </w:r>
            <w:r w:rsidR="00A24BAC">
              <w:rPr>
                <w:noProof/>
                <w:webHidden/>
              </w:rPr>
            </w:r>
            <w:r w:rsidR="00A24BAC">
              <w:rPr>
                <w:noProof/>
                <w:webHidden/>
              </w:rPr>
              <w:fldChar w:fldCharType="separate"/>
            </w:r>
            <w:r w:rsidR="004B16C3">
              <w:rPr>
                <w:noProof/>
                <w:webHidden/>
              </w:rPr>
              <w:t>49</w:t>
            </w:r>
            <w:r w:rsidR="00A24BAC">
              <w:rPr>
                <w:noProof/>
                <w:webHidden/>
              </w:rPr>
              <w:fldChar w:fldCharType="end"/>
            </w:r>
          </w:hyperlink>
        </w:p>
        <w:p w14:paraId="0D6165D3" w14:textId="68DDB825" w:rsidR="00A24BAC" w:rsidRDefault="00B571A2">
          <w:pPr>
            <w:pStyle w:val="23"/>
            <w:rPr>
              <w:rFonts w:asciiTheme="minorHAnsi" w:eastAsiaTheme="minorEastAsia" w:hAnsiTheme="minorHAnsi"/>
              <w:noProof/>
              <w:sz w:val="22"/>
              <w:lang w:eastAsia="ru-RU"/>
            </w:rPr>
          </w:pPr>
          <w:hyperlink w:anchor="_Toc233032721" w:history="1">
            <w:r w:rsidR="00A24BAC" w:rsidRPr="00A77C65">
              <w:rPr>
                <w:rStyle w:val="af9"/>
                <w:noProof/>
              </w:rPr>
              <w:t>9.3 Виды топлива (в случае, если топливом является уголь, - вид ископаемого угля в соответствии с Межгосударственным стандартом ГОСТ 25543-</w:t>
            </w:r>
            <w:r w:rsidR="00A24BAC" w:rsidRPr="00A77C65">
              <w:rPr>
                <w:rStyle w:val="af9"/>
                <w:noProof/>
              </w:rPr>
              <w:lastRenderedPageBreak/>
              <w:t>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24BAC">
              <w:rPr>
                <w:noProof/>
                <w:webHidden/>
              </w:rPr>
              <w:tab/>
            </w:r>
            <w:r w:rsidR="00A24BAC">
              <w:rPr>
                <w:noProof/>
                <w:webHidden/>
              </w:rPr>
              <w:fldChar w:fldCharType="begin"/>
            </w:r>
            <w:r w:rsidR="00A24BAC">
              <w:rPr>
                <w:noProof/>
                <w:webHidden/>
              </w:rPr>
              <w:instrText xml:space="preserve"> PAGEREF _Toc233032721 \h </w:instrText>
            </w:r>
            <w:r w:rsidR="00A24BAC">
              <w:rPr>
                <w:noProof/>
                <w:webHidden/>
              </w:rPr>
            </w:r>
            <w:r w:rsidR="00A24BAC">
              <w:rPr>
                <w:noProof/>
                <w:webHidden/>
              </w:rPr>
              <w:fldChar w:fldCharType="separate"/>
            </w:r>
            <w:r w:rsidR="004B16C3">
              <w:rPr>
                <w:noProof/>
                <w:webHidden/>
              </w:rPr>
              <w:t>49</w:t>
            </w:r>
            <w:r w:rsidR="00A24BAC">
              <w:rPr>
                <w:noProof/>
                <w:webHidden/>
              </w:rPr>
              <w:fldChar w:fldCharType="end"/>
            </w:r>
          </w:hyperlink>
        </w:p>
        <w:p w14:paraId="6C8BF796" w14:textId="7E85F8B9" w:rsidR="00A24BAC" w:rsidRDefault="00B571A2">
          <w:pPr>
            <w:pStyle w:val="23"/>
            <w:rPr>
              <w:rFonts w:asciiTheme="minorHAnsi" w:eastAsiaTheme="minorEastAsia" w:hAnsiTheme="minorHAnsi"/>
              <w:noProof/>
              <w:sz w:val="22"/>
              <w:lang w:eastAsia="ru-RU"/>
            </w:rPr>
          </w:pPr>
          <w:hyperlink w:anchor="_Toc233032722" w:history="1">
            <w:r w:rsidR="00A24BAC" w:rsidRPr="00A77C65">
              <w:rPr>
                <w:rStyle w:val="af9"/>
                <w:noProof/>
              </w:rPr>
              <w:t>9.4 Преобладающий в городе вид топлива, определяемый по совокупности всех систем теплоснабжения, находящихся в границах муниципального образования</w:t>
            </w:r>
            <w:r w:rsidR="00A24BAC">
              <w:rPr>
                <w:noProof/>
                <w:webHidden/>
              </w:rPr>
              <w:tab/>
            </w:r>
            <w:r w:rsidR="00A24BAC">
              <w:rPr>
                <w:noProof/>
                <w:webHidden/>
              </w:rPr>
              <w:fldChar w:fldCharType="begin"/>
            </w:r>
            <w:r w:rsidR="00A24BAC">
              <w:rPr>
                <w:noProof/>
                <w:webHidden/>
              </w:rPr>
              <w:instrText xml:space="preserve"> PAGEREF _Toc233032722 \h </w:instrText>
            </w:r>
            <w:r w:rsidR="00A24BAC">
              <w:rPr>
                <w:noProof/>
                <w:webHidden/>
              </w:rPr>
            </w:r>
            <w:r w:rsidR="00A24BAC">
              <w:rPr>
                <w:noProof/>
                <w:webHidden/>
              </w:rPr>
              <w:fldChar w:fldCharType="separate"/>
            </w:r>
            <w:r w:rsidR="004B16C3">
              <w:rPr>
                <w:noProof/>
                <w:webHidden/>
              </w:rPr>
              <w:t>49</w:t>
            </w:r>
            <w:r w:rsidR="00A24BAC">
              <w:rPr>
                <w:noProof/>
                <w:webHidden/>
              </w:rPr>
              <w:fldChar w:fldCharType="end"/>
            </w:r>
          </w:hyperlink>
        </w:p>
        <w:p w14:paraId="50A62E93" w14:textId="4DB3834D" w:rsidR="00A24BAC" w:rsidRDefault="00B571A2">
          <w:pPr>
            <w:pStyle w:val="23"/>
            <w:rPr>
              <w:rFonts w:asciiTheme="minorHAnsi" w:eastAsiaTheme="minorEastAsia" w:hAnsiTheme="minorHAnsi"/>
              <w:noProof/>
              <w:sz w:val="22"/>
              <w:lang w:eastAsia="ru-RU"/>
            </w:rPr>
          </w:pPr>
          <w:hyperlink w:anchor="_Toc233032723" w:history="1">
            <w:r w:rsidR="00A24BAC" w:rsidRPr="00A77C65">
              <w:rPr>
                <w:rStyle w:val="af9"/>
                <w:noProof/>
              </w:rPr>
              <w:t>9.5 Приоритетное направление развития топливного баланса муниципального образования</w:t>
            </w:r>
            <w:r w:rsidR="00A24BAC">
              <w:rPr>
                <w:noProof/>
                <w:webHidden/>
              </w:rPr>
              <w:tab/>
            </w:r>
            <w:r w:rsidR="00A24BAC">
              <w:rPr>
                <w:noProof/>
                <w:webHidden/>
              </w:rPr>
              <w:fldChar w:fldCharType="begin"/>
            </w:r>
            <w:r w:rsidR="00A24BAC">
              <w:rPr>
                <w:noProof/>
                <w:webHidden/>
              </w:rPr>
              <w:instrText xml:space="preserve"> PAGEREF _Toc233032723 \h </w:instrText>
            </w:r>
            <w:r w:rsidR="00A24BAC">
              <w:rPr>
                <w:noProof/>
                <w:webHidden/>
              </w:rPr>
            </w:r>
            <w:r w:rsidR="00A24BAC">
              <w:rPr>
                <w:noProof/>
                <w:webHidden/>
              </w:rPr>
              <w:fldChar w:fldCharType="separate"/>
            </w:r>
            <w:r w:rsidR="004B16C3">
              <w:rPr>
                <w:noProof/>
                <w:webHidden/>
              </w:rPr>
              <w:t>49</w:t>
            </w:r>
            <w:r w:rsidR="00A24BAC">
              <w:rPr>
                <w:noProof/>
                <w:webHidden/>
              </w:rPr>
              <w:fldChar w:fldCharType="end"/>
            </w:r>
          </w:hyperlink>
        </w:p>
        <w:p w14:paraId="1255ABA0" w14:textId="56A26368" w:rsidR="00A24BAC" w:rsidRDefault="00B571A2">
          <w:pPr>
            <w:pStyle w:val="13"/>
            <w:rPr>
              <w:rFonts w:asciiTheme="minorHAnsi" w:eastAsiaTheme="minorEastAsia" w:hAnsiTheme="minorHAnsi"/>
              <w:noProof/>
              <w:sz w:val="22"/>
              <w:lang w:eastAsia="ru-RU"/>
            </w:rPr>
          </w:pPr>
          <w:hyperlink w:anchor="_Toc233032724" w:history="1">
            <w:r w:rsidR="00A24BAC" w:rsidRPr="00A77C65">
              <w:rPr>
                <w:rStyle w:val="af9"/>
                <w:noProof/>
              </w:rPr>
              <w:t>Раздел 10. Инвестиции в строительство, реконструкцию, техническое перевооружение и (или) модернизацию</w:t>
            </w:r>
            <w:r w:rsidR="00A24BAC">
              <w:rPr>
                <w:noProof/>
                <w:webHidden/>
              </w:rPr>
              <w:tab/>
            </w:r>
            <w:r w:rsidR="00A24BAC">
              <w:rPr>
                <w:noProof/>
                <w:webHidden/>
              </w:rPr>
              <w:fldChar w:fldCharType="begin"/>
            </w:r>
            <w:r w:rsidR="00A24BAC">
              <w:rPr>
                <w:noProof/>
                <w:webHidden/>
              </w:rPr>
              <w:instrText xml:space="preserve"> PAGEREF _Toc233032724 \h </w:instrText>
            </w:r>
            <w:r w:rsidR="00A24BAC">
              <w:rPr>
                <w:noProof/>
                <w:webHidden/>
              </w:rPr>
            </w:r>
            <w:r w:rsidR="00A24BAC">
              <w:rPr>
                <w:noProof/>
                <w:webHidden/>
              </w:rPr>
              <w:fldChar w:fldCharType="separate"/>
            </w:r>
            <w:r w:rsidR="004B16C3">
              <w:rPr>
                <w:noProof/>
                <w:webHidden/>
              </w:rPr>
              <w:t>50</w:t>
            </w:r>
            <w:r w:rsidR="00A24BAC">
              <w:rPr>
                <w:noProof/>
                <w:webHidden/>
              </w:rPr>
              <w:fldChar w:fldCharType="end"/>
            </w:r>
          </w:hyperlink>
        </w:p>
        <w:p w14:paraId="7BA5D404" w14:textId="76D981C5" w:rsidR="00A24BAC" w:rsidRDefault="00B571A2">
          <w:pPr>
            <w:pStyle w:val="23"/>
            <w:rPr>
              <w:rFonts w:asciiTheme="minorHAnsi" w:eastAsiaTheme="minorEastAsia" w:hAnsiTheme="minorHAnsi"/>
              <w:noProof/>
              <w:sz w:val="22"/>
              <w:lang w:eastAsia="ru-RU"/>
            </w:rPr>
          </w:pPr>
          <w:hyperlink w:anchor="_Toc233032725" w:history="1">
            <w:r w:rsidR="00A24BAC" w:rsidRPr="00A77C65">
              <w:rPr>
                <w:rStyle w:val="af9"/>
                <w:noProof/>
              </w:rPr>
              <w:t>10.1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A24BAC">
              <w:rPr>
                <w:noProof/>
                <w:webHidden/>
              </w:rPr>
              <w:tab/>
            </w:r>
            <w:r w:rsidR="00A24BAC">
              <w:rPr>
                <w:noProof/>
                <w:webHidden/>
              </w:rPr>
              <w:fldChar w:fldCharType="begin"/>
            </w:r>
            <w:r w:rsidR="00A24BAC">
              <w:rPr>
                <w:noProof/>
                <w:webHidden/>
              </w:rPr>
              <w:instrText xml:space="preserve"> PAGEREF _Toc233032725 \h </w:instrText>
            </w:r>
            <w:r w:rsidR="00A24BAC">
              <w:rPr>
                <w:noProof/>
                <w:webHidden/>
              </w:rPr>
            </w:r>
            <w:r w:rsidR="00A24BAC">
              <w:rPr>
                <w:noProof/>
                <w:webHidden/>
              </w:rPr>
              <w:fldChar w:fldCharType="separate"/>
            </w:r>
            <w:r w:rsidR="004B16C3">
              <w:rPr>
                <w:noProof/>
                <w:webHidden/>
              </w:rPr>
              <w:t>50</w:t>
            </w:r>
            <w:r w:rsidR="00A24BAC">
              <w:rPr>
                <w:noProof/>
                <w:webHidden/>
              </w:rPr>
              <w:fldChar w:fldCharType="end"/>
            </w:r>
          </w:hyperlink>
        </w:p>
        <w:p w14:paraId="23C394D1" w14:textId="6BDCC2A4" w:rsidR="00A24BAC" w:rsidRDefault="00B571A2">
          <w:pPr>
            <w:pStyle w:val="23"/>
            <w:rPr>
              <w:rFonts w:asciiTheme="minorHAnsi" w:eastAsiaTheme="minorEastAsia" w:hAnsiTheme="minorHAnsi"/>
              <w:noProof/>
              <w:sz w:val="22"/>
              <w:lang w:eastAsia="ru-RU"/>
            </w:rPr>
          </w:pPr>
          <w:hyperlink w:anchor="_Toc233032726" w:history="1">
            <w:r w:rsidR="00A24BAC" w:rsidRPr="00A77C65">
              <w:rPr>
                <w:rStyle w:val="af9"/>
                <w:noProof/>
              </w:rPr>
              <w:t>10.2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A24BAC">
              <w:rPr>
                <w:noProof/>
                <w:webHidden/>
              </w:rPr>
              <w:tab/>
            </w:r>
            <w:r w:rsidR="00A24BAC">
              <w:rPr>
                <w:noProof/>
                <w:webHidden/>
              </w:rPr>
              <w:fldChar w:fldCharType="begin"/>
            </w:r>
            <w:r w:rsidR="00A24BAC">
              <w:rPr>
                <w:noProof/>
                <w:webHidden/>
              </w:rPr>
              <w:instrText xml:space="preserve"> PAGEREF _Toc233032726 \h </w:instrText>
            </w:r>
            <w:r w:rsidR="00A24BAC">
              <w:rPr>
                <w:noProof/>
                <w:webHidden/>
              </w:rPr>
            </w:r>
            <w:r w:rsidR="00A24BAC">
              <w:rPr>
                <w:noProof/>
                <w:webHidden/>
              </w:rPr>
              <w:fldChar w:fldCharType="separate"/>
            </w:r>
            <w:r w:rsidR="004B16C3">
              <w:rPr>
                <w:noProof/>
                <w:webHidden/>
              </w:rPr>
              <w:t>52</w:t>
            </w:r>
            <w:r w:rsidR="00A24BAC">
              <w:rPr>
                <w:noProof/>
                <w:webHidden/>
              </w:rPr>
              <w:fldChar w:fldCharType="end"/>
            </w:r>
          </w:hyperlink>
        </w:p>
        <w:p w14:paraId="2130D70A" w14:textId="72B0802A" w:rsidR="00A24BAC" w:rsidRDefault="00B571A2">
          <w:pPr>
            <w:pStyle w:val="23"/>
            <w:rPr>
              <w:rFonts w:asciiTheme="minorHAnsi" w:eastAsiaTheme="minorEastAsia" w:hAnsiTheme="minorHAnsi"/>
              <w:noProof/>
              <w:sz w:val="22"/>
              <w:lang w:eastAsia="ru-RU"/>
            </w:rPr>
          </w:pPr>
          <w:hyperlink w:anchor="_Toc233032727" w:history="1">
            <w:r w:rsidR="00A24BAC" w:rsidRPr="00A77C65">
              <w:rPr>
                <w:rStyle w:val="af9"/>
                <w:noProof/>
              </w:rPr>
              <w:t>10.3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A24BAC">
              <w:rPr>
                <w:noProof/>
                <w:webHidden/>
              </w:rPr>
              <w:tab/>
            </w:r>
            <w:r w:rsidR="00A24BAC">
              <w:rPr>
                <w:noProof/>
                <w:webHidden/>
              </w:rPr>
              <w:fldChar w:fldCharType="begin"/>
            </w:r>
            <w:r w:rsidR="00A24BAC">
              <w:rPr>
                <w:noProof/>
                <w:webHidden/>
              </w:rPr>
              <w:instrText xml:space="preserve"> PAGEREF _Toc233032727 \h </w:instrText>
            </w:r>
            <w:r w:rsidR="00A24BAC">
              <w:rPr>
                <w:noProof/>
                <w:webHidden/>
              </w:rPr>
            </w:r>
            <w:r w:rsidR="00A24BAC">
              <w:rPr>
                <w:noProof/>
                <w:webHidden/>
              </w:rPr>
              <w:fldChar w:fldCharType="separate"/>
            </w:r>
            <w:r w:rsidR="004B16C3">
              <w:rPr>
                <w:noProof/>
                <w:webHidden/>
              </w:rPr>
              <w:t>54</w:t>
            </w:r>
            <w:r w:rsidR="00A24BAC">
              <w:rPr>
                <w:noProof/>
                <w:webHidden/>
              </w:rPr>
              <w:fldChar w:fldCharType="end"/>
            </w:r>
          </w:hyperlink>
        </w:p>
        <w:p w14:paraId="69B66E8D" w14:textId="2903E371" w:rsidR="00A24BAC" w:rsidRDefault="00B571A2">
          <w:pPr>
            <w:pStyle w:val="23"/>
            <w:rPr>
              <w:rFonts w:asciiTheme="minorHAnsi" w:eastAsiaTheme="minorEastAsia" w:hAnsiTheme="minorHAnsi"/>
              <w:noProof/>
              <w:sz w:val="22"/>
              <w:lang w:eastAsia="ru-RU"/>
            </w:rPr>
          </w:pPr>
          <w:hyperlink w:anchor="_Toc233032728" w:history="1">
            <w:r w:rsidR="00A24BAC" w:rsidRPr="00A77C65">
              <w:rPr>
                <w:rStyle w:val="af9"/>
                <w:noProof/>
              </w:rPr>
              <w:t>10.4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A24BAC">
              <w:rPr>
                <w:noProof/>
                <w:webHidden/>
              </w:rPr>
              <w:tab/>
            </w:r>
            <w:r w:rsidR="00A24BAC">
              <w:rPr>
                <w:noProof/>
                <w:webHidden/>
              </w:rPr>
              <w:fldChar w:fldCharType="begin"/>
            </w:r>
            <w:r w:rsidR="00A24BAC">
              <w:rPr>
                <w:noProof/>
                <w:webHidden/>
              </w:rPr>
              <w:instrText xml:space="preserve"> PAGEREF _Toc233032728 \h </w:instrText>
            </w:r>
            <w:r w:rsidR="00A24BAC">
              <w:rPr>
                <w:noProof/>
                <w:webHidden/>
              </w:rPr>
            </w:r>
            <w:r w:rsidR="00A24BAC">
              <w:rPr>
                <w:noProof/>
                <w:webHidden/>
              </w:rPr>
              <w:fldChar w:fldCharType="separate"/>
            </w:r>
            <w:r w:rsidR="004B16C3">
              <w:rPr>
                <w:noProof/>
                <w:webHidden/>
              </w:rPr>
              <w:t>54</w:t>
            </w:r>
            <w:r w:rsidR="00A24BAC">
              <w:rPr>
                <w:noProof/>
                <w:webHidden/>
              </w:rPr>
              <w:fldChar w:fldCharType="end"/>
            </w:r>
          </w:hyperlink>
        </w:p>
        <w:p w14:paraId="16BC01D9" w14:textId="4D4702AD" w:rsidR="00A24BAC" w:rsidRDefault="00B571A2">
          <w:pPr>
            <w:pStyle w:val="23"/>
            <w:rPr>
              <w:rFonts w:asciiTheme="minorHAnsi" w:eastAsiaTheme="minorEastAsia" w:hAnsiTheme="minorHAnsi"/>
              <w:noProof/>
              <w:sz w:val="22"/>
              <w:lang w:eastAsia="ru-RU"/>
            </w:rPr>
          </w:pPr>
          <w:hyperlink w:anchor="_Toc233032729" w:history="1">
            <w:r w:rsidR="00A24BAC" w:rsidRPr="00A77C65">
              <w:rPr>
                <w:rStyle w:val="af9"/>
                <w:noProof/>
              </w:rPr>
              <w:t>10.5 Оценка эффективности инвестиций</w:t>
            </w:r>
            <w:r w:rsidR="00A24BAC">
              <w:rPr>
                <w:noProof/>
                <w:webHidden/>
              </w:rPr>
              <w:tab/>
            </w:r>
            <w:r w:rsidR="00A24BAC">
              <w:rPr>
                <w:noProof/>
                <w:webHidden/>
              </w:rPr>
              <w:fldChar w:fldCharType="begin"/>
            </w:r>
            <w:r w:rsidR="00A24BAC">
              <w:rPr>
                <w:noProof/>
                <w:webHidden/>
              </w:rPr>
              <w:instrText xml:space="preserve"> PAGEREF _Toc233032729 \h </w:instrText>
            </w:r>
            <w:r w:rsidR="00A24BAC">
              <w:rPr>
                <w:noProof/>
                <w:webHidden/>
              </w:rPr>
            </w:r>
            <w:r w:rsidR="00A24BAC">
              <w:rPr>
                <w:noProof/>
                <w:webHidden/>
              </w:rPr>
              <w:fldChar w:fldCharType="separate"/>
            </w:r>
            <w:r w:rsidR="004B16C3">
              <w:rPr>
                <w:noProof/>
                <w:webHidden/>
              </w:rPr>
              <w:t>54</w:t>
            </w:r>
            <w:r w:rsidR="00A24BAC">
              <w:rPr>
                <w:noProof/>
                <w:webHidden/>
              </w:rPr>
              <w:fldChar w:fldCharType="end"/>
            </w:r>
          </w:hyperlink>
        </w:p>
        <w:p w14:paraId="459FA784" w14:textId="520C63E6" w:rsidR="00A24BAC" w:rsidRDefault="00B571A2">
          <w:pPr>
            <w:pStyle w:val="23"/>
            <w:rPr>
              <w:rFonts w:asciiTheme="minorHAnsi" w:eastAsiaTheme="minorEastAsia" w:hAnsiTheme="minorHAnsi"/>
              <w:noProof/>
              <w:sz w:val="22"/>
              <w:lang w:eastAsia="ru-RU"/>
            </w:rPr>
          </w:pPr>
          <w:hyperlink w:anchor="_Toc233032730" w:history="1">
            <w:r w:rsidR="00A24BAC" w:rsidRPr="00A77C65">
              <w:rPr>
                <w:rStyle w:val="af9"/>
                <w:noProof/>
              </w:rPr>
              <w:t>10.6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разработки</w:t>
            </w:r>
            <w:r w:rsidR="00A24BAC">
              <w:rPr>
                <w:noProof/>
                <w:webHidden/>
              </w:rPr>
              <w:tab/>
            </w:r>
            <w:r w:rsidR="00A24BAC">
              <w:rPr>
                <w:noProof/>
                <w:webHidden/>
              </w:rPr>
              <w:fldChar w:fldCharType="begin"/>
            </w:r>
            <w:r w:rsidR="00A24BAC">
              <w:rPr>
                <w:noProof/>
                <w:webHidden/>
              </w:rPr>
              <w:instrText xml:space="preserve"> PAGEREF _Toc233032730 \h </w:instrText>
            </w:r>
            <w:r w:rsidR="00A24BAC">
              <w:rPr>
                <w:noProof/>
                <w:webHidden/>
              </w:rPr>
            </w:r>
            <w:r w:rsidR="00A24BAC">
              <w:rPr>
                <w:noProof/>
                <w:webHidden/>
              </w:rPr>
              <w:fldChar w:fldCharType="separate"/>
            </w:r>
            <w:r w:rsidR="004B16C3">
              <w:rPr>
                <w:noProof/>
                <w:webHidden/>
              </w:rPr>
              <w:t>56</w:t>
            </w:r>
            <w:r w:rsidR="00A24BAC">
              <w:rPr>
                <w:noProof/>
                <w:webHidden/>
              </w:rPr>
              <w:fldChar w:fldCharType="end"/>
            </w:r>
          </w:hyperlink>
        </w:p>
        <w:p w14:paraId="18EA49F3" w14:textId="72987487" w:rsidR="00A24BAC" w:rsidRDefault="00B571A2">
          <w:pPr>
            <w:pStyle w:val="13"/>
            <w:rPr>
              <w:rFonts w:asciiTheme="minorHAnsi" w:eastAsiaTheme="minorEastAsia" w:hAnsiTheme="minorHAnsi"/>
              <w:noProof/>
              <w:sz w:val="22"/>
              <w:lang w:eastAsia="ru-RU"/>
            </w:rPr>
          </w:pPr>
          <w:hyperlink w:anchor="_Toc233032731" w:history="1">
            <w:r w:rsidR="00A24BAC" w:rsidRPr="00A77C65">
              <w:rPr>
                <w:rStyle w:val="af9"/>
                <w:noProof/>
              </w:rPr>
              <w:t>Раздел 11. Решение о присвоении статуса единой теплоснабжающей организации (организациям)</w:t>
            </w:r>
            <w:r w:rsidR="00A24BAC">
              <w:rPr>
                <w:noProof/>
                <w:webHidden/>
              </w:rPr>
              <w:tab/>
            </w:r>
            <w:r w:rsidR="00A24BAC">
              <w:rPr>
                <w:noProof/>
                <w:webHidden/>
              </w:rPr>
              <w:fldChar w:fldCharType="begin"/>
            </w:r>
            <w:r w:rsidR="00A24BAC">
              <w:rPr>
                <w:noProof/>
                <w:webHidden/>
              </w:rPr>
              <w:instrText xml:space="preserve"> PAGEREF _Toc233032731 \h </w:instrText>
            </w:r>
            <w:r w:rsidR="00A24BAC">
              <w:rPr>
                <w:noProof/>
                <w:webHidden/>
              </w:rPr>
            </w:r>
            <w:r w:rsidR="00A24BAC">
              <w:rPr>
                <w:noProof/>
                <w:webHidden/>
              </w:rPr>
              <w:fldChar w:fldCharType="separate"/>
            </w:r>
            <w:r w:rsidR="004B16C3">
              <w:rPr>
                <w:noProof/>
                <w:webHidden/>
              </w:rPr>
              <w:t>56</w:t>
            </w:r>
            <w:r w:rsidR="00A24BAC">
              <w:rPr>
                <w:noProof/>
                <w:webHidden/>
              </w:rPr>
              <w:fldChar w:fldCharType="end"/>
            </w:r>
          </w:hyperlink>
        </w:p>
        <w:p w14:paraId="6F239E54" w14:textId="77B20C19" w:rsidR="00A24BAC" w:rsidRDefault="00B571A2">
          <w:pPr>
            <w:pStyle w:val="23"/>
            <w:rPr>
              <w:rFonts w:asciiTheme="minorHAnsi" w:eastAsiaTheme="minorEastAsia" w:hAnsiTheme="minorHAnsi"/>
              <w:noProof/>
              <w:sz w:val="22"/>
              <w:lang w:eastAsia="ru-RU"/>
            </w:rPr>
          </w:pPr>
          <w:hyperlink w:anchor="_Toc233032732" w:history="1">
            <w:r w:rsidR="00A24BAC" w:rsidRPr="00A77C65">
              <w:rPr>
                <w:rStyle w:val="af9"/>
                <w:noProof/>
              </w:rPr>
              <w:t>11.1 Решение о присвоении статуса единой теплоснабжающей организации (организациям)</w:t>
            </w:r>
            <w:r w:rsidR="00A24BAC">
              <w:rPr>
                <w:noProof/>
                <w:webHidden/>
              </w:rPr>
              <w:tab/>
            </w:r>
            <w:r w:rsidR="00A24BAC">
              <w:rPr>
                <w:noProof/>
                <w:webHidden/>
              </w:rPr>
              <w:fldChar w:fldCharType="begin"/>
            </w:r>
            <w:r w:rsidR="00A24BAC">
              <w:rPr>
                <w:noProof/>
                <w:webHidden/>
              </w:rPr>
              <w:instrText xml:space="preserve"> PAGEREF _Toc233032732 \h </w:instrText>
            </w:r>
            <w:r w:rsidR="00A24BAC">
              <w:rPr>
                <w:noProof/>
                <w:webHidden/>
              </w:rPr>
            </w:r>
            <w:r w:rsidR="00A24BAC">
              <w:rPr>
                <w:noProof/>
                <w:webHidden/>
              </w:rPr>
              <w:fldChar w:fldCharType="separate"/>
            </w:r>
            <w:r w:rsidR="004B16C3">
              <w:rPr>
                <w:noProof/>
                <w:webHidden/>
              </w:rPr>
              <w:t>56</w:t>
            </w:r>
            <w:r w:rsidR="00A24BAC">
              <w:rPr>
                <w:noProof/>
                <w:webHidden/>
              </w:rPr>
              <w:fldChar w:fldCharType="end"/>
            </w:r>
          </w:hyperlink>
        </w:p>
        <w:p w14:paraId="447DFF6A" w14:textId="4B8B0F95" w:rsidR="00A24BAC" w:rsidRDefault="00B571A2">
          <w:pPr>
            <w:pStyle w:val="32"/>
            <w:tabs>
              <w:tab w:val="right" w:leader="dot" w:pos="9345"/>
            </w:tabs>
            <w:rPr>
              <w:rFonts w:asciiTheme="minorHAnsi" w:eastAsiaTheme="minorEastAsia" w:hAnsiTheme="minorHAnsi"/>
              <w:noProof/>
              <w:sz w:val="22"/>
              <w:lang w:eastAsia="ru-RU"/>
            </w:rPr>
          </w:pPr>
          <w:hyperlink w:anchor="_Toc233032733" w:history="1">
            <w:r w:rsidR="00A24BAC" w:rsidRPr="00A77C65">
              <w:rPr>
                <w:rStyle w:val="af9"/>
                <w:noProof/>
              </w:rPr>
              <w:t>11.1.1 Утвержденные ЕТО в системах теплоснабжения</w:t>
            </w:r>
            <w:r w:rsidR="00A24BAC">
              <w:rPr>
                <w:noProof/>
                <w:webHidden/>
              </w:rPr>
              <w:tab/>
            </w:r>
            <w:r w:rsidR="00A24BAC">
              <w:rPr>
                <w:noProof/>
                <w:webHidden/>
              </w:rPr>
              <w:fldChar w:fldCharType="begin"/>
            </w:r>
            <w:r w:rsidR="00A24BAC">
              <w:rPr>
                <w:noProof/>
                <w:webHidden/>
              </w:rPr>
              <w:instrText xml:space="preserve"> PAGEREF _Toc233032733 \h </w:instrText>
            </w:r>
            <w:r w:rsidR="00A24BAC">
              <w:rPr>
                <w:noProof/>
                <w:webHidden/>
              </w:rPr>
            </w:r>
            <w:r w:rsidR="00A24BAC">
              <w:rPr>
                <w:noProof/>
                <w:webHidden/>
              </w:rPr>
              <w:fldChar w:fldCharType="separate"/>
            </w:r>
            <w:r w:rsidR="004B16C3">
              <w:rPr>
                <w:noProof/>
                <w:webHidden/>
              </w:rPr>
              <w:t>56</w:t>
            </w:r>
            <w:r w:rsidR="00A24BAC">
              <w:rPr>
                <w:noProof/>
                <w:webHidden/>
              </w:rPr>
              <w:fldChar w:fldCharType="end"/>
            </w:r>
          </w:hyperlink>
        </w:p>
        <w:p w14:paraId="30BC6BF0" w14:textId="5C3F2C60" w:rsidR="00A24BAC" w:rsidRDefault="00B571A2">
          <w:pPr>
            <w:pStyle w:val="23"/>
            <w:rPr>
              <w:rFonts w:asciiTheme="minorHAnsi" w:eastAsiaTheme="minorEastAsia" w:hAnsiTheme="minorHAnsi"/>
              <w:noProof/>
              <w:sz w:val="22"/>
              <w:lang w:eastAsia="ru-RU"/>
            </w:rPr>
          </w:pPr>
          <w:hyperlink w:anchor="_Toc233032734" w:history="1">
            <w:r w:rsidR="00A24BAC" w:rsidRPr="00A77C65">
              <w:rPr>
                <w:rStyle w:val="af9"/>
                <w:noProof/>
              </w:rPr>
              <w:t>11.2 Реестр зон деятельности единой теплоснабжающей организации (организаций)</w:t>
            </w:r>
            <w:r w:rsidR="00A24BAC">
              <w:rPr>
                <w:noProof/>
                <w:webHidden/>
              </w:rPr>
              <w:tab/>
            </w:r>
            <w:r w:rsidR="00A24BAC">
              <w:rPr>
                <w:noProof/>
                <w:webHidden/>
              </w:rPr>
              <w:fldChar w:fldCharType="begin"/>
            </w:r>
            <w:r w:rsidR="00A24BAC">
              <w:rPr>
                <w:noProof/>
                <w:webHidden/>
              </w:rPr>
              <w:instrText xml:space="preserve"> PAGEREF _Toc233032734 \h </w:instrText>
            </w:r>
            <w:r w:rsidR="00A24BAC">
              <w:rPr>
                <w:noProof/>
                <w:webHidden/>
              </w:rPr>
            </w:r>
            <w:r w:rsidR="00A24BAC">
              <w:rPr>
                <w:noProof/>
                <w:webHidden/>
              </w:rPr>
              <w:fldChar w:fldCharType="separate"/>
            </w:r>
            <w:r w:rsidR="004B16C3">
              <w:rPr>
                <w:noProof/>
                <w:webHidden/>
              </w:rPr>
              <w:t>58</w:t>
            </w:r>
            <w:r w:rsidR="00A24BAC">
              <w:rPr>
                <w:noProof/>
                <w:webHidden/>
              </w:rPr>
              <w:fldChar w:fldCharType="end"/>
            </w:r>
          </w:hyperlink>
        </w:p>
        <w:p w14:paraId="47859547" w14:textId="65386892" w:rsidR="00A24BAC" w:rsidRDefault="00B571A2">
          <w:pPr>
            <w:pStyle w:val="23"/>
            <w:rPr>
              <w:rFonts w:asciiTheme="minorHAnsi" w:eastAsiaTheme="minorEastAsia" w:hAnsiTheme="minorHAnsi"/>
              <w:noProof/>
              <w:sz w:val="22"/>
              <w:lang w:eastAsia="ru-RU"/>
            </w:rPr>
          </w:pPr>
          <w:hyperlink w:anchor="_Toc233032735" w:history="1">
            <w:r w:rsidR="00A24BAC" w:rsidRPr="00A77C65">
              <w:rPr>
                <w:rStyle w:val="af9"/>
                <w:noProof/>
              </w:rPr>
              <w:t>11.3 Основания, в том числе критерии, в соответствии с которыми теплоснабжающей организации присвоен статус единой теплоснабжающей организации</w:t>
            </w:r>
            <w:r w:rsidR="00A24BAC">
              <w:rPr>
                <w:noProof/>
                <w:webHidden/>
              </w:rPr>
              <w:tab/>
            </w:r>
            <w:r w:rsidR="00A24BAC">
              <w:rPr>
                <w:noProof/>
                <w:webHidden/>
              </w:rPr>
              <w:fldChar w:fldCharType="begin"/>
            </w:r>
            <w:r w:rsidR="00A24BAC">
              <w:rPr>
                <w:noProof/>
                <w:webHidden/>
              </w:rPr>
              <w:instrText xml:space="preserve"> PAGEREF _Toc233032735 \h </w:instrText>
            </w:r>
            <w:r w:rsidR="00A24BAC">
              <w:rPr>
                <w:noProof/>
                <w:webHidden/>
              </w:rPr>
            </w:r>
            <w:r w:rsidR="00A24BAC">
              <w:rPr>
                <w:noProof/>
                <w:webHidden/>
              </w:rPr>
              <w:fldChar w:fldCharType="separate"/>
            </w:r>
            <w:r w:rsidR="004B16C3">
              <w:rPr>
                <w:noProof/>
                <w:webHidden/>
              </w:rPr>
              <w:t>58</w:t>
            </w:r>
            <w:r w:rsidR="00A24BAC">
              <w:rPr>
                <w:noProof/>
                <w:webHidden/>
              </w:rPr>
              <w:fldChar w:fldCharType="end"/>
            </w:r>
          </w:hyperlink>
        </w:p>
        <w:p w14:paraId="6ABC9C62" w14:textId="58901456" w:rsidR="00A24BAC" w:rsidRDefault="00B571A2">
          <w:pPr>
            <w:pStyle w:val="23"/>
            <w:rPr>
              <w:rFonts w:asciiTheme="minorHAnsi" w:eastAsiaTheme="minorEastAsia" w:hAnsiTheme="minorHAnsi"/>
              <w:noProof/>
              <w:sz w:val="22"/>
              <w:lang w:eastAsia="ru-RU"/>
            </w:rPr>
          </w:pPr>
          <w:hyperlink w:anchor="_Toc233032736" w:history="1">
            <w:r w:rsidR="00A24BAC" w:rsidRPr="00A77C65">
              <w:rPr>
                <w:rStyle w:val="af9"/>
                <w:noProof/>
              </w:rPr>
              <w:t>11.4 Информацию о поданных теплоснабжающими организациями заявках на присвоение статуса единой теплоснабжающей организации</w:t>
            </w:r>
            <w:r w:rsidR="00A24BAC">
              <w:rPr>
                <w:noProof/>
                <w:webHidden/>
              </w:rPr>
              <w:tab/>
            </w:r>
            <w:r w:rsidR="00A24BAC">
              <w:rPr>
                <w:noProof/>
                <w:webHidden/>
              </w:rPr>
              <w:fldChar w:fldCharType="begin"/>
            </w:r>
            <w:r w:rsidR="00A24BAC">
              <w:rPr>
                <w:noProof/>
                <w:webHidden/>
              </w:rPr>
              <w:instrText xml:space="preserve"> PAGEREF _Toc233032736 \h </w:instrText>
            </w:r>
            <w:r w:rsidR="00A24BAC">
              <w:rPr>
                <w:noProof/>
                <w:webHidden/>
              </w:rPr>
            </w:r>
            <w:r w:rsidR="00A24BAC">
              <w:rPr>
                <w:noProof/>
                <w:webHidden/>
              </w:rPr>
              <w:fldChar w:fldCharType="separate"/>
            </w:r>
            <w:r w:rsidR="004B16C3">
              <w:rPr>
                <w:noProof/>
                <w:webHidden/>
              </w:rPr>
              <w:t>65</w:t>
            </w:r>
            <w:r w:rsidR="00A24BAC">
              <w:rPr>
                <w:noProof/>
                <w:webHidden/>
              </w:rPr>
              <w:fldChar w:fldCharType="end"/>
            </w:r>
          </w:hyperlink>
        </w:p>
        <w:p w14:paraId="60C84267" w14:textId="18B49BCE" w:rsidR="00A24BAC" w:rsidRDefault="00B571A2">
          <w:pPr>
            <w:pStyle w:val="23"/>
            <w:rPr>
              <w:rFonts w:asciiTheme="minorHAnsi" w:eastAsiaTheme="minorEastAsia" w:hAnsiTheme="minorHAnsi"/>
              <w:noProof/>
              <w:sz w:val="22"/>
              <w:lang w:eastAsia="ru-RU"/>
            </w:rPr>
          </w:pPr>
          <w:hyperlink w:anchor="_Toc233032737" w:history="1">
            <w:r w:rsidR="00A24BAC" w:rsidRPr="00A77C65">
              <w:rPr>
                <w:rStyle w:val="af9"/>
                <w:noProof/>
              </w:rPr>
              <w:t>11.5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A24BAC">
              <w:rPr>
                <w:noProof/>
                <w:webHidden/>
              </w:rPr>
              <w:tab/>
            </w:r>
            <w:r w:rsidR="00A24BAC">
              <w:rPr>
                <w:noProof/>
                <w:webHidden/>
              </w:rPr>
              <w:fldChar w:fldCharType="begin"/>
            </w:r>
            <w:r w:rsidR="00A24BAC">
              <w:rPr>
                <w:noProof/>
                <w:webHidden/>
              </w:rPr>
              <w:instrText xml:space="preserve"> PAGEREF _Toc233032737 \h </w:instrText>
            </w:r>
            <w:r w:rsidR="00A24BAC">
              <w:rPr>
                <w:noProof/>
                <w:webHidden/>
              </w:rPr>
            </w:r>
            <w:r w:rsidR="00A24BAC">
              <w:rPr>
                <w:noProof/>
                <w:webHidden/>
              </w:rPr>
              <w:fldChar w:fldCharType="separate"/>
            </w:r>
            <w:r w:rsidR="004B16C3">
              <w:rPr>
                <w:noProof/>
                <w:webHidden/>
              </w:rPr>
              <w:t>65</w:t>
            </w:r>
            <w:r w:rsidR="00A24BAC">
              <w:rPr>
                <w:noProof/>
                <w:webHidden/>
              </w:rPr>
              <w:fldChar w:fldCharType="end"/>
            </w:r>
          </w:hyperlink>
        </w:p>
        <w:p w14:paraId="7DA84B59" w14:textId="54177D40" w:rsidR="00A24BAC" w:rsidRDefault="00B571A2">
          <w:pPr>
            <w:pStyle w:val="13"/>
            <w:rPr>
              <w:rFonts w:asciiTheme="minorHAnsi" w:eastAsiaTheme="minorEastAsia" w:hAnsiTheme="minorHAnsi"/>
              <w:noProof/>
              <w:sz w:val="22"/>
              <w:lang w:eastAsia="ru-RU"/>
            </w:rPr>
          </w:pPr>
          <w:hyperlink w:anchor="_Toc233032738" w:history="1">
            <w:r w:rsidR="00A24BAC" w:rsidRPr="00A77C65">
              <w:rPr>
                <w:rStyle w:val="af9"/>
                <w:noProof/>
              </w:rPr>
              <w:t>Раздел 12. Решения о распределении тепловой нагрузки между источниками тепловой энергии</w:t>
            </w:r>
            <w:r w:rsidR="00A24BAC">
              <w:rPr>
                <w:noProof/>
                <w:webHidden/>
              </w:rPr>
              <w:tab/>
            </w:r>
            <w:r w:rsidR="00A24BAC">
              <w:rPr>
                <w:noProof/>
                <w:webHidden/>
              </w:rPr>
              <w:fldChar w:fldCharType="begin"/>
            </w:r>
            <w:r w:rsidR="00A24BAC">
              <w:rPr>
                <w:noProof/>
                <w:webHidden/>
              </w:rPr>
              <w:instrText xml:space="preserve"> PAGEREF _Toc233032738 \h </w:instrText>
            </w:r>
            <w:r w:rsidR="00A24BAC">
              <w:rPr>
                <w:noProof/>
                <w:webHidden/>
              </w:rPr>
            </w:r>
            <w:r w:rsidR="00A24BAC">
              <w:rPr>
                <w:noProof/>
                <w:webHidden/>
              </w:rPr>
              <w:fldChar w:fldCharType="separate"/>
            </w:r>
            <w:r w:rsidR="004B16C3">
              <w:rPr>
                <w:noProof/>
                <w:webHidden/>
              </w:rPr>
              <w:t>65</w:t>
            </w:r>
            <w:r w:rsidR="00A24BAC">
              <w:rPr>
                <w:noProof/>
                <w:webHidden/>
              </w:rPr>
              <w:fldChar w:fldCharType="end"/>
            </w:r>
          </w:hyperlink>
        </w:p>
        <w:p w14:paraId="3C5F7EAF" w14:textId="677838DF" w:rsidR="00A24BAC" w:rsidRDefault="00B571A2">
          <w:pPr>
            <w:pStyle w:val="13"/>
            <w:rPr>
              <w:rFonts w:asciiTheme="minorHAnsi" w:eastAsiaTheme="minorEastAsia" w:hAnsiTheme="minorHAnsi"/>
              <w:noProof/>
              <w:sz w:val="22"/>
              <w:lang w:eastAsia="ru-RU"/>
            </w:rPr>
          </w:pPr>
          <w:hyperlink w:anchor="_Toc233032739" w:history="1">
            <w:r w:rsidR="00A24BAC" w:rsidRPr="00A77C65">
              <w:rPr>
                <w:rStyle w:val="af9"/>
                <w:noProof/>
              </w:rPr>
              <w:t>Раздел 13. Решения по бесхозяйным объектам теплоснабжения</w:t>
            </w:r>
            <w:r w:rsidR="00A24BAC">
              <w:rPr>
                <w:noProof/>
                <w:webHidden/>
              </w:rPr>
              <w:tab/>
            </w:r>
            <w:r w:rsidR="00A24BAC">
              <w:rPr>
                <w:noProof/>
                <w:webHidden/>
              </w:rPr>
              <w:fldChar w:fldCharType="begin"/>
            </w:r>
            <w:r w:rsidR="00A24BAC">
              <w:rPr>
                <w:noProof/>
                <w:webHidden/>
              </w:rPr>
              <w:instrText xml:space="preserve"> PAGEREF _Toc233032739 \h </w:instrText>
            </w:r>
            <w:r w:rsidR="00A24BAC">
              <w:rPr>
                <w:noProof/>
                <w:webHidden/>
              </w:rPr>
            </w:r>
            <w:r w:rsidR="00A24BAC">
              <w:rPr>
                <w:noProof/>
                <w:webHidden/>
              </w:rPr>
              <w:fldChar w:fldCharType="separate"/>
            </w:r>
            <w:r w:rsidR="004B16C3">
              <w:rPr>
                <w:noProof/>
                <w:webHidden/>
              </w:rPr>
              <w:t>65</w:t>
            </w:r>
            <w:r w:rsidR="00A24BAC">
              <w:rPr>
                <w:noProof/>
                <w:webHidden/>
              </w:rPr>
              <w:fldChar w:fldCharType="end"/>
            </w:r>
          </w:hyperlink>
        </w:p>
        <w:p w14:paraId="368BC209" w14:textId="21D59197" w:rsidR="00A24BAC" w:rsidRDefault="00B571A2">
          <w:pPr>
            <w:pStyle w:val="13"/>
            <w:rPr>
              <w:rFonts w:asciiTheme="minorHAnsi" w:eastAsiaTheme="minorEastAsia" w:hAnsiTheme="minorHAnsi"/>
              <w:noProof/>
              <w:sz w:val="22"/>
              <w:lang w:eastAsia="ru-RU"/>
            </w:rPr>
          </w:pPr>
          <w:hyperlink w:anchor="_Toc233032740" w:history="1">
            <w:r w:rsidR="00A24BAC" w:rsidRPr="00A77C65">
              <w:rPr>
                <w:rStyle w:val="af9"/>
                <w:noProof/>
              </w:rPr>
              <w:t>Раздел 14. Синхронизация схемы теплоснабжения со схемой газоснабжения и газификации Субъекта Федерации, схемой и программой развития электроэнергетики Субъекта Федерации, а также со схемой водоснабжения и водоотведения поселения, городского округа, муниципального округа</w:t>
            </w:r>
            <w:r w:rsidR="00A24BAC">
              <w:rPr>
                <w:noProof/>
                <w:webHidden/>
              </w:rPr>
              <w:tab/>
            </w:r>
            <w:r w:rsidR="00A24BAC">
              <w:rPr>
                <w:noProof/>
                <w:webHidden/>
              </w:rPr>
              <w:fldChar w:fldCharType="begin"/>
            </w:r>
            <w:r w:rsidR="00A24BAC">
              <w:rPr>
                <w:noProof/>
                <w:webHidden/>
              </w:rPr>
              <w:instrText xml:space="preserve"> PAGEREF _Toc233032740 \h </w:instrText>
            </w:r>
            <w:r w:rsidR="00A24BAC">
              <w:rPr>
                <w:noProof/>
                <w:webHidden/>
              </w:rPr>
            </w:r>
            <w:r w:rsidR="00A24BAC">
              <w:rPr>
                <w:noProof/>
                <w:webHidden/>
              </w:rPr>
              <w:fldChar w:fldCharType="separate"/>
            </w:r>
            <w:r w:rsidR="004B16C3">
              <w:rPr>
                <w:noProof/>
                <w:webHidden/>
              </w:rPr>
              <w:t>66</w:t>
            </w:r>
            <w:r w:rsidR="00A24BAC">
              <w:rPr>
                <w:noProof/>
                <w:webHidden/>
              </w:rPr>
              <w:fldChar w:fldCharType="end"/>
            </w:r>
          </w:hyperlink>
        </w:p>
        <w:p w14:paraId="2A9FB188" w14:textId="24E3005C" w:rsidR="00A24BAC" w:rsidRDefault="00B571A2">
          <w:pPr>
            <w:pStyle w:val="23"/>
            <w:rPr>
              <w:rFonts w:asciiTheme="minorHAnsi" w:eastAsiaTheme="minorEastAsia" w:hAnsiTheme="minorHAnsi"/>
              <w:noProof/>
              <w:sz w:val="22"/>
              <w:lang w:eastAsia="ru-RU"/>
            </w:rPr>
          </w:pPr>
          <w:hyperlink w:anchor="_Toc233032741" w:history="1">
            <w:r w:rsidR="00A24BAC" w:rsidRPr="00A77C65">
              <w:rPr>
                <w:rStyle w:val="af9"/>
                <w:noProof/>
              </w:rPr>
              <w:t>14.1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A24BAC">
              <w:rPr>
                <w:noProof/>
                <w:webHidden/>
              </w:rPr>
              <w:tab/>
            </w:r>
            <w:r w:rsidR="00A24BAC">
              <w:rPr>
                <w:noProof/>
                <w:webHidden/>
              </w:rPr>
              <w:fldChar w:fldCharType="begin"/>
            </w:r>
            <w:r w:rsidR="00A24BAC">
              <w:rPr>
                <w:noProof/>
                <w:webHidden/>
              </w:rPr>
              <w:instrText xml:space="preserve"> PAGEREF _Toc233032741 \h </w:instrText>
            </w:r>
            <w:r w:rsidR="00A24BAC">
              <w:rPr>
                <w:noProof/>
                <w:webHidden/>
              </w:rPr>
            </w:r>
            <w:r w:rsidR="00A24BAC">
              <w:rPr>
                <w:noProof/>
                <w:webHidden/>
              </w:rPr>
              <w:fldChar w:fldCharType="separate"/>
            </w:r>
            <w:r w:rsidR="004B16C3">
              <w:rPr>
                <w:noProof/>
                <w:webHidden/>
              </w:rPr>
              <w:t>66</w:t>
            </w:r>
            <w:r w:rsidR="00A24BAC">
              <w:rPr>
                <w:noProof/>
                <w:webHidden/>
              </w:rPr>
              <w:fldChar w:fldCharType="end"/>
            </w:r>
          </w:hyperlink>
        </w:p>
        <w:p w14:paraId="4B6A7537" w14:textId="70124DFB" w:rsidR="00A24BAC" w:rsidRDefault="00B571A2">
          <w:pPr>
            <w:pStyle w:val="23"/>
            <w:rPr>
              <w:rFonts w:asciiTheme="minorHAnsi" w:eastAsiaTheme="minorEastAsia" w:hAnsiTheme="minorHAnsi"/>
              <w:noProof/>
              <w:sz w:val="22"/>
              <w:lang w:eastAsia="ru-RU"/>
            </w:rPr>
          </w:pPr>
          <w:hyperlink w:anchor="_Toc233032742" w:history="1">
            <w:r w:rsidR="00A24BAC" w:rsidRPr="00A77C65">
              <w:rPr>
                <w:rStyle w:val="af9"/>
                <w:noProof/>
              </w:rPr>
              <w:t>14.2 Описание проблем организации газоснабжения источников тепловой энергии</w:t>
            </w:r>
            <w:r w:rsidR="00A24BAC">
              <w:rPr>
                <w:noProof/>
                <w:webHidden/>
              </w:rPr>
              <w:tab/>
            </w:r>
            <w:r w:rsidR="00A24BAC">
              <w:rPr>
                <w:noProof/>
                <w:webHidden/>
              </w:rPr>
              <w:fldChar w:fldCharType="begin"/>
            </w:r>
            <w:r w:rsidR="00A24BAC">
              <w:rPr>
                <w:noProof/>
                <w:webHidden/>
              </w:rPr>
              <w:instrText xml:space="preserve"> PAGEREF _Toc233032742 \h </w:instrText>
            </w:r>
            <w:r w:rsidR="00A24BAC">
              <w:rPr>
                <w:noProof/>
                <w:webHidden/>
              </w:rPr>
            </w:r>
            <w:r w:rsidR="00A24BAC">
              <w:rPr>
                <w:noProof/>
                <w:webHidden/>
              </w:rPr>
              <w:fldChar w:fldCharType="separate"/>
            </w:r>
            <w:r w:rsidR="004B16C3">
              <w:rPr>
                <w:noProof/>
                <w:webHidden/>
              </w:rPr>
              <w:t>67</w:t>
            </w:r>
            <w:r w:rsidR="00A24BAC">
              <w:rPr>
                <w:noProof/>
                <w:webHidden/>
              </w:rPr>
              <w:fldChar w:fldCharType="end"/>
            </w:r>
          </w:hyperlink>
        </w:p>
        <w:p w14:paraId="4E1F8B68" w14:textId="73DBE785" w:rsidR="00A24BAC" w:rsidRDefault="00B571A2">
          <w:pPr>
            <w:pStyle w:val="23"/>
            <w:rPr>
              <w:rFonts w:asciiTheme="minorHAnsi" w:eastAsiaTheme="minorEastAsia" w:hAnsiTheme="minorHAnsi"/>
              <w:noProof/>
              <w:sz w:val="22"/>
              <w:lang w:eastAsia="ru-RU"/>
            </w:rPr>
          </w:pPr>
          <w:hyperlink w:anchor="_Toc233032743" w:history="1">
            <w:r w:rsidR="00A24BAC" w:rsidRPr="00A77C65">
              <w:rPr>
                <w:rStyle w:val="af9"/>
                <w:noProof/>
              </w:rPr>
              <w:t xml:space="preserve">14.3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w:t>
            </w:r>
            <w:r w:rsidR="00A24BAC" w:rsidRPr="00A77C65">
              <w:rPr>
                <w:rStyle w:val="af9"/>
                <w:noProof/>
              </w:rPr>
              <w:lastRenderedPageBreak/>
              <w:t>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A24BAC">
              <w:rPr>
                <w:noProof/>
                <w:webHidden/>
              </w:rPr>
              <w:tab/>
            </w:r>
            <w:r w:rsidR="00A24BAC">
              <w:rPr>
                <w:noProof/>
                <w:webHidden/>
              </w:rPr>
              <w:fldChar w:fldCharType="begin"/>
            </w:r>
            <w:r w:rsidR="00A24BAC">
              <w:rPr>
                <w:noProof/>
                <w:webHidden/>
              </w:rPr>
              <w:instrText xml:space="preserve"> PAGEREF _Toc233032743 \h </w:instrText>
            </w:r>
            <w:r w:rsidR="00A24BAC">
              <w:rPr>
                <w:noProof/>
                <w:webHidden/>
              </w:rPr>
            </w:r>
            <w:r w:rsidR="00A24BAC">
              <w:rPr>
                <w:noProof/>
                <w:webHidden/>
              </w:rPr>
              <w:fldChar w:fldCharType="separate"/>
            </w:r>
            <w:r w:rsidR="004B16C3">
              <w:rPr>
                <w:noProof/>
                <w:webHidden/>
              </w:rPr>
              <w:t>67</w:t>
            </w:r>
            <w:r w:rsidR="00A24BAC">
              <w:rPr>
                <w:noProof/>
                <w:webHidden/>
              </w:rPr>
              <w:fldChar w:fldCharType="end"/>
            </w:r>
          </w:hyperlink>
        </w:p>
        <w:p w14:paraId="2B33F91D" w14:textId="01BE8A97" w:rsidR="00A24BAC" w:rsidRDefault="00B571A2">
          <w:pPr>
            <w:pStyle w:val="23"/>
            <w:rPr>
              <w:rFonts w:asciiTheme="minorHAnsi" w:eastAsiaTheme="minorEastAsia" w:hAnsiTheme="minorHAnsi"/>
              <w:noProof/>
              <w:sz w:val="22"/>
              <w:lang w:eastAsia="ru-RU"/>
            </w:rPr>
          </w:pPr>
          <w:hyperlink w:anchor="_Toc233032744" w:history="1">
            <w:r w:rsidR="00A24BAC" w:rsidRPr="00A77C65">
              <w:rPr>
                <w:rStyle w:val="af9"/>
                <w:noProof/>
              </w:rPr>
              <w:t>14.4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A24BAC">
              <w:rPr>
                <w:noProof/>
                <w:webHidden/>
              </w:rPr>
              <w:tab/>
            </w:r>
            <w:r w:rsidR="00A24BAC">
              <w:rPr>
                <w:noProof/>
                <w:webHidden/>
              </w:rPr>
              <w:fldChar w:fldCharType="begin"/>
            </w:r>
            <w:r w:rsidR="00A24BAC">
              <w:rPr>
                <w:noProof/>
                <w:webHidden/>
              </w:rPr>
              <w:instrText xml:space="preserve"> PAGEREF _Toc233032744 \h </w:instrText>
            </w:r>
            <w:r w:rsidR="00A24BAC">
              <w:rPr>
                <w:noProof/>
                <w:webHidden/>
              </w:rPr>
            </w:r>
            <w:r w:rsidR="00A24BAC">
              <w:rPr>
                <w:noProof/>
                <w:webHidden/>
              </w:rPr>
              <w:fldChar w:fldCharType="separate"/>
            </w:r>
            <w:r w:rsidR="004B16C3">
              <w:rPr>
                <w:noProof/>
                <w:webHidden/>
              </w:rPr>
              <w:t>67</w:t>
            </w:r>
            <w:r w:rsidR="00A24BAC">
              <w:rPr>
                <w:noProof/>
                <w:webHidden/>
              </w:rPr>
              <w:fldChar w:fldCharType="end"/>
            </w:r>
          </w:hyperlink>
        </w:p>
        <w:p w14:paraId="03E88955" w14:textId="35791157" w:rsidR="00A24BAC" w:rsidRDefault="00B571A2">
          <w:pPr>
            <w:pStyle w:val="23"/>
            <w:rPr>
              <w:rFonts w:asciiTheme="minorHAnsi" w:eastAsiaTheme="minorEastAsia" w:hAnsiTheme="minorHAnsi"/>
              <w:noProof/>
              <w:sz w:val="22"/>
              <w:lang w:eastAsia="ru-RU"/>
            </w:rPr>
          </w:pPr>
          <w:hyperlink w:anchor="_Toc233032745" w:history="1">
            <w:r w:rsidR="00A24BAC" w:rsidRPr="00A77C65">
              <w:rPr>
                <w:rStyle w:val="af9"/>
                <w:noProof/>
              </w:rPr>
              <w:t>14.5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актуализации схемы и программы перспективного развития электроэнергетики Субъекта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A24BAC">
              <w:rPr>
                <w:noProof/>
                <w:webHidden/>
              </w:rPr>
              <w:tab/>
            </w:r>
            <w:r w:rsidR="00A24BAC">
              <w:rPr>
                <w:noProof/>
                <w:webHidden/>
              </w:rPr>
              <w:fldChar w:fldCharType="begin"/>
            </w:r>
            <w:r w:rsidR="00A24BAC">
              <w:rPr>
                <w:noProof/>
                <w:webHidden/>
              </w:rPr>
              <w:instrText xml:space="preserve"> PAGEREF _Toc233032745 \h </w:instrText>
            </w:r>
            <w:r w:rsidR="00A24BAC">
              <w:rPr>
                <w:noProof/>
                <w:webHidden/>
              </w:rPr>
            </w:r>
            <w:r w:rsidR="00A24BAC">
              <w:rPr>
                <w:noProof/>
                <w:webHidden/>
              </w:rPr>
              <w:fldChar w:fldCharType="separate"/>
            </w:r>
            <w:r w:rsidR="004B16C3">
              <w:rPr>
                <w:noProof/>
                <w:webHidden/>
              </w:rPr>
              <w:t>68</w:t>
            </w:r>
            <w:r w:rsidR="00A24BAC">
              <w:rPr>
                <w:noProof/>
                <w:webHidden/>
              </w:rPr>
              <w:fldChar w:fldCharType="end"/>
            </w:r>
          </w:hyperlink>
        </w:p>
        <w:p w14:paraId="0AE93369" w14:textId="554E780B" w:rsidR="00A24BAC" w:rsidRDefault="00B571A2">
          <w:pPr>
            <w:pStyle w:val="23"/>
            <w:rPr>
              <w:rFonts w:asciiTheme="minorHAnsi" w:eastAsiaTheme="minorEastAsia" w:hAnsiTheme="minorHAnsi"/>
              <w:noProof/>
              <w:sz w:val="22"/>
              <w:lang w:eastAsia="ru-RU"/>
            </w:rPr>
          </w:pPr>
          <w:hyperlink w:anchor="_Toc233032746" w:history="1">
            <w:r w:rsidR="00A24BAC" w:rsidRPr="00A77C65">
              <w:rPr>
                <w:rStyle w:val="af9"/>
                <w:noProof/>
              </w:rPr>
              <w:t>14.6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r w:rsidR="00A24BAC">
              <w:rPr>
                <w:noProof/>
                <w:webHidden/>
              </w:rPr>
              <w:tab/>
            </w:r>
            <w:r w:rsidR="00A24BAC">
              <w:rPr>
                <w:noProof/>
                <w:webHidden/>
              </w:rPr>
              <w:fldChar w:fldCharType="begin"/>
            </w:r>
            <w:r w:rsidR="00A24BAC">
              <w:rPr>
                <w:noProof/>
                <w:webHidden/>
              </w:rPr>
              <w:instrText xml:space="preserve"> PAGEREF _Toc233032746 \h </w:instrText>
            </w:r>
            <w:r w:rsidR="00A24BAC">
              <w:rPr>
                <w:noProof/>
                <w:webHidden/>
              </w:rPr>
            </w:r>
            <w:r w:rsidR="00A24BAC">
              <w:rPr>
                <w:noProof/>
                <w:webHidden/>
              </w:rPr>
              <w:fldChar w:fldCharType="separate"/>
            </w:r>
            <w:r w:rsidR="004B16C3">
              <w:rPr>
                <w:noProof/>
                <w:webHidden/>
              </w:rPr>
              <w:t>68</w:t>
            </w:r>
            <w:r w:rsidR="00A24BAC">
              <w:rPr>
                <w:noProof/>
                <w:webHidden/>
              </w:rPr>
              <w:fldChar w:fldCharType="end"/>
            </w:r>
          </w:hyperlink>
        </w:p>
        <w:p w14:paraId="2F65F918" w14:textId="07798A24" w:rsidR="00A24BAC" w:rsidRDefault="00B571A2">
          <w:pPr>
            <w:pStyle w:val="23"/>
            <w:rPr>
              <w:rFonts w:asciiTheme="minorHAnsi" w:eastAsiaTheme="minorEastAsia" w:hAnsiTheme="minorHAnsi"/>
              <w:noProof/>
              <w:sz w:val="22"/>
              <w:lang w:eastAsia="ru-RU"/>
            </w:rPr>
          </w:pPr>
          <w:hyperlink w:anchor="_Toc233032747" w:history="1">
            <w:r w:rsidR="00A24BAC" w:rsidRPr="00A77C65">
              <w:rPr>
                <w:rStyle w:val="af9"/>
                <w:noProof/>
              </w:rPr>
              <w:t>14.7 Предложения по корректировке утвержденной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A24BAC">
              <w:rPr>
                <w:noProof/>
                <w:webHidden/>
              </w:rPr>
              <w:tab/>
            </w:r>
            <w:r w:rsidR="00A24BAC">
              <w:rPr>
                <w:noProof/>
                <w:webHidden/>
              </w:rPr>
              <w:fldChar w:fldCharType="begin"/>
            </w:r>
            <w:r w:rsidR="00A24BAC">
              <w:rPr>
                <w:noProof/>
                <w:webHidden/>
              </w:rPr>
              <w:instrText xml:space="preserve"> PAGEREF _Toc233032747 \h </w:instrText>
            </w:r>
            <w:r w:rsidR="00A24BAC">
              <w:rPr>
                <w:noProof/>
                <w:webHidden/>
              </w:rPr>
            </w:r>
            <w:r w:rsidR="00A24BAC">
              <w:rPr>
                <w:noProof/>
                <w:webHidden/>
              </w:rPr>
              <w:fldChar w:fldCharType="separate"/>
            </w:r>
            <w:r w:rsidR="004B16C3">
              <w:rPr>
                <w:noProof/>
                <w:webHidden/>
              </w:rPr>
              <w:t>68</w:t>
            </w:r>
            <w:r w:rsidR="00A24BAC">
              <w:rPr>
                <w:noProof/>
                <w:webHidden/>
              </w:rPr>
              <w:fldChar w:fldCharType="end"/>
            </w:r>
          </w:hyperlink>
        </w:p>
        <w:p w14:paraId="7611DF2A" w14:textId="2F8B8BA6" w:rsidR="00A24BAC" w:rsidRDefault="00B571A2">
          <w:pPr>
            <w:pStyle w:val="13"/>
            <w:rPr>
              <w:rFonts w:asciiTheme="minorHAnsi" w:eastAsiaTheme="minorEastAsia" w:hAnsiTheme="minorHAnsi"/>
              <w:noProof/>
              <w:sz w:val="22"/>
              <w:lang w:eastAsia="ru-RU"/>
            </w:rPr>
          </w:pPr>
          <w:hyperlink w:anchor="_Toc233032748" w:history="1">
            <w:r w:rsidR="00A24BAC" w:rsidRPr="00A77C65">
              <w:rPr>
                <w:rStyle w:val="af9"/>
                <w:noProof/>
              </w:rPr>
              <w:t>Раздел 15. Индикаторы развития систем теплоснабжения муниципального образования</w:t>
            </w:r>
            <w:r w:rsidR="00A24BAC">
              <w:rPr>
                <w:noProof/>
                <w:webHidden/>
              </w:rPr>
              <w:tab/>
            </w:r>
            <w:r w:rsidR="00A24BAC">
              <w:rPr>
                <w:noProof/>
                <w:webHidden/>
              </w:rPr>
              <w:fldChar w:fldCharType="begin"/>
            </w:r>
            <w:r w:rsidR="00A24BAC">
              <w:rPr>
                <w:noProof/>
                <w:webHidden/>
              </w:rPr>
              <w:instrText xml:space="preserve"> PAGEREF _Toc233032748 \h </w:instrText>
            </w:r>
            <w:r w:rsidR="00A24BAC">
              <w:rPr>
                <w:noProof/>
                <w:webHidden/>
              </w:rPr>
            </w:r>
            <w:r w:rsidR="00A24BAC">
              <w:rPr>
                <w:noProof/>
                <w:webHidden/>
              </w:rPr>
              <w:fldChar w:fldCharType="separate"/>
            </w:r>
            <w:r w:rsidR="004B16C3">
              <w:rPr>
                <w:noProof/>
                <w:webHidden/>
              </w:rPr>
              <w:t>69</w:t>
            </w:r>
            <w:r w:rsidR="00A24BAC">
              <w:rPr>
                <w:noProof/>
                <w:webHidden/>
              </w:rPr>
              <w:fldChar w:fldCharType="end"/>
            </w:r>
          </w:hyperlink>
        </w:p>
        <w:p w14:paraId="26AB391C" w14:textId="1C9B5FC5" w:rsidR="00A24BAC" w:rsidRDefault="00B571A2">
          <w:pPr>
            <w:pStyle w:val="13"/>
            <w:rPr>
              <w:rFonts w:asciiTheme="minorHAnsi" w:eastAsiaTheme="minorEastAsia" w:hAnsiTheme="minorHAnsi"/>
              <w:noProof/>
              <w:sz w:val="22"/>
              <w:lang w:eastAsia="ru-RU"/>
            </w:rPr>
          </w:pPr>
          <w:hyperlink w:anchor="_Toc233032749" w:history="1">
            <w:r w:rsidR="00A24BAC" w:rsidRPr="00A77C65">
              <w:rPr>
                <w:rStyle w:val="af9"/>
                <w:noProof/>
              </w:rPr>
              <w:t>Раздел 16. Ценовые (тарифные) последствия</w:t>
            </w:r>
            <w:r w:rsidR="00A24BAC">
              <w:rPr>
                <w:noProof/>
                <w:webHidden/>
              </w:rPr>
              <w:tab/>
            </w:r>
            <w:r w:rsidR="00A24BAC">
              <w:rPr>
                <w:noProof/>
                <w:webHidden/>
              </w:rPr>
              <w:fldChar w:fldCharType="begin"/>
            </w:r>
            <w:r w:rsidR="00A24BAC">
              <w:rPr>
                <w:noProof/>
                <w:webHidden/>
              </w:rPr>
              <w:instrText xml:space="preserve"> PAGEREF _Toc233032749 \h </w:instrText>
            </w:r>
            <w:r w:rsidR="00A24BAC">
              <w:rPr>
                <w:noProof/>
                <w:webHidden/>
              </w:rPr>
            </w:r>
            <w:r w:rsidR="00A24BAC">
              <w:rPr>
                <w:noProof/>
                <w:webHidden/>
              </w:rPr>
              <w:fldChar w:fldCharType="separate"/>
            </w:r>
            <w:r w:rsidR="004B16C3">
              <w:rPr>
                <w:noProof/>
                <w:webHidden/>
              </w:rPr>
              <w:t>73</w:t>
            </w:r>
            <w:r w:rsidR="00A24BAC">
              <w:rPr>
                <w:noProof/>
                <w:webHidden/>
              </w:rPr>
              <w:fldChar w:fldCharType="end"/>
            </w:r>
          </w:hyperlink>
        </w:p>
        <w:p w14:paraId="3055413C" w14:textId="11BA9B8D" w:rsidR="000E135B" w:rsidRPr="00CF3C64" w:rsidRDefault="000E135B" w:rsidP="00962925">
          <w:pPr>
            <w:tabs>
              <w:tab w:val="left" w:pos="284"/>
            </w:tabs>
            <w:ind w:firstLine="284"/>
          </w:pPr>
          <w:r w:rsidRPr="00CF3C64">
            <w:rPr>
              <w:b/>
              <w:bCs/>
            </w:rPr>
            <w:fldChar w:fldCharType="end"/>
          </w:r>
        </w:p>
      </w:sdtContent>
    </w:sdt>
    <w:p w14:paraId="51B4637B" w14:textId="77777777" w:rsidR="00EA53AC" w:rsidRPr="00CF3C64" w:rsidRDefault="00EA53AC" w:rsidP="000E135B"/>
    <w:p w14:paraId="10593782" w14:textId="77777777" w:rsidR="007D7B06" w:rsidRPr="00CF3C64" w:rsidRDefault="007D7B06">
      <w:pPr>
        <w:spacing w:after="160" w:line="259" w:lineRule="auto"/>
        <w:ind w:firstLine="0"/>
        <w:jc w:val="left"/>
        <w:rPr>
          <w:rStyle w:val="af3"/>
          <w:smallCaps w:val="0"/>
          <w:color w:val="auto"/>
        </w:rPr>
      </w:pPr>
      <w:r w:rsidRPr="00CF3C64">
        <w:rPr>
          <w:rStyle w:val="af3"/>
          <w:smallCaps w:val="0"/>
          <w:color w:val="auto"/>
        </w:rPr>
        <w:br w:type="page"/>
      </w:r>
    </w:p>
    <w:p w14:paraId="49B33730" w14:textId="77777777" w:rsidR="007D7B06" w:rsidRPr="00CF3C64" w:rsidRDefault="007D7B06" w:rsidP="00B7066C">
      <w:pPr>
        <w:pStyle w:val="10"/>
        <w:rPr>
          <w:rStyle w:val="af3"/>
          <w:smallCaps w:val="0"/>
          <w:color w:val="auto"/>
        </w:rPr>
      </w:pPr>
      <w:bookmarkStart w:id="1" w:name="_Toc157238186"/>
      <w:bookmarkStart w:id="2" w:name="_Toc233032672"/>
      <w:r w:rsidRPr="00CF3C64">
        <w:rPr>
          <w:rStyle w:val="af3"/>
          <w:smallCaps w:val="0"/>
          <w:color w:val="auto"/>
        </w:rPr>
        <w:lastRenderedPageBreak/>
        <w:t>Показатели существующего и перспективного спроса на тепловую энергию (мощность) и теплоноситель в установленных границах муниципального образования</w:t>
      </w:r>
      <w:bookmarkEnd w:id="1"/>
      <w:bookmarkEnd w:id="2"/>
    </w:p>
    <w:p w14:paraId="7B5918C8" w14:textId="77777777" w:rsidR="007D7B06" w:rsidRPr="00CF3C64" w:rsidRDefault="00AE3CF5" w:rsidP="007D7B06">
      <w:pPr>
        <w:pStyle w:val="20"/>
        <w:rPr>
          <w:rStyle w:val="af3"/>
          <w:smallCaps w:val="0"/>
          <w:color w:val="auto"/>
        </w:rPr>
      </w:pPr>
      <w:bookmarkStart w:id="3" w:name="_Toc157238187"/>
      <w:bookmarkStart w:id="4" w:name="_Toc233032673"/>
      <w:r w:rsidRPr="00CF3C64">
        <w:rPr>
          <w:rStyle w:val="af3"/>
          <w:smallCaps w:val="0"/>
          <w:color w:val="auto"/>
        </w:rPr>
        <w:t>В</w:t>
      </w:r>
      <w:r w:rsidR="007D7B06" w:rsidRPr="00CF3C64">
        <w:rPr>
          <w:rStyle w:val="af3"/>
          <w:smallCaps w:val="0"/>
          <w:color w:val="auto"/>
        </w:rPr>
        <w:t>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bookmarkEnd w:id="3"/>
      <w:bookmarkEnd w:id="4"/>
    </w:p>
    <w:p w14:paraId="7A17063D" w14:textId="208AA8F2" w:rsidR="00E16217" w:rsidRDefault="009F6B32" w:rsidP="00AE76A3">
      <w:pPr>
        <w:pStyle w:val="afffa"/>
      </w:pPr>
      <w:bookmarkStart w:id="5" w:name="_Toc157238188"/>
      <w:r w:rsidRPr="009F6B32">
        <w:t>В соответствии с Генеральным планом Большеижорского городского поселения Ломоносовского муниципального района Ленинградской области, утвержденный постановлением Правительства Ленинградской области от 4 декабря 2017 года №544, в пределах Большеижорского городского поселения отсутствуют планы по новому социально-бытовому и жилищному строительству.</w:t>
      </w:r>
    </w:p>
    <w:p w14:paraId="6BC37A37" w14:textId="77777777" w:rsidR="00E16217" w:rsidRPr="00E16217" w:rsidRDefault="00E16217" w:rsidP="00AE76A3">
      <w:pPr>
        <w:pStyle w:val="afffa"/>
      </w:pPr>
    </w:p>
    <w:p w14:paraId="31C0CBAA" w14:textId="0E61ADD9" w:rsidR="007D7B06" w:rsidRPr="00CF3C64" w:rsidRDefault="00AE3CF5" w:rsidP="007D7B06">
      <w:pPr>
        <w:pStyle w:val="20"/>
        <w:rPr>
          <w:rStyle w:val="af3"/>
          <w:smallCaps w:val="0"/>
          <w:color w:val="auto"/>
        </w:rPr>
      </w:pPr>
      <w:bookmarkStart w:id="6" w:name="_Toc233032674"/>
      <w:r w:rsidRPr="00CF3C64">
        <w:rPr>
          <w:rStyle w:val="af3"/>
          <w:smallCaps w:val="0"/>
          <w:color w:val="auto"/>
        </w:rPr>
        <w:t>С</w:t>
      </w:r>
      <w:r w:rsidR="007D7B06" w:rsidRPr="00CF3C64">
        <w:rPr>
          <w:rStyle w:val="af3"/>
          <w:smallCaps w:val="0"/>
          <w:color w:val="auto"/>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5"/>
      <w:bookmarkEnd w:id="6"/>
    </w:p>
    <w:p w14:paraId="19D86C58" w14:textId="06ADC28F" w:rsidR="009F6B32" w:rsidRDefault="009F6B32" w:rsidP="009F6B32">
      <w:pPr>
        <w:pStyle w:val="afffa"/>
      </w:pPr>
      <w:bookmarkStart w:id="7" w:name="_Toc157238189"/>
      <w:r>
        <w:t xml:space="preserve">В границах </w:t>
      </w:r>
      <w:r>
        <w:rPr>
          <w:lang w:val="ru-RU"/>
        </w:rPr>
        <w:t>Большеижорского городского</w:t>
      </w:r>
      <w:r>
        <w:t xml:space="preserve"> поселения регулируемую деятельность в области теплоснабжения осуществляет ООО «</w:t>
      </w:r>
      <w:r>
        <w:rPr>
          <w:lang w:val="ru-RU"/>
        </w:rPr>
        <w:t>Промэнерго</w:t>
      </w:r>
      <w:r>
        <w:t>».</w:t>
      </w:r>
    </w:p>
    <w:p w14:paraId="1EC13BB2" w14:textId="5B69B1F2" w:rsidR="009F6B32" w:rsidRDefault="009F6B32" w:rsidP="009F6B32">
      <w:pPr>
        <w:pStyle w:val="afffa"/>
      </w:pPr>
      <w:r>
        <w:t xml:space="preserve">На территории </w:t>
      </w:r>
      <w:r>
        <w:rPr>
          <w:lang w:val="ru-RU"/>
        </w:rPr>
        <w:t>Большеижорского городского</w:t>
      </w:r>
      <w:r>
        <w:t xml:space="preserve"> поселения располагаются три системы централизованного теплоснабжения:</w:t>
      </w:r>
    </w:p>
    <w:p w14:paraId="761BD954" w14:textId="6A1B5149" w:rsidR="009F6B32" w:rsidRDefault="009F6B32" w:rsidP="009F6B32">
      <w:pPr>
        <w:pStyle w:val="afffa"/>
      </w:pPr>
      <w:r>
        <w:t xml:space="preserve">– система централизованного теплоснабжения котельной </w:t>
      </w:r>
      <w:r>
        <w:rPr>
          <w:lang w:val="ru-RU"/>
        </w:rPr>
        <w:t>центральная гп. Большая Ижора</w:t>
      </w:r>
      <w:r>
        <w:t>;</w:t>
      </w:r>
    </w:p>
    <w:p w14:paraId="256D582A" w14:textId="650406DC" w:rsidR="009F6B32" w:rsidRPr="009F6B32" w:rsidRDefault="009F6B32" w:rsidP="009F6B32">
      <w:pPr>
        <w:pStyle w:val="afffa"/>
        <w:rPr>
          <w:lang w:val="ru-RU"/>
        </w:rPr>
      </w:pPr>
      <w:r>
        <w:t xml:space="preserve">– система централизованного теплоснабжения котельной </w:t>
      </w:r>
      <w:r>
        <w:rPr>
          <w:lang w:val="ru-RU"/>
        </w:rPr>
        <w:t>локальная гп. Большая Ижора;</w:t>
      </w:r>
    </w:p>
    <w:p w14:paraId="6EDC056B" w14:textId="13DB7429" w:rsidR="009F6B32" w:rsidRDefault="009F6B32" w:rsidP="009F6B32">
      <w:pPr>
        <w:pStyle w:val="afffa"/>
      </w:pPr>
      <w:r>
        <w:t xml:space="preserve">– система централизованного теплоснабжения котельной д. </w:t>
      </w:r>
      <w:proofErr w:type="spellStart"/>
      <w:r>
        <w:rPr>
          <w:lang w:val="ru-RU"/>
        </w:rPr>
        <w:t>Сагомилье</w:t>
      </w:r>
      <w:proofErr w:type="spellEnd"/>
      <w:r>
        <w:t>.</w:t>
      </w:r>
    </w:p>
    <w:p w14:paraId="09C8C2A0" w14:textId="34A036AF" w:rsidR="009F6B32" w:rsidRDefault="009F6B32" w:rsidP="009F6B32">
      <w:pPr>
        <w:pStyle w:val="afffa"/>
      </w:pPr>
      <w:r>
        <w:t xml:space="preserve">Источники тепловой энергии, функционирующие в режиме комбинированной выработки электрической и тепловой энергии на территории </w:t>
      </w:r>
      <w:r>
        <w:rPr>
          <w:lang w:val="ru-RU"/>
        </w:rPr>
        <w:t>Большеижорского городского</w:t>
      </w:r>
      <w:r>
        <w:t xml:space="preserve"> поселения – отсутствуют.</w:t>
      </w:r>
    </w:p>
    <w:p w14:paraId="789D1099" w14:textId="75DF2533" w:rsidR="00E16217" w:rsidRDefault="009F6B32" w:rsidP="009F6B32">
      <w:pPr>
        <w:pStyle w:val="afffa"/>
      </w:pPr>
      <w:r>
        <w:lastRenderedPageBreak/>
        <w:t>Данные базового уровня потребления тепловой энергии от каждого источника представлены в таблице ниже.</w:t>
      </w:r>
    </w:p>
    <w:p w14:paraId="1AF521D3" w14:textId="2FDA891C" w:rsidR="00E16217" w:rsidRDefault="002D3048" w:rsidP="002D3048">
      <w:pPr>
        <w:pStyle w:val="6"/>
      </w:pPr>
      <w:r>
        <w:t>Значения базового уровня потребления тепловой энергии</w:t>
      </w:r>
    </w:p>
    <w:tbl>
      <w:tblPr>
        <w:tblW w:w="5000" w:type="pct"/>
        <w:tblLook w:val="04A0" w:firstRow="1" w:lastRow="0" w:firstColumn="1" w:lastColumn="0" w:noHBand="0" w:noVBand="1"/>
      </w:tblPr>
      <w:tblGrid>
        <w:gridCol w:w="4816"/>
        <w:gridCol w:w="1811"/>
        <w:gridCol w:w="2944"/>
      </w:tblGrid>
      <w:tr w:rsidR="002D3048" w:rsidRPr="009A6883" w14:paraId="15B1C419" w14:textId="77777777" w:rsidTr="007E0361">
        <w:trPr>
          <w:trHeight w:val="20"/>
          <w:tblHeader/>
        </w:trPr>
        <w:tc>
          <w:tcPr>
            <w:tcW w:w="251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C7E0346" w14:textId="77777777" w:rsidR="002D3048" w:rsidRPr="009A6883" w:rsidRDefault="002D3048" w:rsidP="007E0361">
            <w:pPr>
              <w:spacing w:line="240" w:lineRule="auto"/>
              <w:ind w:firstLine="0"/>
              <w:jc w:val="center"/>
              <w:rPr>
                <w:rFonts w:eastAsia="Times New Roman" w:cs="Times New Roman"/>
                <w:b/>
                <w:bCs/>
                <w:color w:val="000000"/>
                <w:sz w:val="20"/>
                <w:szCs w:val="20"/>
                <w:lang w:eastAsia="ru-RU"/>
              </w:rPr>
            </w:pPr>
            <w:r w:rsidRPr="009A6883">
              <w:rPr>
                <w:rFonts w:eastAsia="Times New Roman" w:cs="Times New Roman"/>
                <w:b/>
                <w:bCs/>
                <w:color w:val="000000"/>
                <w:sz w:val="20"/>
                <w:szCs w:val="20"/>
                <w:lang w:eastAsia="ru-RU"/>
              </w:rPr>
              <w:t>Наименование</w:t>
            </w:r>
          </w:p>
        </w:tc>
        <w:tc>
          <w:tcPr>
            <w:tcW w:w="946" w:type="pct"/>
            <w:tcBorders>
              <w:top w:val="single" w:sz="8" w:space="0" w:color="auto"/>
              <w:left w:val="nil"/>
              <w:bottom w:val="single" w:sz="8" w:space="0" w:color="auto"/>
              <w:right w:val="single" w:sz="8" w:space="0" w:color="auto"/>
            </w:tcBorders>
            <w:shd w:val="clear" w:color="auto" w:fill="auto"/>
            <w:vAlign w:val="center"/>
            <w:hideMark/>
          </w:tcPr>
          <w:p w14:paraId="69506B7F" w14:textId="77777777" w:rsidR="002D3048" w:rsidRPr="009A6883" w:rsidRDefault="002D3048" w:rsidP="007E0361">
            <w:pPr>
              <w:spacing w:line="240" w:lineRule="auto"/>
              <w:ind w:firstLine="0"/>
              <w:jc w:val="center"/>
              <w:rPr>
                <w:rFonts w:eastAsia="Times New Roman" w:cs="Times New Roman"/>
                <w:b/>
                <w:bCs/>
                <w:color w:val="000000"/>
                <w:sz w:val="20"/>
                <w:szCs w:val="20"/>
                <w:lang w:eastAsia="ru-RU"/>
              </w:rPr>
            </w:pPr>
            <w:r w:rsidRPr="009A6883">
              <w:rPr>
                <w:rFonts w:eastAsia="Times New Roman" w:cs="Times New Roman"/>
                <w:b/>
                <w:bCs/>
                <w:color w:val="000000"/>
                <w:sz w:val="20"/>
                <w:szCs w:val="20"/>
                <w:lang w:eastAsia="ru-RU"/>
              </w:rPr>
              <w:t>Ед. измерения</w:t>
            </w:r>
          </w:p>
        </w:tc>
        <w:tc>
          <w:tcPr>
            <w:tcW w:w="1538" w:type="pct"/>
            <w:tcBorders>
              <w:top w:val="single" w:sz="8" w:space="0" w:color="auto"/>
              <w:left w:val="nil"/>
              <w:bottom w:val="single" w:sz="8" w:space="0" w:color="auto"/>
              <w:right w:val="single" w:sz="8" w:space="0" w:color="auto"/>
            </w:tcBorders>
            <w:shd w:val="clear" w:color="auto" w:fill="auto"/>
            <w:vAlign w:val="center"/>
            <w:hideMark/>
          </w:tcPr>
          <w:p w14:paraId="4D38C386" w14:textId="77777777" w:rsidR="002D3048" w:rsidRPr="009A6883" w:rsidRDefault="002D3048" w:rsidP="007E0361">
            <w:pPr>
              <w:spacing w:line="240" w:lineRule="auto"/>
              <w:ind w:firstLine="0"/>
              <w:jc w:val="center"/>
              <w:rPr>
                <w:rFonts w:eastAsia="Times New Roman" w:cs="Times New Roman"/>
                <w:b/>
                <w:bCs/>
                <w:color w:val="000000"/>
                <w:sz w:val="20"/>
                <w:szCs w:val="20"/>
                <w:lang w:eastAsia="ru-RU"/>
              </w:rPr>
            </w:pPr>
            <w:r w:rsidRPr="009A6883">
              <w:rPr>
                <w:rFonts w:eastAsia="Times New Roman" w:cs="Times New Roman"/>
                <w:b/>
                <w:bCs/>
                <w:color w:val="000000"/>
                <w:sz w:val="20"/>
                <w:szCs w:val="20"/>
                <w:lang w:eastAsia="ru-RU"/>
              </w:rPr>
              <w:t>2025</w:t>
            </w:r>
          </w:p>
        </w:tc>
      </w:tr>
      <w:tr w:rsidR="002D3048" w:rsidRPr="009A6883" w14:paraId="653CF760" w14:textId="77777777" w:rsidTr="007E0361">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FBCB372" w14:textId="77777777" w:rsidR="002D3048" w:rsidRPr="009A6883" w:rsidRDefault="002D3048" w:rsidP="007E0361">
            <w:pPr>
              <w:spacing w:line="240" w:lineRule="auto"/>
              <w:ind w:firstLine="0"/>
              <w:jc w:val="center"/>
              <w:rPr>
                <w:rFonts w:eastAsia="Times New Roman" w:cs="Times New Roman"/>
                <w:b/>
                <w:bCs/>
                <w:color w:val="000000"/>
                <w:sz w:val="20"/>
                <w:szCs w:val="20"/>
                <w:lang w:eastAsia="ru-RU"/>
              </w:rPr>
            </w:pPr>
            <w:r w:rsidRPr="009A6883">
              <w:rPr>
                <w:rFonts w:eastAsia="Times New Roman" w:cs="Times New Roman"/>
                <w:b/>
                <w:bCs/>
                <w:color w:val="000000"/>
                <w:sz w:val="20"/>
                <w:szCs w:val="20"/>
                <w:lang w:eastAsia="ru-RU"/>
              </w:rPr>
              <w:t>Котельная центральная гп. Большая Ижора</w:t>
            </w:r>
          </w:p>
        </w:tc>
      </w:tr>
      <w:tr w:rsidR="002D3048" w:rsidRPr="009A6883" w14:paraId="323A1F4D"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6EEB0B58"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Расход топлива, в т.ч.:</w:t>
            </w:r>
          </w:p>
        </w:tc>
        <w:tc>
          <w:tcPr>
            <w:tcW w:w="946" w:type="pct"/>
            <w:tcBorders>
              <w:top w:val="nil"/>
              <w:left w:val="nil"/>
              <w:bottom w:val="single" w:sz="8" w:space="0" w:color="auto"/>
              <w:right w:val="single" w:sz="8" w:space="0" w:color="auto"/>
            </w:tcBorders>
            <w:shd w:val="clear" w:color="auto" w:fill="auto"/>
            <w:vAlign w:val="center"/>
            <w:hideMark/>
          </w:tcPr>
          <w:p w14:paraId="4A1F1745"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w:t>
            </w:r>
          </w:p>
        </w:tc>
        <w:tc>
          <w:tcPr>
            <w:tcW w:w="1538" w:type="pct"/>
            <w:tcBorders>
              <w:top w:val="nil"/>
              <w:left w:val="nil"/>
              <w:bottom w:val="single" w:sz="8" w:space="0" w:color="auto"/>
              <w:right w:val="single" w:sz="8" w:space="0" w:color="auto"/>
            </w:tcBorders>
            <w:shd w:val="clear" w:color="auto" w:fill="auto"/>
            <w:vAlign w:val="center"/>
            <w:hideMark/>
          </w:tcPr>
          <w:p w14:paraId="25CC85EA"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w:t>
            </w:r>
          </w:p>
        </w:tc>
      </w:tr>
      <w:tr w:rsidR="002D3048" w:rsidRPr="009A6883" w14:paraId="7232F245"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7ACF96C6"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Природный газ</w:t>
            </w:r>
          </w:p>
        </w:tc>
        <w:tc>
          <w:tcPr>
            <w:tcW w:w="946" w:type="pct"/>
            <w:tcBorders>
              <w:top w:val="nil"/>
              <w:left w:val="nil"/>
              <w:bottom w:val="single" w:sz="8" w:space="0" w:color="auto"/>
              <w:right w:val="single" w:sz="8" w:space="0" w:color="auto"/>
            </w:tcBorders>
            <w:shd w:val="clear" w:color="auto" w:fill="auto"/>
            <w:vAlign w:val="center"/>
            <w:hideMark/>
          </w:tcPr>
          <w:p w14:paraId="08D826EA"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proofErr w:type="spellStart"/>
            <w:r w:rsidRPr="009A6883">
              <w:rPr>
                <w:rFonts w:eastAsia="Times New Roman" w:cs="Times New Roman"/>
                <w:color w:val="000000"/>
                <w:sz w:val="20"/>
                <w:szCs w:val="20"/>
                <w:lang w:eastAsia="ru-RU"/>
              </w:rPr>
              <w:t>тыс</w:t>
            </w:r>
            <w:proofErr w:type="gramStart"/>
            <w:r w:rsidRPr="009A6883">
              <w:rPr>
                <w:rFonts w:eastAsia="Times New Roman" w:cs="Times New Roman"/>
                <w:color w:val="000000"/>
                <w:sz w:val="20"/>
                <w:szCs w:val="20"/>
                <w:lang w:eastAsia="ru-RU"/>
              </w:rPr>
              <w:t>.к</w:t>
            </w:r>
            <w:proofErr w:type="gramEnd"/>
            <w:r w:rsidRPr="009A6883">
              <w:rPr>
                <w:rFonts w:eastAsia="Times New Roman" w:cs="Times New Roman"/>
                <w:color w:val="000000"/>
                <w:sz w:val="20"/>
                <w:szCs w:val="20"/>
                <w:lang w:eastAsia="ru-RU"/>
              </w:rPr>
              <w:t>уб.м</w:t>
            </w:r>
            <w:proofErr w:type="spellEnd"/>
            <w:r w:rsidRPr="009A6883">
              <w:rPr>
                <w:rFonts w:eastAsia="Times New Roman" w:cs="Times New Roman"/>
                <w:color w:val="000000"/>
                <w:sz w:val="20"/>
                <w:szCs w:val="20"/>
                <w:lang w:eastAsia="ru-RU"/>
              </w:rPr>
              <w:t>.</w:t>
            </w:r>
          </w:p>
        </w:tc>
        <w:tc>
          <w:tcPr>
            <w:tcW w:w="1538" w:type="pct"/>
            <w:tcBorders>
              <w:top w:val="nil"/>
              <w:left w:val="nil"/>
              <w:bottom w:val="single" w:sz="8" w:space="0" w:color="auto"/>
              <w:right w:val="single" w:sz="8" w:space="0" w:color="auto"/>
            </w:tcBorders>
            <w:shd w:val="clear" w:color="auto" w:fill="auto"/>
            <w:vAlign w:val="center"/>
            <w:hideMark/>
          </w:tcPr>
          <w:p w14:paraId="67599195"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0,58</w:t>
            </w:r>
          </w:p>
        </w:tc>
      </w:tr>
      <w:tr w:rsidR="002D3048" w:rsidRPr="009A6883" w14:paraId="689EE8D0"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2785258C"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Производство тепловой энергии</w:t>
            </w:r>
          </w:p>
        </w:tc>
        <w:tc>
          <w:tcPr>
            <w:tcW w:w="946" w:type="pct"/>
            <w:tcBorders>
              <w:top w:val="nil"/>
              <w:left w:val="nil"/>
              <w:bottom w:val="single" w:sz="8" w:space="0" w:color="auto"/>
              <w:right w:val="single" w:sz="8" w:space="0" w:color="auto"/>
            </w:tcBorders>
            <w:shd w:val="clear" w:color="auto" w:fill="auto"/>
            <w:vAlign w:val="center"/>
            <w:hideMark/>
          </w:tcPr>
          <w:p w14:paraId="39FE35AA"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685D915F"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5292,92</w:t>
            </w:r>
          </w:p>
        </w:tc>
      </w:tr>
      <w:tr w:rsidR="002D3048" w:rsidRPr="009A6883" w14:paraId="64EFA5AC"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335664B5"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Собственные нужды</w:t>
            </w:r>
          </w:p>
        </w:tc>
        <w:tc>
          <w:tcPr>
            <w:tcW w:w="946" w:type="pct"/>
            <w:tcBorders>
              <w:top w:val="nil"/>
              <w:left w:val="nil"/>
              <w:bottom w:val="single" w:sz="8" w:space="0" w:color="auto"/>
              <w:right w:val="single" w:sz="8" w:space="0" w:color="auto"/>
            </w:tcBorders>
            <w:shd w:val="clear" w:color="auto" w:fill="auto"/>
            <w:vAlign w:val="center"/>
            <w:hideMark/>
          </w:tcPr>
          <w:p w14:paraId="146231DF"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162001BE"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149,14</w:t>
            </w:r>
          </w:p>
        </w:tc>
      </w:tr>
      <w:tr w:rsidR="002D3048" w:rsidRPr="009A6883" w14:paraId="147262F1"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58B3948B"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Отпуск тепловой энергии в сеть</w:t>
            </w:r>
          </w:p>
        </w:tc>
        <w:tc>
          <w:tcPr>
            <w:tcW w:w="946" w:type="pct"/>
            <w:tcBorders>
              <w:top w:val="nil"/>
              <w:left w:val="nil"/>
              <w:bottom w:val="single" w:sz="8" w:space="0" w:color="auto"/>
              <w:right w:val="single" w:sz="8" w:space="0" w:color="auto"/>
            </w:tcBorders>
            <w:shd w:val="clear" w:color="auto" w:fill="auto"/>
            <w:vAlign w:val="center"/>
            <w:hideMark/>
          </w:tcPr>
          <w:p w14:paraId="7C568943"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1EDCB758"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5143,78</w:t>
            </w:r>
          </w:p>
        </w:tc>
      </w:tr>
      <w:tr w:rsidR="002D3048" w:rsidRPr="009A6883" w14:paraId="1AA5D8EA"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034A8555"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Потери тепловой энергии в сетях</w:t>
            </w:r>
          </w:p>
        </w:tc>
        <w:tc>
          <w:tcPr>
            <w:tcW w:w="946" w:type="pct"/>
            <w:tcBorders>
              <w:top w:val="nil"/>
              <w:left w:val="nil"/>
              <w:bottom w:val="single" w:sz="8" w:space="0" w:color="auto"/>
              <w:right w:val="single" w:sz="8" w:space="0" w:color="auto"/>
            </w:tcBorders>
            <w:shd w:val="clear" w:color="auto" w:fill="auto"/>
            <w:vAlign w:val="center"/>
            <w:hideMark/>
          </w:tcPr>
          <w:p w14:paraId="5CE9AFD2"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0C0AF000"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1006,60</w:t>
            </w:r>
          </w:p>
        </w:tc>
      </w:tr>
      <w:tr w:rsidR="002D3048" w:rsidRPr="009A6883" w14:paraId="15F27C46"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677F433A"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Отпуск тепловой энергии из сети (полезный отпуск)</w:t>
            </w:r>
          </w:p>
        </w:tc>
        <w:tc>
          <w:tcPr>
            <w:tcW w:w="946" w:type="pct"/>
            <w:tcBorders>
              <w:top w:val="nil"/>
              <w:left w:val="nil"/>
              <w:bottom w:val="single" w:sz="8" w:space="0" w:color="auto"/>
              <w:right w:val="single" w:sz="8" w:space="0" w:color="auto"/>
            </w:tcBorders>
            <w:shd w:val="clear" w:color="auto" w:fill="auto"/>
            <w:vAlign w:val="center"/>
            <w:hideMark/>
          </w:tcPr>
          <w:p w14:paraId="1842E715"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59A7D064"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4137,18</w:t>
            </w:r>
          </w:p>
        </w:tc>
      </w:tr>
      <w:tr w:rsidR="002D3048" w:rsidRPr="009A6883" w14:paraId="2ACD8962" w14:textId="77777777" w:rsidTr="007E0361">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2964B25" w14:textId="77777777" w:rsidR="002D3048" w:rsidRPr="009A6883" w:rsidRDefault="002D3048" w:rsidP="007E0361">
            <w:pPr>
              <w:spacing w:line="240" w:lineRule="auto"/>
              <w:ind w:firstLine="0"/>
              <w:jc w:val="center"/>
              <w:rPr>
                <w:rFonts w:eastAsia="Times New Roman" w:cs="Times New Roman"/>
                <w:b/>
                <w:bCs/>
                <w:color w:val="000000"/>
                <w:sz w:val="20"/>
                <w:szCs w:val="20"/>
                <w:lang w:eastAsia="ru-RU"/>
              </w:rPr>
            </w:pPr>
            <w:r w:rsidRPr="009A6883">
              <w:rPr>
                <w:rFonts w:eastAsia="Times New Roman" w:cs="Times New Roman"/>
                <w:b/>
                <w:bCs/>
                <w:color w:val="000000"/>
                <w:sz w:val="20"/>
                <w:szCs w:val="20"/>
                <w:lang w:eastAsia="ru-RU"/>
              </w:rPr>
              <w:t>Котельная локальная гп. Большая Ижора</w:t>
            </w:r>
          </w:p>
        </w:tc>
      </w:tr>
      <w:tr w:rsidR="002D3048" w:rsidRPr="009A6883" w14:paraId="70C26002"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2A1C3E42"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Расход топлива, в т.ч.:</w:t>
            </w:r>
          </w:p>
        </w:tc>
        <w:tc>
          <w:tcPr>
            <w:tcW w:w="946" w:type="pct"/>
            <w:tcBorders>
              <w:top w:val="nil"/>
              <w:left w:val="nil"/>
              <w:bottom w:val="single" w:sz="8" w:space="0" w:color="auto"/>
              <w:right w:val="single" w:sz="8" w:space="0" w:color="auto"/>
            </w:tcBorders>
            <w:shd w:val="clear" w:color="auto" w:fill="auto"/>
            <w:vAlign w:val="center"/>
            <w:hideMark/>
          </w:tcPr>
          <w:p w14:paraId="188D32A9"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w:t>
            </w:r>
          </w:p>
        </w:tc>
        <w:tc>
          <w:tcPr>
            <w:tcW w:w="1538" w:type="pct"/>
            <w:tcBorders>
              <w:top w:val="nil"/>
              <w:left w:val="nil"/>
              <w:bottom w:val="single" w:sz="8" w:space="0" w:color="auto"/>
              <w:right w:val="single" w:sz="8" w:space="0" w:color="auto"/>
            </w:tcBorders>
            <w:shd w:val="clear" w:color="auto" w:fill="auto"/>
            <w:vAlign w:val="center"/>
            <w:hideMark/>
          </w:tcPr>
          <w:p w14:paraId="7BDD3836"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w:t>
            </w:r>
          </w:p>
        </w:tc>
      </w:tr>
      <w:tr w:rsidR="002D3048" w:rsidRPr="009A6883" w14:paraId="7506DE0B"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6BEA183F"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proofErr w:type="gramStart"/>
            <w:r w:rsidRPr="009A6883">
              <w:rPr>
                <w:rFonts w:eastAsia="Times New Roman" w:cs="Times New Roman"/>
                <w:color w:val="000000"/>
                <w:sz w:val="20"/>
                <w:szCs w:val="20"/>
                <w:lang w:eastAsia="ru-RU"/>
              </w:rPr>
              <w:t>Природные</w:t>
            </w:r>
            <w:proofErr w:type="gramEnd"/>
            <w:r w:rsidRPr="009A6883">
              <w:rPr>
                <w:rFonts w:eastAsia="Times New Roman" w:cs="Times New Roman"/>
                <w:color w:val="000000"/>
                <w:sz w:val="20"/>
                <w:szCs w:val="20"/>
                <w:lang w:eastAsia="ru-RU"/>
              </w:rPr>
              <w:t xml:space="preserve"> газ</w:t>
            </w:r>
          </w:p>
        </w:tc>
        <w:tc>
          <w:tcPr>
            <w:tcW w:w="946" w:type="pct"/>
            <w:tcBorders>
              <w:top w:val="nil"/>
              <w:left w:val="nil"/>
              <w:bottom w:val="single" w:sz="8" w:space="0" w:color="auto"/>
              <w:right w:val="single" w:sz="8" w:space="0" w:color="auto"/>
            </w:tcBorders>
            <w:shd w:val="clear" w:color="auto" w:fill="auto"/>
            <w:vAlign w:val="center"/>
            <w:hideMark/>
          </w:tcPr>
          <w:p w14:paraId="0EB11BE8"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proofErr w:type="spellStart"/>
            <w:r w:rsidRPr="009A6883">
              <w:rPr>
                <w:rFonts w:eastAsia="Times New Roman" w:cs="Times New Roman"/>
                <w:color w:val="000000"/>
                <w:sz w:val="20"/>
                <w:szCs w:val="20"/>
                <w:lang w:eastAsia="ru-RU"/>
              </w:rPr>
              <w:t>тыс</w:t>
            </w:r>
            <w:proofErr w:type="gramStart"/>
            <w:r w:rsidRPr="009A6883">
              <w:rPr>
                <w:rFonts w:eastAsia="Times New Roman" w:cs="Times New Roman"/>
                <w:color w:val="000000"/>
                <w:sz w:val="20"/>
                <w:szCs w:val="20"/>
                <w:lang w:eastAsia="ru-RU"/>
              </w:rPr>
              <w:t>.к</w:t>
            </w:r>
            <w:proofErr w:type="gramEnd"/>
            <w:r w:rsidRPr="009A6883">
              <w:rPr>
                <w:rFonts w:eastAsia="Times New Roman" w:cs="Times New Roman"/>
                <w:color w:val="000000"/>
                <w:sz w:val="20"/>
                <w:szCs w:val="20"/>
                <w:lang w:eastAsia="ru-RU"/>
              </w:rPr>
              <w:t>уб.м</w:t>
            </w:r>
            <w:proofErr w:type="spellEnd"/>
            <w:r w:rsidRPr="009A6883">
              <w:rPr>
                <w:rFonts w:eastAsia="Times New Roman" w:cs="Times New Roman"/>
                <w:color w:val="000000"/>
                <w:sz w:val="20"/>
                <w:szCs w:val="20"/>
                <w:lang w:eastAsia="ru-RU"/>
              </w:rPr>
              <w:t>.</w:t>
            </w:r>
          </w:p>
        </w:tc>
        <w:tc>
          <w:tcPr>
            <w:tcW w:w="1538" w:type="pct"/>
            <w:tcBorders>
              <w:top w:val="nil"/>
              <w:left w:val="nil"/>
              <w:bottom w:val="single" w:sz="8" w:space="0" w:color="auto"/>
              <w:right w:val="single" w:sz="8" w:space="0" w:color="auto"/>
            </w:tcBorders>
            <w:shd w:val="clear" w:color="auto" w:fill="auto"/>
            <w:vAlign w:val="center"/>
            <w:hideMark/>
          </w:tcPr>
          <w:p w14:paraId="3B883FDD"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1,15</w:t>
            </w:r>
          </w:p>
        </w:tc>
      </w:tr>
      <w:tr w:rsidR="002D3048" w:rsidRPr="009A6883" w14:paraId="51DE4D1B"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23814741"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Производство тепловой энергии</w:t>
            </w:r>
          </w:p>
        </w:tc>
        <w:tc>
          <w:tcPr>
            <w:tcW w:w="946" w:type="pct"/>
            <w:tcBorders>
              <w:top w:val="nil"/>
              <w:left w:val="nil"/>
              <w:bottom w:val="single" w:sz="8" w:space="0" w:color="auto"/>
              <w:right w:val="single" w:sz="8" w:space="0" w:color="auto"/>
            </w:tcBorders>
            <w:shd w:val="clear" w:color="auto" w:fill="auto"/>
            <w:vAlign w:val="center"/>
            <w:hideMark/>
          </w:tcPr>
          <w:p w14:paraId="31975AD0"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16839B02"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9938,97</w:t>
            </w:r>
          </w:p>
        </w:tc>
      </w:tr>
      <w:tr w:rsidR="002D3048" w:rsidRPr="009A6883" w14:paraId="0F9955D3"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5840D32F"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Собственные нужды</w:t>
            </w:r>
          </w:p>
        </w:tc>
        <w:tc>
          <w:tcPr>
            <w:tcW w:w="946" w:type="pct"/>
            <w:tcBorders>
              <w:top w:val="nil"/>
              <w:left w:val="nil"/>
              <w:bottom w:val="single" w:sz="8" w:space="0" w:color="auto"/>
              <w:right w:val="single" w:sz="8" w:space="0" w:color="auto"/>
            </w:tcBorders>
            <w:shd w:val="clear" w:color="auto" w:fill="auto"/>
            <w:vAlign w:val="center"/>
            <w:hideMark/>
          </w:tcPr>
          <w:p w14:paraId="49F28BC3"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78E8A1EF"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139,23</w:t>
            </w:r>
          </w:p>
        </w:tc>
      </w:tr>
      <w:tr w:rsidR="002D3048" w:rsidRPr="009A6883" w14:paraId="2BE5A1FE"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087E26D8"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Отпуск тепловой энергии в сеть</w:t>
            </w:r>
          </w:p>
        </w:tc>
        <w:tc>
          <w:tcPr>
            <w:tcW w:w="946" w:type="pct"/>
            <w:tcBorders>
              <w:top w:val="nil"/>
              <w:left w:val="nil"/>
              <w:bottom w:val="single" w:sz="8" w:space="0" w:color="auto"/>
              <w:right w:val="single" w:sz="8" w:space="0" w:color="auto"/>
            </w:tcBorders>
            <w:shd w:val="clear" w:color="auto" w:fill="auto"/>
            <w:vAlign w:val="center"/>
            <w:hideMark/>
          </w:tcPr>
          <w:p w14:paraId="6AA4DFDE"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522D38B7"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9799,74</w:t>
            </w:r>
          </w:p>
        </w:tc>
      </w:tr>
      <w:tr w:rsidR="002D3048" w:rsidRPr="009A6883" w14:paraId="4186C6B9"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23845B20"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Потери тепловой энергии в сетях</w:t>
            </w:r>
          </w:p>
        </w:tc>
        <w:tc>
          <w:tcPr>
            <w:tcW w:w="946" w:type="pct"/>
            <w:tcBorders>
              <w:top w:val="nil"/>
              <w:left w:val="nil"/>
              <w:bottom w:val="single" w:sz="8" w:space="0" w:color="auto"/>
              <w:right w:val="single" w:sz="8" w:space="0" w:color="auto"/>
            </w:tcBorders>
            <w:shd w:val="clear" w:color="auto" w:fill="auto"/>
            <w:vAlign w:val="center"/>
            <w:hideMark/>
          </w:tcPr>
          <w:p w14:paraId="27A8A9E7"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0C8ABD24"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1247,59</w:t>
            </w:r>
          </w:p>
        </w:tc>
      </w:tr>
      <w:tr w:rsidR="002D3048" w:rsidRPr="009A6883" w14:paraId="69528216"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6A828D55"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Отпуск тепловой энергии из сети (полезный отпуск)</w:t>
            </w:r>
          </w:p>
        </w:tc>
        <w:tc>
          <w:tcPr>
            <w:tcW w:w="946" w:type="pct"/>
            <w:tcBorders>
              <w:top w:val="nil"/>
              <w:left w:val="nil"/>
              <w:bottom w:val="single" w:sz="8" w:space="0" w:color="auto"/>
              <w:right w:val="single" w:sz="8" w:space="0" w:color="auto"/>
            </w:tcBorders>
            <w:shd w:val="clear" w:color="auto" w:fill="auto"/>
            <w:vAlign w:val="center"/>
            <w:hideMark/>
          </w:tcPr>
          <w:p w14:paraId="2D74E5D3"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78A1915C"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8552,15</w:t>
            </w:r>
          </w:p>
        </w:tc>
      </w:tr>
      <w:tr w:rsidR="002D3048" w:rsidRPr="009A6883" w14:paraId="729D19C4" w14:textId="77777777" w:rsidTr="007E0361">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D557603" w14:textId="77777777" w:rsidR="002D3048" w:rsidRPr="009A6883" w:rsidRDefault="002D3048" w:rsidP="007E0361">
            <w:pPr>
              <w:spacing w:line="240" w:lineRule="auto"/>
              <w:ind w:firstLine="0"/>
              <w:jc w:val="center"/>
              <w:rPr>
                <w:rFonts w:eastAsia="Times New Roman" w:cs="Times New Roman"/>
                <w:b/>
                <w:bCs/>
                <w:color w:val="000000"/>
                <w:sz w:val="20"/>
                <w:szCs w:val="20"/>
                <w:lang w:eastAsia="ru-RU"/>
              </w:rPr>
            </w:pPr>
            <w:r w:rsidRPr="009A6883">
              <w:rPr>
                <w:rFonts w:eastAsia="Times New Roman" w:cs="Times New Roman"/>
                <w:b/>
                <w:bCs/>
                <w:color w:val="000000"/>
                <w:sz w:val="20"/>
                <w:szCs w:val="20"/>
                <w:lang w:eastAsia="ru-RU"/>
              </w:rPr>
              <w:t xml:space="preserve">Котельная д. </w:t>
            </w:r>
            <w:proofErr w:type="spellStart"/>
            <w:r w:rsidRPr="009A6883">
              <w:rPr>
                <w:rFonts w:eastAsia="Times New Roman" w:cs="Times New Roman"/>
                <w:b/>
                <w:bCs/>
                <w:color w:val="000000"/>
                <w:sz w:val="20"/>
                <w:szCs w:val="20"/>
                <w:lang w:eastAsia="ru-RU"/>
              </w:rPr>
              <w:t>Сагомилье</w:t>
            </w:r>
            <w:proofErr w:type="spellEnd"/>
          </w:p>
        </w:tc>
      </w:tr>
      <w:tr w:rsidR="002D3048" w:rsidRPr="009A6883" w14:paraId="140FDF65"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0FF27BC0"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Расход топлива, в т.ч.:</w:t>
            </w:r>
          </w:p>
        </w:tc>
        <w:tc>
          <w:tcPr>
            <w:tcW w:w="946" w:type="pct"/>
            <w:tcBorders>
              <w:top w:val="nil"/>
              <w:left w:val="nil"/>
              <w:bottom w:val="single" w:sz="8" w:space="0" w:color="auto"/>
              <w:right w:val="single" w:sz="8" w:space="0" w:color="auto"/>
            </w:tcBorders>
            <w:shd w:val="clear" w:color="auto" w:fill="auto"/>
            <w:vAlign w:val="center"/>
            <w:hideMark/>
          </w:tcPr>
          <w:p w14:paraId="64823EDA"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w:t>
            </w:r>
          </w:p>
        </w:tc>
        <w:tc>
          <w:tcPr>
            <w:tcW w:w="1538" w:type="pct"/>
            <w:tcBorders>
              <w:top w:val="nil"/>
              <w:left w:val="nil"/>
              <w:bottom w:val="single" w:sz="8" w:space="0" w:color="auto"/>
              <w:right w:val="single" w:sz="8" w:space="0" w:color="auto"/>
            </w:tcBorders>
            <w:shd w:val="clear" w:color="auto" w:fill="auto"/>
            <w:vAlign w:val="center"/>
            <w:hideMark/>
          </w:tcPr>
          <w:p w14:paraId="73B223AF"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w:t>
            </w:r>
          </w:p>
        </w:tc>
      </w:tr>
      <w:tr w:rsidR="002D3048" w:rsidRPr="009A6883" w14:paraId="112114D6"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3FF9F20B"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proofErr w:type="gramStart"/>
            <w:r w:rsidRPr="009A6883">
              <w:rPr>
                <w:rFonts w:eastAsia="Times New Roman" w:cs="Times New Roman"/>
                <w:color w:val="000000"/>
                <w:sz w:val="20"/>
                <w:szCs w:val="20"/>
                <w:lang w:eastAsia="ru-RU"/>
              </w:rPr>
              <w:t>Природные</w:t>
            </w:r>
            <w:proofErr w:type="gramEnd"/>
            <w:r w:rsidRPr="009A6883">
              <w:rPr>
                <w:rFonts w:eastAsia="Times New Roman" w:cs="Times New Roman"/>
                <w:color w:val="000000"/>
                <w:sz w:val="20"/>
                <w:szCs w:val="20"/>
                <w:lang w:eastAsia="ru-RU"/>
              </w:rPr>
              <w:t xml:space="preserve"> газ</w:t>
            </w:r>
          </w:p>
        </w:tc>
        <w:tc>
          <w:tcPr>
            <w:tcW w:w="946" w:type="pct"/>
            <w:tcBorders>
              <w:top w:val="nil"/>
              <w:left w:val="nil"/>
              <w:bottom w:val="single" w:sz="8" w:space="0" w:color="auto"/>
              <w:right w:val="single" w:sz="8" w:space="0" w:color="auto"/>
            </w:tcBorders>
            <w:shd w:val="clear" w:color="auto" w:fill="auto"/>
            <w:vAlign w:val="center"/>
            <w:hideMark/>
          </w:tcPr>
          <w:p w14:paraId="72C76D5B"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proofErr w:type="spellStart"/>
            <w:r w:rsidRPr="009A6883">
              <w:rPr>
                <w:rFonts w:eastAsia="Times New Roman" w:cs="Times New Roman"/>
                <w:color w:val="000000"/>
                <w:sz w:val="20"/>
                <w:szCs w:val="20"/>
                <w:lang w:eastAsia="ru-RU"/>
              </w:rPr>
              <w:t>тыс</w:t>
            </w:r>
            <w:proofErr w:type="gramStart"/>
            <w:r w:rsidRPr="009A6883">
              <w:rPr>
                <w:rFonts w:eastAsia="Times New Roman" w:cs="Times New Roman"/>
                <w:color w:val="000000"/>
                <w:sz w:val="20"/>
                <w:szCs w:val="20"/>
                <w:lang w:eastAsia="ru-RU"/>
              </w:rPr>
              <w:t>.к</w:t>
            </w:r>
            <w:proofErr w:type="gramEnd"/>
            <w:r w:rsidRPr="009A6883">
              <w:rPr>
                <w:rFonts w:eastAsia="Times New Roman" w:cs="Times New Roman"/>
                <w:color w:val="000000"/>
                <w:sz w:val="20"/>
                <w:szCs w:val="20"/>
                <w:lang w:eastAsia="ru-RU"/>
              </w:rPr>
              <w:t>уб.м</w:t>
            </w:r>
            <w:proofErr w:type="spellEnd"/>
            <w:r w:rsidRPr="009A6883">
              <w:rPr>
                <w:rFonts w:eastAsia="Times New Roman" w:cs="Times New Roman"/>
                <w:color w:val="000000"/>
                <w:sz w:val="20"/>
                <w:szCs w:val="20"/>
                <w:lang w:eastAsia="ru-RU"/>
              </w:rPr>
              <w:t>.</w:t>
            </w:r>
          </w:p>
        </w:tc>
        <w:tc>
          <w:tcPr>
            <w:tcW w:w="1538" w:type="pct"/>
            <w:tcBorders>
              <w:top w:val="nil"/>
              <w:left w:val="nil"/>
              <w:bottom w:val="single" w:sz="8" w:space="0" w:color="auto"/>
              <w:right w:val="single" w:sz="8" w:space="0" w:color="auto"/>
            </w:tcBorders>
            <w:shd w:val="clear" w:color="auto" w:fill="auto"/>
            <w:vAlign w:val="center"/>
            <w:hideMark/>
          </w:tcPr>
          <w:p w14:paraId="67BB2255"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0,05</w:t>
            </w:r>
          </w:p>
        </w:tc>
      </w:tr>
      <w:tr w:rsidR="002D3048" w:rsidRPr="009A6883" w14:paraId="0AE85CED"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3D29162E"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Производство тепловой энергии</w:t>
            </w:r>
          </w:p>
        </w:tc>
        <w:tc>
          <w:tcPr>
            <w:tcW w:w="946" w:type="pct"/>
            <w:tcBorders>
              <w:top w:val="nil"/>
              <w:left w:val="nil"/>
              <w:bottom w:val="single" w:sz="8" w:space="0" w:color="auto"/>
              <w:right w:val="single" w:sz="8" w:space="0" w:color="auto"/>
            </w:tcBorders>
            <w:shd w:val="clear" w:color="auto" w:fill="auto"/>
            <w:vAlign w:val="center"/>
            <w:hideMark/>
          </w:tcPr>
          <w:p w14:paraId="6C44C4A4"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2538B0EE"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429,94</w:t>
            </w:r>
          </w:p>
        </w:tc>
      </w:tr>
      <w:tr w:rsidR="002D3048" w:rsidRPr="009A6883" w14:paraId="62FFC16F"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0F41A7FF"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Собственные нужды</w:t>
            </w:r>
          </w:p>
        </w:tc>
        <w:tc>
          <w:tcPr>
            <w:tcW w:w="946" w:type="pct"/>
            <w:tcBorders>
              <w:top w:val="nil"/>
              <w:left w:val="nil"/>
              <w:bottom w:val="single" w:sz="8" w:space="0" w:color="auto"/>
              <w:right w:val="single" w:sz="8" w:space="0" w:color="auto"/>
            </w:tcBorders>
            <w:shd w:val="clear" w:color="auto" w:fill="auto"/>
            <w:vAlign w:val="center"/>
            <w:hideMark/>
          </w:tcPr>
          <w:p w14:paraId="64D6A871"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1A08E9D8"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6,26</w:t>
            </w:r>
          </w:p>
        </w:tc>
      </w:tr>
      <w:tr w:rsidR="002D3048" w:rsidRPr="009A6883" w14:paraId="7CE9CFED"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08ACA17C"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Отпуск тепловой энергии в сеть</w:t>
            </w:r>
          </w:p>
        </w:tc>
        <w:tc>
          <w:tcPr>
            <w:tcW w:w="946" w:type="pct"/>
            <w:tcBorders>
              <w:top w:val="nil"/>
              <w:left w:val="nil"/>
              <w:bottom w:val="single" w:sz="8" w:space="0" w:color="auto"/>
              <w:right w:val="single" w:sz="8" w:space="0" w:color="auto"/>
            </w:tcBorders>
            <w:shd w:val="clear" w:color="auto" w:fill="auto"/>
            <w:vAlign w:val="center"/>
            <w:hideMark/>
          </w:tcPr>
          <w:p w14:paraId="61BBC393"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7B4ABAB6"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423,68</w:t>
            </w:r>
          </w:p>
        </w:tc>
      </w:tr>
      <w:tr w:rsidR="002D3048" w:rsidRPr="009A6883" w14:paraId="1FBB6869"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30DAA206"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Потери тепловой энергии в сетях</w:t>
            </w:r>
          </w:p>
        </w:tc>
        <w:tc>
          <w:tcPr>
            <w:tcW w:w="946" w:type="pct"/>
            <w:tcBorders>
              <w:top w:val="nil"/>
              <w:left w:val="nil"/>
              <w:bottom w:val="single" w:sz="8" w:space="0" w:color="auto"/>
              <w:right w:val="single" w:sz="8" w:space="0" w:color="auto"/>
            </w:tcBorders>
            <w:shd w:val="clear" w:color="auto" w:fill="auto"/>
            <w:vAlign w:val="center"/>
            <w:hideMark/>
          </w:tcPr>
          <w:p w14:paraId="4E867B73"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183AB842"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49,88</w:t>
            </w:r>
          </w:p>
        </w:tc>
      </w:tr>
      <w:tr w:rsidR="002D3048" w:rsidRPr="009A6883" w14:paraId="0BA5C397" w14:textId="77777777" w:rsidTr="007E0361">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73A152F7"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Отпуск тепловой энергии из сети (полезный отпуск)</w:t>
            </w:r>
          </w:p>
        </w:tc>
        <w:tc>
          <w:tcPr>
            <w:tcW w:w="946" w:type="pct"/>
            <w:tcBorders>
              <w:top w:val="nil"/>
              <w:left w:val="nil"/>
              <w:bottom w:val="single" w:sz="8" w:space="0" w:color="auto"/>
              <w:right w:val="single" w:sz="8" w:space="0" w:color="auto"/>
            </w:tcBorders>
            <w:shd w:val="clear" w:color="auto" w:fill="auto"/>
            <w:vAlign w:val="center"/>
            <w:hideMark/>
          </w:tcPr>
          <w:p w14:paraId="0EF8D13C"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7A7F95E1" w14:textId="77777777" w:rsidR="002D3048" w:rsidRPr="009A6883" w:rsidRDefault="002D3048" w:rsidP="007E0361">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373,80</w:t>
            </w:r>
          </w:p>
        </w:tc>
      </w:tr>
    </w:tbl>
    <w:p w14:paraId="2653FC2A" w14:textId="77777777" w:rsidR="002D3048" w:rsidRPr="002D3048" w:rsidRDefault="002D3048" w:rsidP="002D3048">
      <w:pPr>
        <w:pStyle w:val="afffa"/>
      </w:pPr>
    </w:p>
    <w:p w14:paraId="432B04EF" w14:textId="275B1BCA" w:rsidR="007D7B06" w:rsidRPr="00CF3C64" w:rsidRDefault="00AE3CF5" w:rsidP="007D7B06">
      <w:pPr>
        <w:pStyle w:val="20"/>
        <w:rPr>
          <w:rStyle w:val="af3"/>
          <w:smallCaps w:val="0"/>
          <w:color w:val="auto"/>
        </w:rPr>
      </w:pPr>
      <w:bookmarkStart w:id="8" w:name="_Toc233032675"/>
      <w:r w:rsidRPr="00CF3C64">
        <w:rPr>
          <w:rStyle w:val="af3"/>
          <w:smallCaps w:val="0"/>
          <w:color w:val="auto"/>
        </w:rPr>
        <w:t>С</w:t>
      </w:r>
      <w:r w:rsidR="007D7B06" w:rsidRPr="00CF3C64">
        <w:rPr>
          <w:rStyle w:val="af3"/>
          <w:smallCaps w:val="0"/>
          <w:color w:val="auto"/>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7"/>
      <w:bookmarkEnd w:id="8"/>
    </w:p>
    <w:p w14:paraId="2E7140F3" w14:textId="7E77D850" w:rsidR="00EC48F1" w:rsidRDefault="002D3048" w:rsidP="00AE76A3">
      <w:pPr>
        <w:pStyle w:val="afffa"/>
      </w:pPr>
      <w:r w:rsidRPr="002D3048">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на расчетный период до 2045 года не предусматривается.</w:t>
      </w:r>
    </w:p>
    <w:p w14:paraId="1835A838" w14:textId="77777777" w:rsidR="00E16217" w:rsidRPr="00CF3C64" w:rsidRDefault="00E16217" w:rsidP="00AE76A3">
      <w:pPr>
        <w:pStyle w:val="afffa"/>
      </w:pPr>
    </w:p>
    <w:p w14:paraId="49D57F78" w14:textId="0BBD78A4" w:rsidR="007D7B06" w:rsidRPr="00CF3C64" w:rsidRDefault="00AE3CF5" w:rsidP="007D7B06">
      <w:pPr>
        <w:pStyle w:val="20"/>
        <w:rPr>
          <w:rStyle w:val="af3"/>
          <w:smallCaps w:val="0"/>
          <w:color w:val="auto"/>
        </w:rPr>
      </w:pPr>
      <w:bookmarkStart w:id="9" w:name="_Toc157238190"/>
      <w:bookmarkStart w:id="10" w:name="_Toc233032676"/>
      <w:r w:rsidRPr="00CF3C64">
        <w:rPr>
          <w:rStyle w:val="af3"/>
          <w:smallCaps w:val="0"/>
          <w:color w:val="auto"/>
        </w:rPr>
        <w:lastRenderedPageBreak/>
        <w:t>С</w:t>
      </w:r>
      <w:r w:rsidR="007D7B06" w:rsidRPr="00CF3C64">
        <w:rPr>
          <w:rStyle w:val="af3"/>
          <w:smallCaps w:val="0"/>
          <w:color w:val="auto"/>
        </w:rPr>
        <w:t>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w:t>
      </w:r>
      <w:bookmarkEnd w:id="9"/>
      <w:bookmarkEnd w:id="10"/>
    </w:p>
    <w:p w14:paraId="0D19D4A1" w14:textId="6C16E5A5" w:rsidR="00E16217" w:rsidRPr="002D3048" w:rsidRDefault="002D3048" w:rsidP="002D3048">
      <w:pPr>
        <w:pStyle w:val="afffa"/>
      </w:pPr>
      <w:bookmarkStart w:id="11" w:name="_Toc157238191"/>
      <w:r w:rsidRPr="002D3048">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нагрузки в </w:t>
      </w:r>
      <w:proofErr w:type="spellStart"/>
      <w:r>
        <w:rPr>
          <w:lang w:val="ru-RU"/>
        </w:rPr>
        <w:t>Большеижорском</w:t>
      </w:r>
      <w:proofErr w:type="spellEnd"/>
      <w:r>
        <w:rPr>
          <w:lang w:val="ru-RU"/>
        </w:rPr>
        <w:t xml:space="preserve"> городском</w:t>
      </w:r>
      <w:r w:rsidRPr="002D3048">
        <w:t xml:space="preserve"> поселении представлена в таблице ниже.</w:t>
      </w:r>
    </w:p>
    <w:p w14:paraId="0632EB28" w14:textId="440A3388" w:rsidR="00E16217" w:rsidRDefault="002D3048" w:rsidP="002D3048">
      <w:pPr>
        <w:pStyle w:val="6"/>
      </w:pPr>
      <w:r>
        <w:t>Средневзвешенная плотность тепловой нагрузки тепловых источников Большеижорского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045"/>
        <w:gridCol w:w="3336"/>
      </w:tblGrid>
      <w:tr w:rsidR="002D3048" w:rsidRPr="00391557" w14:paraId="385F54D8" w14:textId="77777777" w:rsidTr="007E0361">
        <w:trPr>
          <w:trHeight w:val="964"/>
          <w:tblHeader/>
        </w:trPr>
        <w:tc>
          <w:tcPr>
            <w:tcW w:w="1666" w:type="pct"/>
            <w:shd w:val="clear" w:color="auto" w:fill="auto"/>
            <w:vAlign w:val="center"/>
            <w:hideMark/>
          </w:tcPr>
          <w:p w14:paraId="460E1644" w14:textId="77777777" w:rsidR="002D3048" w:rsidRPr="00391557" w:rsidRDefault="002D3048" w:rsidP="007E0361">
            <w:pPr>
              <w:pStyle w:val="a9"/>
              <w:rPr>
                <w:b/>
                <w:szCs w:val="20"/>
              </w:rPr>
            </w:pPr>
            <w:r w:rsidRPr="00391557">
              <w:rPr>
                <w:b/>
                <w:szCs w:val="20"/>
              </w:rPr>
              <w:t>Наименование котельной</w:t>
            </w:r>
          </w:p>
        </w:tc>
        <w:tc>
          <w:tcPr>
            <w:tcW w:w="1591" w:type="pct"/>
            <w:shd w:val="clear" w:color="auto" w:fill="auto"/>
            <w:vAlign w:val="center"/>
            <w:hideMark/>
          </w:tcPr>
          <w:p w14:paraId="2578F86F" w14:textId="77777777" w:rsidR="002D3048" w:rsidRPr="00391557" w:rsidRDefault="002D3048" w:rsidP="007E0361">
            <w:pPr>
              <w:pStyle w:val="a9"/>
              <w:rPr>
                <w:b/>
                <w:szCs w:val="20"/>
              </w:rPr>
            </w:pPr>
            <w:r w:rsidRPr="00391557">
              <w:rPr>
                <w:b/>
                <w:szCs w:val="20"/>
              </w:rPr>
              <w:t xml:space="preserve">Существующая средневзвешенная плотность тепловой нагрузки </w:t>
            </w:r>
          </w:p>
          <w:p w14:paraId="2CDF89F9" w14:textId="77777777" w:rsidR="002D3048" w:rsidRPr="00391557" w:rsidRDefault="002D3048" w:rsidP="007E0361">
            <w:pPr>
              <w:pStyle w:val="a9"/>
              <w:rPr>
                <w:b/>
                <w:szCs w:val="20"/>
              </w:rPr>
            </w:pPr>
            <w:r w:rsidRPr="00391557">
              <w:rPr>
                <w:b/>
                <w:szCs w:val="20"/>
              </w:rPr>
              <w:t>Гкал·10</w:t>
            </w:r>
            <w:r w:rsidRPr="00391557">
              <w:rPr>
                <w:b/>
                <w:szCs w:val="20"/>
                <w:vertAlign w:val="superscript"/>
              </w:rPr>
              <w:t>–3</w:t>
            </w:r>
            <w:r w:rsidRPr="00391557">
              <w:rPr>
                <w:b/>
                <w:szCs w:val="20"/>
              </w:rPr>
              <w:t>/ч·м</w:t>
            </w:r>
            <w:proofErr w:type="gramStart"/>
            <w:r w:rsidRPr="00391557">
              <w:rPr>
                <w:b/>
                <w:szCs w:val="20"/>
                <w:vertAlign w:val="superscript"/>
              </w:rPr>
              <w:t>2</w:t>
            </w:r>
            <w:proofErr w:type="gramEnd"/>
          </w:p>
        </w:tc>
        <w:tc>
          <w:tcPr>
            <w:tcW w:w="1743" w:type="pct"/>
            <w:shd w:val="clear" w:color="auto" w:fill="auto"/>
            <w:vAlign w:val="center"/>
            <w:hideMark/>
          </w:tcPr>
          <w:p w14:paraId="16BCF285" w14:textId="77777777" w:rsidR="002D3048" w:rsidRPr="00391557" w:rsidRDefault="002D3048" w:rsidP="007E0361">
            <w:pPr>
              <w:pStyle w:val="a9"/>
              <w:rPr>
                <w:b/>
                <w:szCs w:val="20"/>
              </w:rPr>
            </w:pPr>
            <w:r w:rsidRPr="00391557">
              <w:rPr>
                <w:b/>
                <w:szCs w:val="20"/>
              </w:rPr>
              <w:t xml:space="preserve">Перспективная средневзвешенная плотность тепловой нагрузки </w:t>
            </w:r>
          </w:p>
          <w:p w14:paraId="69B0A2B8" w14:textId="77777777" w:rsidR="002D3048" w:rsidRPr="00391557" w:rsidRDefault="002D3048" w:rsidP="007E0361">
            <w:pPr>
              <w:pStyle w:val="a9"/>
              <w:rPr>
                <w:b/>
                <w:szCs w:val="20"/>
              </w:rPr>
            </w:pPr>
            <w:r w:rsidRPr="00391557">
              <w:rPr>
                <w:b/>
                <w:szCs w:val="20"/>
              </w:rPr>
              <w:t>Гкал·10</w:t>
            </w:r>
            <w:r w:rsidRPr="00391557">
              <w:rPr>
                <w:b/>
                <w:szCs w:val="20"/>
                <w:vertAlign w:val="superscript"/>
              </w:rPr>
              <w:t>–3</w:t>
            </w:r>
            <w:r w:rsidRPr="00391557">
              <w:rPr>
                <w:b/>
                <w:szCs w:val="20"/>
              </w:rPr>
              <w:t>/ч·м</w:t>
            </w:r>
            <w:proofErr w:type="gramStart"/>
            <w:r w:rsidRPr="00391557">
              <w:rPr>
                <w:b/>
                <w:szCs w:val="20"/>
                <w:vertAlign w:val="superscript"/>
              </w:rPr>
              <w:t>2</w:t>
            </w:r>
            <w:proofErr w:type="gramEnd"/>
          </w:p>
        </w:tc>
      </w:tr>
      <w:tr w:rsidR="002D3048" w:rsidRPr="00391557" w14:paraId="75AC6D4F" w14:textId="77777777" w:rsidTr="007E0361">
        <w:trPr>
          <w:trHeight w:val="340"/>
        </w:trPr>
        <w:tc>
          <w:tcPr>
            <w:tcW w:w="1666" w:type="pct"/>
            <w:shd w:val="clear" w:color="auto" w:fill="auto"/>
            <w:vAlign w:val="center"/>
            <w:hideMark/>
          </w:tcPr>
          <w:p w14:paraId="3C46C0CE" w14:textId="7C2C59F3" w:rsidR="002D3048" w:rsidRPr="00391557" w:rsidRDefault="002D3048" w:rsidP="002D3048">
            <w:pPr>
              <w:pStyle w:val="a9"/>
              <w:jc w:val="left"/>
              <w:rPr>
                <w:szCs w:val="20"/>
              </w:rPr>
            </w:pPr>
            <w:r w:rsidRPr="00391557">
              <w:rPr>
                <w:szCs w:val="20"/>
              </w:rPr>
              <w:t xml:space="preserve">Котельная </w:t>
            </w:r>
            <w:r>
              <w:rPr>
                <w:szCs w:val="20"/>
              </w:rPr>
              <w:t>локальная гп. Большая Ижора</w:t>
            </w:r>
          </w:p>
        </w:tc>
        <w:tc>
          <w:tcPr>
            <w:tcW w:w="1591" w:type="pct"/>
            <w:shd w:val="clear" w:color="auto" w:fill="auto"/>
            <w:vAlign w:val="center"/>
          </w:tcPr>
          <w:p w14:paraId="015F6C9E" w14:textId="6151CE32" w:rsidR="002D3048" w:rsidRPr="00391557" w:rsidRDefault="002D3048" w:rsidP="002D3048">
            <w:pPr>
              <w:pStyle w:val="a9"/>
              <w:rPr>
                <w:szCs w:val="20"/>
              </w:rPr>
            </w:pPr>
            <w:r>
              <w:rPr>
                <w:szCs w:val="20"/>
              </w:rPr>
              <w:t>0,0086</w:t>
            </w:r>
          </w:p>
        </w:tc>
        <w:tc>
          <w:tcPr>
            <w:tcW w:w="1743" w:type="pct"/>
            <w:shd w:val="clear" w:color="auto" w:fill="auto"/>
            <w:vAlign w:val="center"/>
          </w:tcPr>
          <w:p w14:paraId="44D68B57" w14:textId="473EFE7C" w:rsidR="002D3048" w:rsidRPr="00391557" w:rsidRDefault="002D3048" w:rsidP="002D3048">
            <w:pPr>
              <w:pStyle w:val="a9"/>
              <w:rPr>
                <w:szCs w:val="20"/>
              </w:rPr>
            </w:pPr>
            <w:r>
              <w:rPr>
                <w:szCs w:val="20"/>
              </w:rPr>
              <w:t>0,0086</w:t>
            </w:r>
          </w:p>
        </w:tc>
      </w:tr>
      <w:tr w:rsidR="002D3048" w:rsidRPr="00391557" w14:paraId="7EA5572A" w14:textId="77777777" w:rsidTr="007E0361">
        <w:trPr>
          <w:trHeight w:val="340"/>
        </w:trPr>
        <w:tc>
          <w:tcPr>
            <w:tcW w:w="1666" w:type="pct"/>
            <w:shd w:val="clear" w:color="auto" w:fill="auto"/>
            <w:vAlign w:val="center"/>
          </w:tcPr>
          <w:p w14:paraId="72EA59CB" w14:textId="5D6A322A" w:rsidR="002D3048" w:rsidRPr="00391557" w:rsidRDefault="002D3048" w:rsidP="002D3048">
            <w:pPr>
              <w:pStyle w:val="a9"/>
              <w:jc w:val="left"/>
              <w:rPr>
                <w:szCs w:val="20"/>
              </w:rPr>
            </w:pPr>
            <w:r w:rsidRPr="00391557">
              <w:rPr>
                <w:szCs w:val="20"/>
              </w:rPr>
              <w:t xml:space="preserve">Котельная </w:t>
            </w:r>
            <w:r>
              <w:rPr>
                <w:szCs w:val="20"/>
              </w:rPr>
              <w:t>центральная гп. Большая Ижора</w:t>
            </w:r>
          </w:p>
        </w:tc>
        <w:tc>
          <w:tcPr>
            <w:tcW w:w="1591" w:type="pct"/>
            <w:shd w:val="clear" w:color="auto" w:fill="auto"/>
            <w:vAlign w:val="center"/>
          </w:tcPr>
          <w:p w14:paraId="2383C8BE" w14:textId="06E4EE8C" w:rsidR="002D3048" w:rsidRPr="00391557" w:rsidRDefault="002D3048" w:rsidP="002D3048">
            <w:pPr>
              <w:pStyle w:val="a9"/>
              <w:rPr>
                <w:szCs w:val="20"/>
              </w:rPr>
            </w:pPr>
            <w:r w:rsidRPr="00391557">
              <w:rPr>
                <w:szCs w:val="20"/>
              </w:rPr>
              <w:t>0</w:t>
            </w:r>
            <w:r>
              <w:rPr>
                <w:szCs w:val="20"/>
              </w:rPr>
              <w:t>,0032</w:t>
            </w:r>
          </w:p>
        </w:tc>
        <w:tc>
          <w:tcPr>
            <w:tcW w:w="1743" w:type="pct"/>
            <w:shd w:val="clear" w:color="auto" w:fill="auto"/>
            <w:vAlign w:val="center"/>
          </w:tcPr>
          <w:p w14:paraId="11B8EE94" w14:textId="16C63929" w:rsidR="002D3048" w:rsidRPr="00391557" w:rsidRDefault="002D3048" w:rsidP="002D3048">
            <w:pPr>
              <w:pStyle w:val="a9"/>
              <w:rPr>
                <w:szCs w:val="20"/>
              </w:rPr>
            </w:pPr>
            <w:r w:rsidRPr="00391557">
              <w:rPr>
                <w:szCs w:val="20"/>
              </w:rPr>
              <w:t>0</w:t>
            </w:r>
            <w:r>
              <w:rPr>
                <w:szCs w:val="20"/>
              </w:rPr>
              <w:t>,0032</w:t>
            </w:r>
          </w:p>
        </w:tc>
      </w:tr>
      <w:tr w:rsidR="002D3048" w:rsidRPr="00391557" w14:paraId="49D00CD6" w14:textId="77777777" w:rsidTr="007E0361">
        <w:trPr>
          <w:trHeight w:val="340"/>
        </w:trPr>
        <w:tc>
          <w:tcPr>
            <w:tcW w:w="1666" w:type="pct"/>
            <w:shd w:val="clear" w:color="auto" w:fill="auto"/>
            <w:vAlign w:val="center"/>
          </w:tcPr>
          <w:p w14:paraId="280DD754" w14:textId="64B3A4C5" w:rsidR="002D3048" w:rsidRPr="00391557" w:rsidRDefault="002D3048" w:rsidP="002D3048">
            <w:pPr>
              <w:pStyle w:val="a9"/>
              <w:jc w:val="left"/>
              <w:rPr>
                <w:szCs w:val="20"/>
              </w:rPr>
            </w:pPr>
            <w:r w:rsidRPr="00391557">
              <w:rPr>
                <w:szCs w:val="20"/>
              </w:rPr>
              <w:t xml:space="preserve">Котельная д. </w:t>
            </w:r>
            <w:proofErr w:type="spellStart"/>
            <w:r>
              <w:rPr>
                <w:szCs w:val="20"/>
              </w:rPr>
              <w:t>Сагомилье</w:t>
            </w:r>
            <w:proofErr w:type="spellEnd"/>
          </w:p>
        </w:tc>
        <w:tc>
          <w:tcPr>
            <w:tcW w:w="1591" w:type="pct"/>
            <w:shd w:val="clear" w:color="auto" w:fill="auto"/>
            <w:vAlign w:val="center"/>
          </w:tcPr>
          <w:p w14:paraId="360A68BD" w14:textId="1923953F" w:rsidR="002D3048" w:rsidRPr="00391557" w:rsidRDefault="002D3048" w:rsidP="002D3048">
            <w:pPr>
              <w:pStyle w:val="a9"/>
              <w:rPr>
                <w:szCs w:val="20"/>
              </w:rPr>
            </w:pPr>
            <w:r w:rsidRPr="00391557">
              <w:rPr>
                <w:szCs w:val="20"/>
              </w:rPr>
              <w:t>0,00</w:t>
            </w:r>
            <w:r>
              <w:rPr>
                <w:szCs w:val="20"/>
              </w:rPr>
              <w:t>49</w:t>
            </w:r>
          </w:p>
        </w:tc>
        <w:tc>
          <w:tcPr>
            <w:tcW w:w="1743" w:type="pct"/>
            <w:shd w:val="clear" w:color="auto" w:fill="auto"/>
            <w:vAlign w:val="center"/>
          </w:tcPr>
          <w:p w14:paraId="4860EF7B" w14:textId="0127FFBE" w:rsidR="002D3048" w:rsidRPr="00391557" w:rsidRDefault="002D3048" w:rsidP="002D3048">
            <w:pPr>
              <w:pStyle w:val="a9"/>
              <w:rPr>
                <w:szCs w:val="20"/>
              </w:rPr>
            </w:pPr>
            <w:r w:rsidRPr="00391557">
              <w:rPr>
                <w:szCs w:val="20"/>
              </w:rPr>
              <w:t>0,00</w:t>
            </w:r>
            <w:r>
              <w:rPr>
                <w:szCs w:val="20"/>
              </w:rPr>
              <w:t>49</w:t>
            </w:r>
          </w:p>
        </w:tc>
      </w:tr>
    </w:tbl>
    <w:p w14:paraId="279685A2" w14:textId="77777777" w:rsidR="002D3048" w:rsidRPr="002D3048" w:rsidRDefault="002D3048" w:rsidP="00AE76A3">
      <w:pPr>
        <w:pStyle w:val="afffa"/>
        <w:rPr>
          <w:lang w:val="ru-RU"/>
        </w:rPr>
      </w:pPr>
    </w:p>
    <w:p w14:paraId="37FECD9F" w14:textId="26CAC600" w:rsidR="007D7B06" w:rsidRPr="00CF3C64" w:rsidRDefault="007D7B06" w:rsidP="007D7B06">
      <w:pPr>
        <w:pStyle w:val="10"/>
        <w:rPr>
          <w:rStyle w:val="af3"/>
          <w:smallCaps w:val="0"/>
          <w:color w:val="auto"/>
        </w:rPr>
      </w:pPr>
      <w:bookmarkStart w:id="12" w:name="_Toc233032677"/>
      <w:r w:rsidRPr="00CF3C64">
        <w:rPr>
          <w:rStyle w:val="af3"/>
          <w:smallCaps w:val="0"/>
          <w:color w:val="auto"/>
        </w:rPr>
        <w:t>Существующие и перспективные балансы тепловой мощности источников тепловой энергии и тепловой нагрузки потребителей</w:t>
      </w:r>
      <w:bookmarkEnd w:id="11"/>
      <w:bookmarkEnd w:id="12"/>
    </w:p>
    <w:p w14:paraId="452324CD" w14:textId="77777777" w:rsidR="007D7B06" w:rsidRPr="00CF3C64" w:rsidRDefault="00AE3CF5" w:rsidP="007D7B06">
      <w:pPr>
        <w:pStyle w:val="20"/>
        <w:rPr>
          <w:rStyle w:val="af3"/>
          <w:smallCaps w:val="0"/>
          <w:color w:val="auto"/>
        </w:rPr>
      </w:pPr>
      <w:bookmarkStart w:id="13" w:name="_Toc157238192"/>
      <w:bookmarkStart w:id="14" w:name="_Toc233032678"/>
      <w:r w:rsidRPr="00CF3C64">
        <w:rPr>
          <w:rStyle w:val="af3"/>
          <w:smallCaps w:val="0"/>
          <w:color w:val="auto"/>
        </w:rPr>
        <w:t>Оп</w:t>
      </w:r>
      <w:r w:rsidR="007D7B06" w:rsidRPr="00CF3C64">
        <w:rPr>
          <w:rStyle w:val="af3"/>
          <w:smallCaps w:val="0"/>
          <w:color w:val="auto"/>
        </w:rPr>
        <w:t>исание существующих и перспективных зон действия систем теплоснабжения и источников тепловой энергии</w:t>
      </w:r>
      <w:bookmarkEnd w:id="13"/>
      <w:bookmarkEnd w:id="14"/>
    </w:p>
    <w:p w14:paraId="12DC300F" w14:textId="0EC600D5" w:rsidR="002D3048" w:rsidRDefault="002D3048" w:rsidP="002D3048">
      <w:pPr>
        <w:pStyle w:val="afffa"/>
      </w:pPr>
      <w:bookmarkStart w:id="15" w:name="_Toc157238193"/>
      <w:r>
        <w:t xml:space="preserve">На территории </w:t>
      </w:r>
      <w:r>
        <w:rPr>
          <w:lang w:val="ru-RU"/>
        </w:rPr>
        <w:t>Большеижорского городского</w:t>
      </w:r>
      <w:r>
        <w:t xml:space="preserve"> поселения располагаются три системы централизованного теплоснабжения:</w:t>
      </w:r>
    </w:p>
    <w:p w14:paraId="242C6ADF" w14:textId="4C82E636" w:rsidR="002D3048" w:rsidRDefault="002D3048" w:rsidP="002D3048">
      <w:pPr>
        <w:pStyle w:val="afffa"/>
      </w:pPr>
      <w:r>
        <w:t xml:space="preserve">– система централизованного теплоснабжения котельной </w:t>
      </w:r>
      <w:r>
        <w:rPr>
          <w:lang w:val="ru-RU"/>
        </w:rPr>
        <w:t>центральная гп. Большая Ижора</w:t>
      </w:r>
      <w:r>
        <w:t>;</w:t>
      </w:r>
    </w:p>
    <w:p w14:paraId="570CA20F" w14:textId="69151CE4" w:rsidR="002D3048" w:rsidRPr="002D3048" w:rsidRDefault="002D3048" w:rsidP="002D3048">
      <w:pPr>
        <w:pStyle w:val="afffa"/>
        <w:rPr>
          <w:lang w:val="ru-RU"/>
        </w:rPr>
      </w:pPr>
      <w:r>
        <w:t xml:space="preserve">– система централизованного теплоснабжения котельной </w:t>
      </w:r>
      <w:r>
        <w:rPr>
          <w:lang w:val="ru-RU"/>
        </w:rPr>
        <w:t>локальная гп. Большая Ижора;</w:t>
      </w:r>
    </w:p>
    <w:p w14:paraId="1AB20A5E" w14:textId="0E9DD49E" w:rsidR="002D3048" w:rsidRDefault="002D3048" w:rsidP="002D3048">
      <w:pPr>
        <w:pStyle w:val="afffa"/>
      </w:pPr>
      <w:r>
        <w:t xml:space="preserve">– система централизованного теплоснабжения котельной д. </w:t>
      </w:r>
      <w:proofErr w:type="spellStart"/>
      <w:r>
        <w:rPr>
          <w:lang w:val="ru-RU"/>
        </w:rPr>
        <w:t>Сагомилье</w:t>
      </w:r>
      <w:proofErr w:type="spellEnd"/>
      <w:r>
        <w:t>.</w:t>
      </w:r>
    </w:p>
    <w:p w14:paraId="7A0C1BFE" w14:textId="4F179A4D" w:rsidR="00E16217" w:rsidRDefault="002D3048" w:rsidP="002D3048">
      <w:pPr>
        <w:pStyle w:val="afffa"/>
      </w:pPr>
      <w:r>
        <w:t>Существующие зоны действия систем теплоснабжения представлены на рисунках ниже.</w:t>
      </w:r>
    </w:p>
    <w:p w14:paraId="71AAB0A6" w14:textId="77777777" w:rsidR="002D3048" w:rsidRDefault="002D3048" w:rsidP="002D3048">
      <w:pPr>
        <w:pStyle w:val="afffa"/>
        <w:rPr>
          <w:lang w:val="ru-RU"/>
        </w:rPr>
        <w:sectPr w:rsidR="002D3048" w:rsidSect="006F7CE0">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283" w:footer="425" w:gutter="0"/>
          <w:cols w:space="708"/>
          <w:docGrid w:linePitch="360"/>
        </w:sectPr>
      </w:pPr>
    </w:p>
    <w:p w14:paraId="0D1EB026" w14:textId="77777777" w:rsidR="002D3048" w:rsidRPr="00122E4D" w:rsidRDefault="002D3048" w:rsidP="002D3048">
      <w:pPr>
        <w:pStyle w:val="afffa"/>
        <w:ind w:firstLine="0"/>
        <w:jc w:val="center"/>
      </w:pPr>
      <w:r>
        <w:rPr>
          <w:noProof/>
          <w:lang w:val="ru-RU" w:eastAsia="ru-RU"/>
        </w:rPr>
        <w:lastRenderedPageBreak/>
        <w:drawing>
          <wp:inline distT="0" distB="0" distL="0" distR="0" wp14:anchorId="4E82D7C9" wp14:editId="7DD3FA1D">
            <wp:extent cx="7562247" cy="535305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93545" cy="5375205"/>
                    </a:xfrm>
                    <a:prstGeom prst="rect">
                      <a:avLst/>
                    </a:prstGeom>
                    <a:noFill/>
                    <a:ln>
                      <a:noFill/>
                    </a:ln>
                  </pic:spPr>
                </pic:pic>
              </a:graphicData>
            </a:graphic>
          </wp:inline>
        </w:drawing>
      </w:r>
    </w:p>
    <w:p w14:paraId="6D586BE8" w14:textId="77777777" w:rsidR="002D3048" w:rsidRDefault="002D3048" w:rsidP="002D3048">
      <w:pPr>
        <w:pStyle w:val="5"/>
      </w:pPr>
      <w:r>
        <w:t>Границы зон действия котельных локальная и центральная гп. Большая Ижора</w:t>
      </w:r>
    </w:p>
    <w:p w14:paraId="743095C5" w14:textId="77777777" w:rsidR="002D3048" w:rsidRDefault="002D3048" w:rsidP="002D3048">
      <w:pPr>
        <w:pStyle w:val="afffa"/>
        <w:sectPr w:rsidR="002D3048" w:rsidSect="00D34771">
          <w:pgSz w:w="16838" w:h="11906" w:orient="landscape"/>
          <w:pgMar w:top="1701" w:right="1134" w:bottom="851" w:left="1134" w:header="284" w:footer="425" w:gutter="0"/>
          <w:cols w:space="720"/>
        </w:sectPr>
      </w:pPr>
    </w:p>
    <w:p w14:paraId="06EE9564" w14:textId="77777777" w:rsidR="002D3048" w:rsidRDefault="002D3048" w:rsidP="002D3048">
      <w:pPr>
        <w:pStyle w:val="afffa"/>
        <w:ind w:firstLine="0"/>
        <w:jc w:val="center"/>
      </w:pPr>
      <w:r>
        <w:rPr>
          <w:noProof/>
          <w:lang w:val="ru-RU" w:eastAsia="ru-RU"/>
        </w:rPr>
        <w:lastRenderedPageBreak/>
        <w:drawing>
          <wp:inline distT="0" distB="0" distL="0" distR="0" wp14:anchorId="02ECDB21" wp14:editId="539F3A75">
            <wp:extent cx="5934075" cy="4200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14:paraId="09E5C352" w14:textId="77777777" w:rsidR="002D3048" w:rsidRDefault="002D3048" w:rsidP="002D3048">
      <w:pPr>
        <w:pStyle w:val="5"/>
      </w:pPr>
      <w:r>
        <w:t xml:space="preserve">Граница зон действия котельной д. </w:t>
      </w:r>
      <w:proofErr w:type="spellStart"/>
      <w:r>
        <w:t>Сагомилье</w:t>
      </w:r>
      <w:proofErr w:type="spellEnd"/>
    </w:p>
    <w:p w14:paraId="57874A7F" w14:textId="36A6C272" w:rsidR="002D3048" w:rsidRDefault="002D3048" w:rsidP="002D3048">
      <w:pPr>
        <w:pStyle w:val="afffa"/>
        <w:rPr>
          <w:lang w:val="ru-RU"/>
        </w:rPr>
      </w:pPr>
    </w:p>
    <w:p w14:paraId="7586A403" w14:textId="1CB06F4F" w:rsidR="007D7B06" w:rsidRPr="00CF3C64" w:rsidRDefault="00AE3CF5" w:rsidP="007D7B06">
      <w:pPr>
        <w:pStyle w:val="20"/>
        <w:rPr>
          <w:rStyle w:val="af3"/>
          <w:smallCaps w:val="0"/>
          <w:color w:val="auto"/>
        </w:rPr>
      </w:pPr>
      <w:bookmarkStart w:id="16" w:name="_Toc233032679"/>
      <w:r w:rsidRPr="00CF3C64">
        <w:rPr>
          <w:rStyle w:val="af3"/>
          <w:smallCaps w:val="0"/>
          <w:color w:val="auto"/>
        </w:rPr>
        <w:t>О</w:t>
      </w:r>
      <w:r w:rsidR="007D7B06" w:rsidRPr="00CF3C64">
        <w:rPr>
          <w:rStyle w:val="af3"/>
          <w:smallCaps w:val="0"/>
          <w:color w:val="auto"/>
        </w:rPr>
        <w:t>писание существующих и перспективных зон действия индивидуальных источников тепловой энергии</w:t>
      </w:r>
      <w:bookmarkEnd w:id="15"/>
      <w:bookmarkEnd w:id="16"/>
    </w:p>
    <w:p w14:paraId="367462D9" w14:textId="0E5466AC" w:rsidR="00F90B97" w:rsidRPr="00391557" w:rsidRDefault="00F90B97" w:rsidP="00F90B97">
      <w:pPr>
        <w:pStyle w:val="afffa"/>
      </w:pPr>
      <w:r w:rsidRPr="00391557">
        <w:t xml:space="preserve">На территориях </w:t>
      </w:r>
      <w:r>
        <w:rPr>
          <w:lang w:val="ru-RU"/>
        </w:rPr>
        <w:t>Большеижорского городского</w:t>
      </w:r>
      <w:r w:rsidRPr="00391557">
        <w:t xml:space="preserve"> поселения, не охваченных зонами действия источников централизованного теплоснабжения, используются индивидуальные источники 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14:paraId="2A00FE5E" w14:textId="77777777" w:rsidR="00F90B97" w:rsidRPr="00391557" w:rsidRDefault="00F90B97" w:rsidP="00F90B97">
      <w:pPr>
        <w:pStyle w:val="afffa"/>
      </w:pPr>
      <w:r w:rsidRPr="00391557">
        <w:t>В период действия схемы теплоснабжения обеспечение тепловой энергией перспективной индивидуальной жилой застройки планируется от индивидуальных источников.</w:t>
      </w:r>
    </w:p>
    <w:p w14:paraId="0EF17231" w14:textId="77777777" w:rsidR="00E16217" w:rsidRPr="00CF3C64" w:rsidRDefault="00E16217" w:rsidP="00AE76A3">
      <w:pPr>
        <w:pStyle w:val="afffa"/>
      </w:pPr>
    </w:p>
    <w:p w14:paraId="72898F66" w14:textId="77777777" w:rsidR="007D7B06" w:rsidRPr="00CF3C64" w:rsidRDefault="00AE3CF5" w:rsidP="007D7B06">
      <w:pPr>
        <w:pStyle w:val="20"/>
        <w:rPr>
          <w:rStyle w:val="af3"/>
          <w:smallCaps w:val="0"/>
          <w:color w:val="auto"/>
        </w:rPr>
      </w:pPr>
      <w:bookmarkStart w:id="17" w:name="_Toc157238194"/>
      <w:bookmarkStart w:id="18" w:name="_Toc233032680"/>
      <w:r w:rsidRPr="00CF3C64">
        <w:rPr>
          <w:rStyle w:val="af3"/>
          <w:smallCaps w:val="0"/>
          <w:color w:val="auto"/>
        </w:rPr>
        <w:lastRenderedPageBreak/>
        <w:t>С</w:t>
      </w:r>
      <w:r w:rsidR="007D7B06" w:rsidRPr="00CF3C64">
        <w:rPr>
          <w:rStyle w:val="af3"/>
          <w:smallCaps w:val="0"/>
          <w:color w:val="auto"/>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7"/>
      <w:bookmarkEnd w:id="18"/>
    </w:p>
    <w:p w14:paraId="6D7035C8" w14:textId="2243B9BC" w:rsidR="00F90B97" w:rsidRDefault="00F90B97" w:rsidP="00F90B97">
      <w:pPr>
        <w:pStyle w:val="afffa"/>
      </w:pPr>
      <w:bookmarkStart w:id="19" w:name="_Toc157238195"/>
      <w:r>
        <w:t xml:space="preserve">На территории </w:t>
      </w:r>
      <w:r>
        <w:rPr>
          <w:lang w:val="ru-RU"/>
        </w:rPr>
        <w:t>Большеижорского городского</w:t>
      </w:r>
      <w:r>
        <w:t xml:space="preserve"> поселения располагаются три системы централизованного теплоснабжения:</w:t>
      </w:r>
    </w:p>
    <w:p w14:paraId="04CC36DE" w14:textId="47E8C10A" w:rsidR="00F90B97" w:rsidRDefault="00F90B97" w:rsidP="00F90B97">
      <w:pPr>
        <w:pStyle w:val="afffa"/>
      </w:pPr>
      <w:r>
        <w:t xml:space="preserve">– система централизованного теплоснабжения котельной </w:t>
      </w:r>
      <w:r>
        <w:rPr>
          <w:lang w:val="ru-RU"/>
        </w:rPr>
        <w:t>центральная гп. Большая Ижора</w:t>
      </w:r>
      <w:r>
        <w:t>;</w:t>
      </w:r>
    </w:p>
    <w:p w14:paraId="296183D8" w14:textId="3A3985E7" w:rsidR="00F90B97" w:rsidRDefault="00F90B97" w:rsidP="00F90B97">
      <w:pPr>
        <w:pStyle w:val="afffa"/>
      </w:pPr>
      <w:r>
        <w:t xml:space="preserve">– система централизованного теплоснабжения котельной </w:t>
      </w:r>
      <w:r>
        <w:rPr>
          <w:lang w:val="ru-RU"/>
        </w:rPr>
        <w:t>локальная гп. Большая Ижора</w:t>
      </w:r>
      <w:r>
        <w:t>;</w:t>
      </w:r>
    </w:p>
    <w:p w14:paraId="268A85B3" w14:textId="55AA66A0" w:rsidR="00E16217" w:rsidRPr="00F90B97" w:rsidRDefault="00F90B97" w:rsidP="00F90B97">
      <w:pPr>
        <w:pStyle w:val="afffa"/>
        <w:rPr>
          <w:lang w:val="ru-RU"/>
        </w:rPr>
      </w:pPr>
      <w:r>
        <w:t xml:space="preserve">– система централизованного теплоснабжения котельной д. </w:t>
      </w:r>
      <w:proofErr w:type="spellStart"/>
      <w:r>
        <w:rPr>
          <w:lang w:val="ru-RU"/>
        </w:rPr>
        <w:t>Сагомилье</w:t>
      </w:r>
      <w:proofErr w:type="spellEnd"/>
      <w:r>
        <w:rPr>
          <w:lang w:val="ru-RU"/>
        </w:rPr>
        <w:t>.</w:t>
      </w:r>
    </w:p>
    <w:p w14:paraId="067B2ADA" w14:textId="052FE9D6" w:rsidR="00E16217" w:rsidRDefault="00E16217" w:rsidP="00AE76A3">
      <w:pPr>
        <w:pStyle w:val="afffa"/>
      </w:pPr>
    </w:p>
    <w:p w14:paraId="48231693" w14:textId="77777777" w:rsidR="00F90B97" w:rsidRDefault="00F90B97" w:rsidP="00F90B97">
      <w:pPr>
        <w:pStyle w:val="6"/>
        <w:sectPr w:rsidR="00F90B97" w:rsidSect="006F7CE0">
          <w:pgSz w:w="11906" w:h="16838"/>
          <w:pgMar w:top="1134" w:right="850" w:bottom="1134" w:left="1701" w:header="283" w:footer="425" w:gutter="0"/>
          <w:cols w:space="708"/>
          <w:docGrid w:linePitch="360"/>
        </w:sectPr>
      </w:pPr>
    </w:p>
    <w:p w14:paraId="05E50A55" w14:textId="77777777" w:rsidR="00F90B97" w:rsidRPr="00122E4D" w:rsidRDefault="00F90B97" w:rsidP="00F90B97">
      <w:pPr>
        <w:pStyle w:val="6"/>
      </w:pPr>
      <w:r w:rsidRPr="00122E4D">
        <w:lastRenderedPageBreak/>
        <w:t xml:space="preserve">Технико-экономические показатели котельной </w:t>
      </w:r>
      <w:proofErr w:type="gramStart"/>
      <w:r>
        <w:t>локальная</w:t>
      </w:r>
      <w:proofErr w:type="gramEnd"/>
      <w:r>
        <w:t xml:space="preserve"> гп. Большая Ижора</w:t>
      </w:r>
    </w:p>
    <w:tbl>
      <w:tblPr>
        <w:tblW w:w="5000" w:type="pct"/>
        <w:tblLook w:val="04A0" w:firstRow="1" w:lastRow="0" w:firstColumn="1" w:lastColumn="0" w:noHBand="0" w:noVBand="1"/>
      </w:tblPr>
      <w:tblGrid>
        <w:gridCol w:w="3831"/>
        <w:gridCol w:w="1093"/>
        <w:gridCol w:w="1095"/>
        <w:gridCol w:w="1095"/>
        <w:gridCol w:w="1096"/>
        <w:gridCol w:w="1096"/>
        <w:gridCol w:w="1096"/>
        <w:gridCol w:w="1096"/>
        <w:gridCol w:w="1096"/>
        <w:gridCol w:w="1096"/>
        <w:gridCol w:w="1096"/>
      </w:tblGrid>
      <w:tr w:rsidR="00F90B97" w:rsidRPr="007756DB" w14:paraId="3E2AE9E9" w14:textId="77777777" w:rsidTr="00F90B97">
        <w:trPr>
          <w:trHeight w:val="20"/>
        </w:trPr>
        <w:tc>
          <w:tcPr>
            <w:tcW w:w="1312" w:type="pct"/>
            <w:tcBorders>
              <w:top w:val="single" w:sz="8" w:space="0" w:color="auto"/>
              <w:left w:val="single" w:sz="8" w:space="0" w:color="auto"/>
              <w:bottom w:val="single" w:sz="8" w:space="0" w:color="auto"/>
              <w:right w:val="single" w:sz="8" w:space="0" w:color="auto"/>
            </w:tcBorders>
            <w:shd w:val="clear" w:color="000000" w:fill="EDEDED"/>
            <w:vAlign w:val="center"/>
            <w:hideMark/>
          </w:tcPr>
          <w:p w14:paraId="3ECA0983" w14:textId="77777777" w:rsidR="00F90B97" w:rsidRPr="007756DB" w:rsidRDefault="00F90B9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Наименование</w:t>
            </w:r>
          </w:p>
        </w:tc>
        <w:tc>
          <w:tcPr>
            <w:tcW w:w="205" w:type="pct"/>
            <w:tcBorders>
              <w:top w:val="single" w:sz="8" w:space="0" w:color="auto"/>
              <w:left w:val="nil"/>
              <w:bottom w:val="single" w:sz="8" w:space="0" w:color="auto"/>
              <w:right w:val="single" w:sz="8" w:space="0" w:color="auto"/>
            </w:tcBorders>
            <w:shd w:val="clear" w:color="000000" w:fill="EDEDED"/>
            <w:vAlign w:val="center"/>
            <w:hideMark/>
          </w:tcPr>
          <w:p w14:paraId="67DBCDFD" w14:textId="77777777" w:rsidR="00F90B97" w:rsidRPr="007756DB" w:rsidRDefault="00F90B9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Ед. измерения</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767A5639" w14:textId="77777777" w:rsidR="00F90B97" w:rsidRPr="007756DB" w:rsidRDefault="00F90B9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2025</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4E4AB773" w14:textId="77777777" w:rsidR="00F90B97" w:rsidRPr="007756DB" w:rsidRDefault="00F90B9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2026</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236CA29A" w14:textId="77777777" w:rsidR="00F90B97" w:rsidRPr="007756DB" w:rsidRDefault="00F90B9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2027</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19A6B009" w14:textId="77777777" w:rsidR="00F90B97" w:rsidRPr="007756DB" w:rsidRDefault="00F90B9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2028</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2ABC04B0" w14:textId="77777777" w:rsidR="00F90B97" w:rsidRPr="007756DB" w:rsidRDefault="00F90B9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2029</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0A0CAF5B" w14:textId="77777777" w:rsidR="00F90B97" w:rsidRPr="007756DB" w:rsidRDefault="00F90B9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2030</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23AFDA40" w14:textId="77777777" w:rsidR="00F90B97" w:rsidRPr="007756DB" w:rsidRDefault="00F90B9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2031-2035</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2C5498D3" w14:textId="77777777" w:rsidR="00F90B97" w:rsidRPr="007756DB" w:rsidRDefault="00F90B9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2036-2040</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4477ACBF" w14:textId="77777777" w:rsidR="00F90B97" w:rsidRPr="007756DB" w:rsidRDefault="00F90B9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2041-2042</w:t>
            </w:r>
          </w:p>
        </w:tc>
      </w:tr>
      <w:tr w:rsidR="00F90B97" w:rsidRPr="007756DB" w14:paraId="2EA82460" w14:textId="77777777" w:rsidTr="00F90B97">
        <w:trPr>
          <w:trHeight w:val="20"/>
        </w:trPr>
        <w:tc>
          <w:tcPr>
            <w:tcW w:w="1312" w:type="pct"/>
            <w:tcBorders>
              <w:top w:val="nil"/>
              <w:left w:val="single" w:sz="8" w:space="0" w:color="auto"/>
              <w:bottom w:val="single" w:sz="8" w:space="0" w:color="auto"/>
              <w:right w:val="single" w:sz="8" w:space="0" w:color="auto"/>
            </w:tcBorders>
            <w:shd w:val="clear" w:color="000000" w:fill="FFF2CC"/>
            <w:vAlign w:val="center"/>
            <w:hideMark/>
          </w:tcPr>
          <w:p w14:paraId="0F5C7746"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Установленная тепловая мощность</w:t>
            </w:r>
          </w:p>
        </w:tc>
        <w:tc>
          <w:tcPr>
            <w:tcW w:w="205" w:type="pct"/>
            <w:tcBorders>
              <w:top w:val="nil"/>
              <w:left w:val="nil"/>
              <w:bottom w:val="single" w:sz="8" w:space="0" w:color="auto"/>
              <w:right w:val="single" w:sz="8" w:space="0" w:color="auto"/>
            </w:tcBorders>
            <w:shd w:val="clear" w:color="000000" w:fill="FFF2CC"/>
            <w:vAlign w:val="center"/>
            <w:hideMark/>
          </w:tcPr>
          <w:p w14:paraId="695873EC"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87" w:type="pct"/>
            <w:tcBorders>
              <w:top w:val="nil"/>
              <w:left w:val="nil"/>
              <w:bottom w:val="single" w:sz="8" w:space="0" w:color="auto"/>
              <w:right w:val="single" w:sz="8" w:space="0" w:color="auto"/>
            </w:tcBorders>
            <w:shd w:val="clear" w:color="000000" w:fill="FFF2CC"/>
            <w:noWrap/>
            <w:vAlign w:val="center"/>
            <w:hideMark/>
          </w:tcPr>
          <w:p w14:paraId="0164071F"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7571D054"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2A521CD5"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2B28CF34"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57A1BDBA"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72F87F7B"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423F75A3"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1790D40C"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2A237E11"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6,88</w:t>
            </w:r>
          </w:p>
        </w:tc>
      </w:tr>
      <w:tr w:rsidR="00F90B97" w:rsidRPr="007756DB" w14:paraId="28587F8F" w14:textId="77777777" w:rsidTr="00F90B97">
        <w:trPr>
          <w:trHeight w:val="20"/>
        </w:trPr>
        <w:tc>
          <w:tcPr>
            <w:tcW w:w="1312" w:type="pct"/>
            <w:tcBorders>
              <w:top w:val="nil"/>
              <w:left w:val="single" w:sz="8" w:space="0" w:color="auto"/>
              <w:bottom w:val="single" w:sz="8" w:space="0" w:color="auto"/>
              <w:right w:val="single" w:sz="8" w:space="0" w:color="auto"/>
            </w:tcBorders>
            <w:shd w:val="clear" w:color="000000" w:fill="FFF2CC"/>
            <w:vAlign w:val="center"/>
            <w:hideMark/>
          </w:tcPr>
          <w:p w14:paraId="03883452"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 xml:space="preserve">Располагаемая тепловая мощность </w:t>
            </w:r>
          </w:p>
        </w:tc>
        <w:tc>
          <w:tcPr>
            <w:tcW w:w="205" w:type="pct"/>
            <w:tcBorders>
              <w:top w:val="nil"/>
              <w:left w:val="nil"/>
              <w:bottom w:val="single" w:sz="8" w:space="0" w:color="auto"/>
              <w:right w:val="single" w:sz="8" w:space="0" w:color="auto"/>
            </w:tcBorders>
            <w:shd w:val="clear" w:color="000000" w:fill="FFF2CC"/>
            <w:vAlign w:val="center"/>
            <w:hideMark/>
          </w:tcPr>
          <w:p w14:paraId="1B4BDF2B"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87" w:type="pct"/>
            <w:tcBorders>
              <w:top w:val="nil"/>
              <w:left w:val="nil"/>
              <w:bottom w:val="single" w:sz="8" w:space="0" w:color="auto"/>
              <w:right w:val="single" w:sz="8" w:space="0" w:color="auto"/>
            </w:tcBorders>
            <w:shd w:val="clear" w:color="000000" w:fill="FFF2CC"/>
            <w:noWrap/>
            <w:vAlign w:val="center"/>
            <w:hideMark/>
          </w:tcPr>
          <w:p w14:paraId="48BD42FF"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1FC00A54"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2558FC41"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61D204E1"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51121F94"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3F524390"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51F6BA23"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014FADDB"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68CD5591"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6,88</w:t>
            </w:r>
          </w:p>
        </w:tc>
      </w:tr>
      <w:tr w:rsidR="00F90B97" w:rsidRPr="007756DB" w14:paraId="09CF97DA" w14:textId="77777777" w:rsidTr="00F90B97">
        <w:trPr>
          <w:trHeight w:val="20"/>
        </w:trPr>
        <w:tc>
          <w:tcPr>
            <w:tcW w:w="1312" w:type="pct"/>
            <w:tcBorders>
              <w:top w:val="nil"/>
              <w:left w:val="single" w:sz="8" w:space="0" w:color="auto"/>
              <w:bottom w:val="single" w:sz="8" w:space="0" w:color="auto"/>
              <w:right w:val="single" w:sz="8" w:space="0" w:color="auto"/>
            </w:tcBorders>
            <w:shd w:val="clear" w:color="auto" w:fill="auto"/>
            <w:vAlign w:val="center"/>
            <w:hideMark/>
          </w:tcPr>
          <w:p w14:paraId="662254C2"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Затраты тепла на собственные нужды</w:t>
            </w:r>
          </w:p>
        </w:tc>
        <w:tc>
          <w:tcPr>
            <w:tcW w:w="205" w:type="pct"/>
            <w:tcBorders>
              <w:top w:val="nil"/>
              <w:left w:val="nil"/>
              <w:bottom w:val="single" w:sz="8" w:space="0" w:color="auto"/>
              <w:right w:val="single" w:sz="8" w:space="0" w:color="auto"/>
            </w:tcBorders>
            <w:shd w:val="clear" w:color="auto" w:fill="auto"/>
            <w:vAlign w:val="center"/>
            <w:hideMark/>
          </w:tcPr>
          <w:p w14:paraId="4E1A7F13"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87" w:type="pct"/>
            <w:tcBorders>
              <w:top w:val="nil"/>
              <w:left w:val="nil"/>
              <w:bottom w:val="single" w:sz="8" w:space="0" w:color="auto"/>
              <w:right w:val="single" w:sz="8" w:space="0" w:color="auto"/>
            </w:tcBorders>
            <w:shd w:val="clear" w:color="auto" w:fill="auto"/>
            <w:noWrap/>
            <w:vAlign w:val="center"/>
            <w:hideMark/>
          </w:tcPr>
          <w:p w14:paraId="6989EB9E"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6B2105EE"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6CED6D20"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6B805397"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3513C882"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52FFF86B"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40EA0ED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6E4926FF"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076A085D"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0,06</w:t>
            </w:r>
          </w:p>
        </w:tc>
      </w:tr>
      <w:tr w:rsidR="00F90B97" w:rsidRPr="007756DB" w14:paraId="7FBC7BAC" w14:textId="77777777" w:rsidTr="00F90B97">
        <w:trPr>
          <w:trHeight w:val="20"/>
        </w:trPr>
        <w:tc>
          <w:tcPr>
            <w:tcW w:w="1312" w:type="pct"/>
            <w:tcBorders>
              <w:top w:val="nil"/>
              <w:left w:val="single" w:sz="8" w:space="0" w:color="auto"/>
              <w:bottom w:val="single" w:sz="8" w:space="0" w:color="auto"/>
              <w:right w:val="single" w:sz="8" w:space="0" w:color="auto"/>
            </w:tcBorders>
            <w:shd w:val="clear" w:color="auto" w:fill="auto"/>
            <w:vAlign w:val="center"/>
            <w:hideMark/>
          </w:tcPr>
          <w:p w14:paraId="7C014548"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Потери в тепловых сетях</w:t>
            </w:r>
          </w:p>
        </w:tc>
        <w:tc>
          <w:tcPr>
            <w:tcW w:w="205" w:type="pct"/>
            <w:tcBorders>
              <w:top w:val="nil"/>
              <w:left w:val="nil"/>
              <w:bottom w:val="single" w:sz="8" w:space="0" w:color="auto"/>
              <w:right w:val="single" w:sz="8" w:space="0" w:color="auto"/>
            </w:tcBorders>
            <w:shd w:val="clear" w:color="auto" w:fill="auto"/>
            <w:vAlign w:val="center"/>
            <w:hideMark/>
          </w:tcPr>
          <w:p w14:paraId="57CBD91C"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87" w:type="pct"/>
            <w:tcBorders>
              <w:top w:val="nil"/>
              <w:left w:val="nil"/>
              <w:bottom w:val="single" w:sz="8" w:space="0" w:color="auto"/>
              <w:right w:val="single" w:sz="8" w:space="0" w:color="auto"/>
            </w:tcBorders>
            <w:shd w:val="clear" w:color="auto" w:fill="auto"/>
            <w:noWrap/>
            <w:vAlign w:val="center"/>
            <w:hideMark/>
          </w:tcPr>
          <w:p w14:paraId="4254EE0C"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4F3D2B42"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78B16834"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48F77BF1"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595A9980"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03BFB23F"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6C25E031"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0416B8AE"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76B7AEDE"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0,50</w:t>
            </w:r>
          </w:p>
        </w:tc>
      </w:tr>
      <w:tr w:rsidR="00F90B97" w:rsidRPr="007756DB" w14:paraId="232AE5B6" w14:textId="77777777" w:rsidTr="00F90B97">
        <w:trPr>
          <w:trHeight w:val="20"/>
        </w:trPr>
        <w:tc>
          <w:tcPr>
            <w:tcW w:w="1312" w:type="pct"/>
            <w:tcBorders>
              <w:top w:val="nil"/>
              <w:left w:val="single" w:sz="8" w:space="0" w:color="auto"/>
              <w:bottom w:val="single" w:sz="8" w:space="0" w:color="auto"/>
              <w:right w:val="single" w:sz="8" w:space="0" w:color="auto"/>
            </w:tcBorders>
            <w:shd w:val="clear" w:color="auto" w:fill="auto"/>
            <w:vAlign w:val="center"/>
            <w:hideMark/>
          </w:tcPr>
          <w:p w14:paraId="7CE16D97"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Расчетная нагрузка на хозяйственные нужды</w:t>
            </w:r>
          </w:p>
        </w:tc>
        <w:tc>
          <w:tcPr>
            <w:tcW w:w="205" w:type="pct"/>
            <w:tcBorders>
              <w:top w:val="nil"/>
              <w:left w:val="nil"/>
              <w:bottom w:val="single" w:sz="8" w:space="0" w:color="auto"/>
              <w:right w:val="single" w:sz="8" w:space="0" w:color="auto"/>
            </w:tcBorders>
            <w:shd w:val="clear" w:color="auto" w:fill="auto"/>
            <w:vAlign w:val="center"/>
            <w:hideMark/>
          </w:tcPr>
          <w:p w14:paraId="6F3640A6"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87" w:type="pct"/>
            <w:tcBorders>
              <w:top w:val="nil"/>
              <w:left w:val="nil"/>
              <w:bottom w:val="single" w:sz="8" w:space="0" w:color="auto"/>
              <w:right w:val="single" w:sz="8" w:space="0" w:color="auto"/>
            </w:tcBorders>
            <w:shd w:val="clear" w:color="auto" w:fill="auto"/>
            <w:noWrap/>
            <w:vAlign w:val="center"/>
            <w:hideMark/>
          </w:tcPr>
          <w:p w14:paraId="0F5B17D2"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34AD7BFA"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7E79F17F"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27328083"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5778E04E"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5341EB73"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22F26FD3"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49B8AB59"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4C9249ED"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0,06</w:t>
            </w:r>
          </w:p>
        </w:tc>
      </w:tr>
      <w:tr w:rsidR="00F90B97" w:rsidRPr="007756DB" w14:paraId="65BF59E2" w14:textId="77777777" w:rsidTr="00F90B97">
        <w:trPr>
          <w:trHeight w:val="20"/>
        </w:trPr>
        <w:tc>
          <w:tcPr>
            <w:tcW w:w="1312" w:type="pct"/>
            <w:tcBorders>
              <w:top w:val="nil"/>
              <w:left w:val="single" w:sz="8" w:space="0" w:color="auto"/>
              <w:bottom w:val="single" w:sz="8" w:space="0" w:color="auto"/>
              <w:right w:val="single" w:sz="8" w:space="0" w:color="auto"/>
            </w:tcBorders>
            <w:shd w:val="clear" w:color="000000" w:fill="FFF2CC"/>
            <w:vAlign w:val="center"/>
            <w:hideMark/>
          </w:tcPr>
          <w:p w14:paraId="3FBB3E13"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Присоединенная тепловая нагрузка в горячей воде, в том числе</w:t>
            </w:r>
          </w:p>
        </w:tc>
        <w:tc>
          <w:tcPr>
            <w:tcW w:w="205" w:type="pct"/>
            <w:tcBorders>
              <w:top w:val="nil"/>
              <w:left w:val="nil"/>
              <w:bottom w:val="single" w:sz="8" w:space="0" w:color="auto"/>
              <w:right w:val="single" w:sz="8" w:space="0" w:color="auto"/>
            </w:tcBorders>
            <w:shd w:val="clear" w:color="000000" w:fill="FFF2CC"/>
            <w:vAlign w:val="center"/>
            <w:hideMark/>
          </w:tcPr>
          <w:p w14:paraId="0D493945"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87" w:type="pct"/>
            <w:tcBorders>
              <w:top w:val="nil"/>
              <w:left w:val="nil"/>
              <w:bottom w:val="single" w:sz="8" w:space="0" w:color="auto"/>
              <w:right w:val="single" w:sz="8" w:space="0" w:color="auto"/>
            </w:tcBorders>
            <w:shd w:val="clear" w:color="000000" w:fill="FFF2CC"/>
            <w:noWrap/>
            <w:vAlign w:val="center"/>
            <w:hideMark/>
          </w:tcPr>
          <w:p w14:paraId="4D26C1CA"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62E54549"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109FF8BC"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6415F765"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39C0D940"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365B33E2"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63E23174"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77900C80"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6C3C70C6"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3,44</w:t>
            </w:r>
          </w:p>
        </w:tc>
      </w:tr>
      <w:tr w:rsidR="00F90B97" w:rsidRPr="007756DB" w14:paraId="5F45EA47" w14:textId="77777777" w:rsidTr="00F90B97">
        <w:trPr>
          <w:trHeight w:val="20"/>
        </w:trPr>
        <w:tc>
          <w:tcPr>
            <w:tcW w:w="1312" w:type="pct"/>
            <w:tcBorders>
              <w:top w:val="nil"/>
              <w:left w:val="single" w:sz="8" w:space="0" w:color="auto"/>
              <w:bottom w:val="single" w:sz="8" w:space="0" w:color="auto"/>
              <w:right w:val="single" w:sz="8" w:space="0" w:color="auto"/>
            </w:tcBorders>
            <w:shd w:val="clear" w:color="auto" w:fill="auto"/>
            <w:vAlign w:val="center"/>
            <w:hideMark/>
          </w:tcPr>
          <w:p w14:paraId="78E819FA"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отопление и вентиляция</w:t>
            </w:r>
          </w:p>
        </w:tc>
        <w:tc>
          <w:tcPr>
            <w:tcW w:w="205" w:type="pct"/>
            <w:tcBorders>
              <w:top w:val="nil"/>
              <w:left w:val="nil"/>
              <w:bottom w:val="single" w:sz="8" w:space="0" w:color="auto"/>
              <w:right w:val="single" w:sz="8" w:space="0" w:color="auto"/>
            </w:tcBorders>
            <w:shd w:val="clear" w:color="auto" w:fill="auto"/>
            <w:vAlign w:val="center"/>
            <w:hideMark/>
          </w:tcPr>
          <w:p w14:paraId="7B3974B7"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87" w:type="pct"/>
            <w:tcBorders>
              <w:top w:val="nil"/>
              <w:left w:val="nil"/>
              <w:bottom w:val="single" w:sz="8" w:space="0" w:color="auto"/>
              <w:right w:val="single" w:sz="8" w:space="0" w:color="auto"/>
            </w:tcBorders>
            <w:shd w:val="clear" w:color="auto" w:fill="auto"/>
            <w:noWrap/>
            <w:vAlign w:val="center"/>
            <w:hideMark/>
          </w:tcPr>
          <w:p w14:paraId="663F9C12"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315347AA"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62F11887"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5646CFBA"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759C06DB"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7DBFFC29"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4939B3CB"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45B3592C"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0C70D271"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3,44</w:t>
            </w:r>
          </w:p>
        </w:tc>
      </w:tr>
      <w:tr w:rsidR="00F90B97" w:rsidRPr="007756DB" w14:paraId="31C86E28" w14:textId="77777777" w:rsidTr="00F90B97">
        <w:trPr>
          <w:trHeight w:val="20"/>
        </w:trPr>
        <w:tc>
          <w:tcPr>
            <w:tcW w:w="1312" w:type="pct"/>
            <w:tcBorders>
              <w:top w:val="nil"/>
              <w:left w:val="single" w:sz="8" w:space="0" w:color="auto"/>
              <w:bottom w:val="single" w:sz="8" w:space="0" w:color="auto"/>
              <w:right w:val="single" w:sz="8" w:space="0" w:color="auto"/>
            </w:tcBorders>
            <w:shd w:val="clear" w:color="auto" w:fill="auto"/>
            <w:vAlign w:val="center"/>
            <w:hideMark/>
          </w:tcPr>
          <w:p w14:paraId="18398C99"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горячее водоснабжение</w:t>
            </w:r>
          </w:p>
        </w:tc>
        <w:tc>
          <w:tcPr>
            <w:tcW w:w="205" w:type="pct"/>
            <w:tcBorders>
              <w:top w:val="nil"/>
              <w:left w:val="nil"/>
              <w:bottom w:val="single" w:sz="8" w:space="0" w:color="auto"/>
              <w:right w:val="single" w:sz="8" w:space="0" w:color="auto"/>
            </w:tcBorders>
            <w:shd w:val="clear" w:color="auto" w:fill="auto"/>
            <w:vAlign w:val="center"/>
            <w:hideMark/>
          </w:tcPr>
          <w:p w14:paraId="72D38526"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87" w:type="pct"/>
            <w:tcBorders>
              <w:top w:val="nil"/>
              <w:left w:val="nil"/>
              <w:bottom w:val="single" w:sz="8" w:space="0" w:color="auto"/>
              <w:right w:val="single" w:sz="8" w:space="0" w:color="auto"/>
            </w:tcBorders>
            <w:shd w:val="clear" w:color="auto" w:fill="auto"/>
            <w:noWrap/>
            <w:vAlign w:val="center"/>
            <w:hideMark/>
          </w:tcPr>
          <w:p w14:paraId="37A7EC28"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401B7CFE"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7996FA88"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30162094"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5BEC9A44"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1EE70E01"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2110F40A"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226ED58A"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1102C190"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22272F"/>
                <w:sz w:val="18"/>
                <w:szCs w:val="18"/>
              </w:rPr>
              <w:t>0,00</w:t>
            </w:r>
          </w:p>
        </w:tc>
      </w:tr>
      <w:tr w:rsidR="00F90B97" w:rsidRPr="007756DB" w14:paraId="4F8FC69E" w14:textId="77777777" w:rsidTr="00F90B97">
        <w:trPr>
          <w:trHeight w:val="20"/>
        </w:trPr>
        <w:tc>
          <w:tcPr>
            <w:tcW w:w="1312" w:type="pct"/>
            <w:tcBorders>
              <w:top w:val="nil"/>
              <w:left w:val="single" w:sz="8" w:space="0" w:color="auto"/>
              <w:bottom w:val="single" w:sz="8" w:space="0" w:color="auto"/>
              <w:right w:val="single" w:sz="8" w:space="0" w:color="auto"/>
            </w:tcBorders>
            <w:shd w:val="clear" w:color="auto" w:fill="auto"/>
            <w:vAlign w:val="center"/>
            <w:hideMark/>
          </w:tcPr>
          <w:p w14:paraId="7136BAE3"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 xml:space="preserve">Резерв/дефицит тепловой мощности </w:t>
            </w:r>
          </w:p>
        </w:tc>
        <w:tc>
          <w:tcPr>
            <w:tcW w:w="205" w:type="pct"/>
            <w:tcBorders>
              <w:top w:val="nil"/>
              <w:left w:val="nil"/>
              <w:bottom w:val="single" w:sz="8" w:space="0" w:color="auto"/>
              <w:right w:val="single" w:sz="8" w:space="0" w:color="auto"/>
            </w:tcBorders>
            <w:shd w:val="clear" w:color="auto" w:fill="auto"/>
            <w:vAlign w:val="center"/>
            <w:hideMark/>
          </w:tcPr>
          <w:p w14:paraId="5BAC85CF"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87" w:type="pct"/>
            <w:tcBorders>
              <w:top w:val="nil"/>
              <w:left w:val="nil"/>
              <w:bottom w:val="single" w:sz="8" w:space="0" w:color="auto"/>
              <w:right w:val="single" w:sz="8" w:space="0" w:color="auto"/>
            </w:tcBorders>
            <w:shd w:val="clear" w:color="auto" w:fill="auto"/>
            <w:noWrap/>
            <w:vAlign w:val="center"/>
            <w:hideMark/>
          </w:tcPr>
          <w:p w14:paraId="04962D0C"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104AC67B"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1FAD1B1A"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4EF573AF"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3963E61A"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487F5201"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5779D30B"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77A22F4D"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23FD82CD"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2,89</w:t>
            </w:r>
          </w:p>
        </w:tc>
      </w:tr>
      <w:tr w:rsidR="00F90B97" w:rsidRPr="007756DB" w14:paraId="5506B083" w14:textId="77777777" w:rsidTr="00F90B97">
        <w:trPr>
          <w:trHeight w:val="20"/>
        </w:trPr>
        <w:tc>
          <w:tcPr>
            <w:tcW w:w="1312" w:type="pct"/>
            <w:tcBorders>
              <w:top w:val="nil"/>
              <w:left w:val="single" w:sz="8" w:space="0" w:color="auto"/>
              <w:bottom w:val="single" w:sz="8" w:space="0" w:color="auto"/>
              <w:right w:val="single" w:sz="8" w:space="0" w:color="auto"/>
            </w:tcBorders>
            <w:shd w:val="clear" w:color="auto" w:fill="auto"/>
            <w:vAlign w:val="center"/>
            <w:hideMark/>
          </w:tcPr>
          <w:p w14:paraId="59C37490"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Располагаемая тепловая мощность нетто (с учетом затрат на собственные нужды) при аварийном выводе самого мощного котла</w:t>
            </w:r>
          </w:p>
        </w:tc>
        <w:tc>
          <w:tcPr>
            <w:tcW w:w="205" w:type="pct"/>
            <w:tcBorders>
              <w:top w:val="nil"/>
              <w:left w:val="nil"/>
              <w:bottom w:val="single" w:sz="8" w:space="0" w:color="auto"/>
              <w:right w:val="single" w:sz="8" w:space="0" w:color="auto"/>
            </w:tcBorders>
            <w:shd w:val="clear" w:color="auto" w:fill="auto"/>
            <w:noWrap/>
            <w:vAlign w:val="center"/>
            <w:hideMark/>
          </w:tcPr>
          <w:p w14:paraId="3A5B97FF"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87" w:type="pct"/>
            <w:tcBorders>
              <w:top w:val="nil"/>
              <w:left w:val="nil"/>
              <w:bottom w:val="single" w:sz="8" w:space="0" w:color="auto"/>
              <w:right w:val="single" w:sz="8" w:space="0" w:color="auto"/>
            </w:tcBorders>
            <w:shd w:val="clear" w:color="auto" w:fill="auto"/>
            <w:noWrap/>
            <w:vAlign w:val="center"/>
            <w:hideMark/>
          </w:tcPr>
          <w:p w14:paraId="66E2E9C0"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2A2E5BF8"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4F8AFE2D"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2245F052"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702149CF"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48198A1A"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16D3E3AF"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59D27B0D"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7AC790B0"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r>
      <w:tr w:rsidR="00F90B97" w:rsidRPr="007756DB" w14:paraId="02445227" w14:textId="77777777" w:rsidTr="00F90B97">
        <w:trPr>
          <w:trHeight w:val="20"/>
        </w:trPr>
        <w:tc>
          <w:tcPr>
            <w:tcW w:w="1312" w:type="pct"/>
            <w:tcBorders>
              <w:top w:val="nil"/>
              <w:left w:val="single" w:sz="8" w:space="0" w:color="auto"/>
              <w:bottom w:val="single" w:sz="8" w:space="0" w:color="auto"/>
              <w:right w:val="single" w:sz="8" w:space="0" w:color="auto"/>
            </w:tcBorders>
            <w:shd w:val="clear" w:color="000000" w:fill="FFF2CC"/>
            <w:vAlign w:val="center"/>
            <w:hideMark/>
          </w:tcPr>
          <w:p w14:paraId="7CAE861A"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205" w:type="pct"/>
            <w:tcBorders>
              <w:top w:val="nil"/>
              <w:left w:val="nil"/>
              <w:bottom w:val="single" w:sz="8" w:space="0" w:color="auto"/>
              <w:right w:val="single" w:sz="8" w:space="0" w:color="auto"/>
            </w:tcBorders>
            <w:shd w:val="clear" w:color="000000" w:fill="FFF2CC"/>
            <w:noWrap/>
            <w:vAlign w:val="center"/>
            <w:hideMark/>
          </w:tcPr>
          <w:p w14:paraId="4E5B7E98"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87" w:type="pct"/>
            <w:tcBorders>
              <w:top w:val="nil"/>
              <w:left w:val="nil"/>
              <w:bottom w:val="single" w:sz="8" w:space="0" w:color="auto"/>
              <w:right w:val="single" w:sz="8" w:space="0" w:color="auto"/>
            </w:tcBorders>
            <w:shd w:val="clear" w:color="000000" w:fill="FFF2CC"/>
            <w:noWrap/>
            <w:vAlign w:val="center"/>
            <w:hideMark/>
          </w:tcPr>
          <w:p w14:paraId="27145D78"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53528CAD"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20EB98A6"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094BDCF1"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3E67CBB6"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2EFEEDDE"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04F834F2"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4113CC7B"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2F9856BD"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3,38</w:t>
            </w:r>
          </w:p>
        </w:tc>
      </w:tr>
      <w:tr w:rsidR="00F90B97" w:rsidRPr="007756DB" w14:paraId="25FAFE8E" w14:textId="77777777" w:rsidTr="00F90B97">
        <w:trPr>
          <w:trHeight w:val="20"/>
        </w:trPr>
        <w:tc>
          <w:tcPr>
            <w:tcW w:w="1312" w:type="pct"/>
            <w:tcBorders>
              <w:top w:val="nil"/>
              <w:left w:val="single" w:sz="8" w:space="0" w:color="auto"/>
              <w:bottom w:val="single" w:sz="8" w:space="0" w:color="auto"/>
              <w:right w:val="single" w:sz="8" w:space="0" w:color="auto"/>
            </w:tcBorders>
            <w:shd w:val="clear" w:color="000000" w:fill="FFF2CC"/>
            <w:vAlign w:val="center"/>
            <w:hideMark/>
          </w:tcPr>
          <w:p w14:paraId="12104C35"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Минимально необходимое значение тепловой нагрузки на коллекторах источника тепловой энергии при аварийном выводе самого мощного котла</w:t>
            </w:r>
          </w:p>
        </w:tc>
        <w:tc>
          <w:tcPr>
            <w:tcW w:w="205" w:type="pct"/>
            <w:tcBorders>
              <w:top w:val="nil"/>
              <w:left w:val="nil"/>
              <w:bottom w:val="single" w:sz="8" w:space="0" w:color="auto"/>
              <w:right w:val="single" w:sz="8" w:space="0" w:color="auto"/>
            </w:tcBorders>
            <w:shd w:val="clear" w:color="000000" w:fill="FFF2CC"/>
            <w:noWrap/>
            <w:vAlign w:val="center"/>
            <w:hideMark/>
          </w:tcPr>
          <w:p w14:paraId="16483CEA"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87" w:type="pct"/>
            <w:tcBorders>
              <w:top w:val="nil"/>
              <w:left w:val="nil"/>
              <w:bottom w:val="single" w:sz="8" w:space="0" w:color="auto"/>
              <w:right w:val="single" w:sz="8" w:space="0" w:color="auto"/>
            </w:tcBorders>
            <w:shd w:val="clear" w:color="000000" w:fill="FFF2CC"/>
            <w:noWrap/>
            <w:vAlign w:val="center"/>
            <w:hideMark/>
          </w:tcPr>
          <w:p w14:paraId="6C559534"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2A49CE93"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6C86996B"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02B88AAC"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7CAC9211"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036C8F1E"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76BB1C88"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034274D0"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2787F627"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Pr>
                <w:color w:val="22272F"/>
                <w:sz w:val="18"/>
                <w:szCs w:val="18"/>
              </w:rPr>
              <w:t>2,92</w:t>
            </w:r>
          </w:p>
        </w:tc>
      </w:tr>
      <w:tr w:rsidR="00F90B97" w:rsidRPr="007756DB" w14:paraId="0F8B3D22" w14:textId="77777777" w:rsidTr="00F90B97">
        <w:trPr>
          <w:trHeight w:val="20"/>
        </w:trPr>
        <w:tc>
          <w:tcPr>
            <w:tcW w:w="1312" w:type="pct"/>
            <w:tcBorders>
              <w:top w:val="nil"/>
              <w:left w:val="single" w:sz="8" w:space="0" w:color="auto"/>
              <w:bottom w:val="single" w:sz="8" w:space="0" w:color="auto"/>
              <w:right w:val="single" w:sz="8" w:space="0" w:color="auto"/>
            </w:tcBorders>
            <w:shd w:val="clear" w:color="000000" w:fill="FFF2CC"/>
            <w:vAlign w:val="center"/>
            <w:hideMark/>
          </w:tcPr>
          <w:p w14:paraId="29044389"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Выработка тепловой энергии</w:t>
            </w:r>
          </w:p>
        </w:tc>
        <w:tc>
          <w:tcPr>
            <w:tcW w:w="205" w:type="pct"/>
            <w:tcBorders>
              <w:top w:val="nil"/>
              <w:left w:val="nil"/>
              <w:bottom w:val="single" w:sz="8" w:space="0" w:color="auto"/>
              <w:right w:val="single" w:sz="8" w:space="0" w:color="auto"/>
            </w:tcBorders>
            <w:shd w:val="clear" w:color="000000" w:fill="FFF2CC"/>
            <w:noWrap/>
            <w:vAlign w:val="center"/>
            <w:hideMark/>
          </w:tcPr>
          <w:p w14:paraId="239FB038"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000000" w:fill="FFF2CC"/>
            <w:noWrap/>
            <w:vAlign w:val="center"/>
            <w:hideMark/>
          </w:tcPr>
          <w:p w14:paraId="403818D4"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431D579B"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57B69FF0"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142290BC"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0D1727E9"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4C62BE2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0326CED2"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02D8F52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5842A39A"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9,939</w:t>
            </w:r>
          </w:p>
        </w:tc>
      </w:tr>
      <w:tr w:rsidR="00F90B97" w:rsidRPr="007756DB" w14:paraId="3E2334E2" w14:textId="77777777" w:rsidTr="00F90B97">
        <w:trPr>
          <w:trHeight w:val="20"/>
        </w:trPr>
        <w:tc>
          <w:tcPr>
            <w:tcW w:w="1312" w:type="pct"/>
            <w:tcBorders>
              <w:top w:val="nil"/>
              <w:left w:val="single" w:sz="8" w:space="0" w:color="auto"/>
              <w:bottom w:val="single" w:sz="8" w:space="0" w:color="auto"/>
              <w:right w:val="single" w:sz="8" w:space="0" w:color="auto"/>
            </w:tcBorders>
            <w:shd w:val="clear" w:color="auto" w:fill="auto"/>
            <w:vAlign w:val="center"/>
            <w:hideMark/>
          </w:tcPr>
          <w:p w14:paraId="6BB50CA7"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Затраты тепловой энергии на СН</w:t>
            </w:r>
          </w:p>
        </w:tc>
        <w:tc>
          <w:tcPr>
            <w:tcW w:w="205" w:type="pct"/>
            <w:tcBorders>
              <w:top w:val="nil"/>
              <w:left w:val="nil"/>
              <w:bottom w:val="single" w:sz="8" w:space="0" w:color="auto"/>
              <w:right w:val="single" w:sz="8" w:space="0" w:color="auto"/>
            </w:tcBorders>
            <w:shd w:val="clear" w:color="auto" w:fill="auto"/>
            <w:noWrap/>
            <w:vAlign w:val="center"/>
            <w:hideMark/>
          </w:tcPr>
          <w:p w14:paraId="1BB35190"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auto" w:fill="auto"/>
            <w:noWrap/>
            <w:vAlign w:val="center"/>
            <w:hideMark/>
          </w:tcPr>
          <w:p w14:paraId="494CD48F"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23834439"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7DDD031D"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22CD6985"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3D55E211"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22CE7C58"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66851176"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19FBBF60"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69E981B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0,139</w:t>
            </w:r>
          </w:p>
        </w:tc>
      </w:tr>
      <w:tr w:rsidR="00F90B97" w:rsidRPr="007756DB" w14:paraId="20E1802C" w14:textId="77777777" w:rsidTr="00F90B97">
        <w:trPr>
          <w:trHeight w:val="20"/>
        </w:trPr>
        <w:tc>
          <w:tcPr>
            <w:tcW w:w="1312" w:type="pct"/>
            <w:tcBorders>
              <w:top w:val="nil"/>
              <w:left w:val="single" w:sz="8" w:space="0" w:color="auto"/>
              <w:bottom w:val="single" w:sz="8" w:space="0" w:color="auto"/>
              <w:right w:val="single" w:sz="8" w:space="0" w:color="auto"/>
            </w:tcBorders>
            <w:shd w:val="clear" w:color="auto" w:fill="auto"/>
            <w:vAlign w:val="center"/>
            <w:hideMark/>
          </w:tcPr>
          <w:p w14:paraId="67B09A4A"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С коллекторов источника непосредственно потребителям</w:t>
            </w:r>
          </w:p>
        </w:tc>
        <w:tc>
          <w:tcPr>
            <w:tcW w:w="205" w:type="pct"/>
            <w:tcBorders>
              <w:top w:val="nil"/>
              <w:left w:val="nil"/>
              <w:bottom w:val="single" w:sz="8" w:space="0" w:color="auto"/>
              <w:right w:val="single" w:sz="8" w:space="0" w:color="auto"/>
            </w:tcBorders>
            <w:shd w:val="clear" w:color="auto" w:fill="auto"/>
            <w:noWrap/>
            <w:vAlign w:val="center"/>
            <w:hideMark/>
          </w:tcPr>
          <w:p w14:paraId="7D1C0110"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auto" w:fill="auto"/>
            <w:noWrap/>
            <w:vAlign w:val="center"/>
            <w:hideMark/>
          </w:tcPr>
          <w:p w14:paraId="3661D081"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6188AAEB"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5311F334"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72ABF910"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4A7EDF96"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0054523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3DE3B258"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633DBF0C"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52D718DC"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r>
      <w:tr w:rsidR="00F90B97" w:rsidRPr="007756DB" w14:paraId="17BFB7A8" w14:textId="77777777" w:rsidTr="00F90B97">
        <w:trPr>
          <w:trHeight w:val="20"/>
        </w:trPr>
        <w:tc>
          <w:tcPr>
            <w:tcW w:w="1312" w:type="pct"/>
            <w:tcBorders>
              <w:top w:val="nil"/>
              <w:left w:val="single" w:sz="8" w:space="0" w:color="auto"/>
              <w:bottom w:val="single" w:sz="8" w:space="0" w:color="auto"/>
              <w:right w:val="single" w:sz="8" w:space="0" w:color="auto"/>
            </w:tcBorders>
            <w:shd w:val="clear" w:color="auto" w:fill="auto"/>
            <w:vAlign w:val="center"/>
            <w:hideMark/>
          </w:tcPr>
          <w:p w14:paraId="05FEE012" w14:textId="77777777" w:rsidR="00F90B97" w:rsidRPr="007756DB" w:rsidRDefault="00F90B9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С коллекторов источника в тепловые сети</w:t>
            </w:r>
          </w:p>
        </w:tc>
        <w:tc>
          <w:tcPr>
            <w:tcW w:w="205" w:type="pct"/>
            <w:tcBorders>
              <w:top w:val="nil"/>
              <w:left w:val="nil"/>
              <w:bottom w:val="single" w:sz="8" w:space="0" w:color="auto"/>
              <w:right w:val="single" w:sz="8" w:space="0" w:color="auto"/>
            </w:tcBorders>
            <w:shd w:val="clear" w:color="auto" w:fill="auto"/>
            <w:noWrap/>
            <w:vAlign w:val="center"/>
            <w:hideMark/>
          </w:tcPr>
          <w:p w14:paraId="1DE6BBFA"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auto" w:fill="auto"/>
            <w:noWrap/>
            <w:vAlign w:val="center"/>
            <w:hideMark/>
          </w:tcPr>
          <w:p w14:paraId="37C62A75"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48578CAA"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61BC3E81"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0DB6D885"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3A9D313F"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3B7709F1"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60C52409"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06046409"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717E5CEC"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9,800</w:t>
            </w:r>
          </w:p>
        </w:tc>
      </w:tr>
      <w:tr w:rsidR="00F90B97" w:rsidRPr="007756DB" w14:paraId="75C0A6A6" w14:textId="77777777" w:rsidTr="00F90B97">
        <w:trPr>
          <w:trHeight w:val="20"/>
        </w:trPr>
        <w:tc>
          <w:tcPr>
            <w:tcW w:w="1312" w:type="pct"/>
            <w:tcBorders>
              <w:top w:val="nil"/>
              <w:left w:val="single" w:sz="8" w:space="0" w:color="auto"/>
              <w:bottom w:val="single" w:sz="8" w:space="0" w:color="auto"/>
              <w:right w:val="single" w:sz="8" w:space="0" w:color="auto"/>
            </w:tcBorders>
            <w:shd w:val="clear" w:color="auto" w:fill="auto"/>
            <w:vAlign w:val="center"/>
            <w:hideMark/>
          </w:tcPr>
          <w:p w14:paraId="30F56D7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Потери тепловой энергии</w:t>
            </w:r>
          </w:p>
        </w:tc>
        <w:tc>
          <w:tcPr>
            <w:tcW w:w="205" w:type="pct"/>
            <w:tcBorders>
              <w:top w:val="nil"/>
              <w:left w:val="nil"/>
              <w:bottom w:val="single" w:sz="8" w:space="0" w:color="auto"/>
              <w:right w:val="single" w:sz="8" w:space="0" w:color="auto"/>
            </w:tcBorders>
            <w:shd w:val="clear" w:color="auto" w:fill="auto"/>
            <w:noWrap/>
            <w:vAlign w:val="center"/>
            <w:hideMark/>
          </w:tcPr>
          <w:p w14:paraId="52763CDC"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auto" w:fill="auto"/>
            <w:noWrap/>
            <w:vAlign w:val="center"/>
            <w:hideMark/>
          </w:tcPr>
          <w:p w14:paraId="1D09A5B5"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1626C5C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687F3A63"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73EFDDE6"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5420BD02"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06FFEAB2"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22DB5089"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52AD4F24"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5DC1FAD5"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1,248</w:t>
            </w:r>
          </w:p>
        </w:tc>
      </w:tr>
      <w:tr w:rsidR="00F90B97" w:rsidRPr="007756DB" w14:paraId="6D05A02E" w14:textId="77777777" w:rsidTr="00F90B97">
        <w:trPr>
          <w:trHeight w:val="20"/>
        </w:trPr>
        <w:tc>
          <w:tcPr>
            <w:tcW w:w="1312" w:type="pct"/>
            <w:tcBorders>
              <w:top w:val="nil"/>
              <w:left w:val="single" w:sz="8" w:space="0" w:color="auto"/>
              <w:bottom w:val="single" w:sz="8" w:space="0" w:color="auto"/>
              <w:right w:val="single" w:sz="8" w:space="0" w:color="auto"/>
            </w:tcBorders>
            <w:shd w:val="clear" w:color="000000" w:fill="FFF2CC"/>
            <w:vAlign w:val="center"/>
            <w:hideMark/>
          </w:tcPr>
          <w:p w14:paraId="7AC6365F"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Реализация тепловой энергии</w:t>
            </w:r>
          </w:p>
        </w:tc>
        <w:tc>
          <w:tcPr>
            <w:tcW w:w="205" w:type="pct"/>
            <w:tcBorders>
              <w:top w:val="nil"/>
              <w:left w:val="nil"/>
              <w:bottom w:val="single" w:sz="8" w:space="0" w:color="auto"/>
              <w:right w:val="single" w:sz="8" w:space="0" w:color="auto"/>
            </w:tcBorders>
            <w:shd w:val="clear" w:color="000000" w:fill="FFF2CC"/>
            <w:vAlign w:val="center"/>
            <w:hideMark/>
          </w:tcPr>
          <w:p w14:paraId="2120D552"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000000" w:fill="FFF2CC"/>
            <w:noWrap/>
            <w:vAlign w:val="center"/>
            <w:hideMark/>
          </w:tcPr>
          <w:p w14:paraId="03A4798B"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57D7794D"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00555478"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64963CBC"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72A4DA87"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39605A4A"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40749C6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54A1EFB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6377264F"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r>
      <w:tr w:rsidR="00F90B97" w:rsidRPr="007756DB" w14:paraId="3DBF051F" w14:textId="77777777" w:rsidTr="00F90B97">
        <w:trPr>
          <w:trHeight w:val="20"/>
        </w:trPr>
        <w:tc>
          <w:tcPr>
            <w:tcW w:w="1312" w:type="pct"/>
            <w:tcBorders>
              <w:top w:val="nil"/>
              <w:left w:val="single" w:sz="8" w:space="0" w:color="auto"/>
              <w:bottom w:val="single" w:sz="8" w:space="0" w:color="auto"/>
              <w:right w:val="single" w:sz="8" w:space="0" w:color="auto"/>
            </w:tcBorders>
            <w:shd w:val="clear" w:color="auto" w:fill="auto"/>
            <w:vAlign w:val="center"/>
            <w:hideMark/>
          </w:tcPr>
          <w:p w14:paraId="0BDEEBB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 xml:space="preserve">на нужды </w:t>
            </w:r>
            <w:proofErr w:type="spellStart"/>
            <w:r w:rsidRPr="007756DB">
              <w:rPr>
                <w:rFonts w:eastAsia="Times New Roman" w:cs="Times New Roman"/>
                <w:color w:val="000000"/>
                <w:sz w:val="18"/>
                <w:szCs w:val="18"/>
                <w:lang w:eastAsia="ru-RU"/>
              </w:rPr>
              <w:t>ОиВ</w:t>
            </w:r>
            <w:proofErr w:type="spellEnd"/>
          </w:p>
        </w:tc>
        <w:tc>
          <w:tcPr>
            <w:tcW w:w="205" w:type="pct"/>
            <w:tcBorders>
              <w:top w:val="nil"/>
              <w:left w:val="nil"/>
              <w:bottom w:val="single" w:sz="8" w:space="0" w:color="auto"/>
              <w:right w:val="single" w:sz="8" w:space="0" w:color="auto"/>
            </w:tcBorders>
            <w:shd w:val="clear" w:color="auto" w:fill="auto"/>
            <w:noWrap/>
            <w:vAlign w:val="center"/>
            <w:hideMark/>
          </w:tcPr>
          <w:p w14:paraId="02068236"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auto" w:fill="auto"/>
            <w:noWrap/>
            <w:vAlign w:val="center"/>
            <w:hideMark/>
          </w:tcPr>
          <w:p w14:paraId="4EBE0F35"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6C5A49E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5ED332F5"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6756D8D0"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09C88E6A"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6E0C2CBB"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641CF2EC"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45A044A4"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3076198D"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8,552</w:t>
            </w:r>
          </w:p>
        </w:tc>
      </w:tr>
      <w:tr w:rsidR="00F90B97" w:rsidRPr="007756DB" w14:paraId="23B12693" w14:textId="77777777" w:rsidTr="00F90B97">
        <w:trPr>
          <w:trHeight w:val="20"/>
        </w:trPr>
        <w:tc>
          <w:tcPr>
            <w:tcW w:w="1312" w:type="pct"/>
            <w:tcBorders>
              <w:top w:val="nil"/>
              <w:left w:val="single" w:sz="8" w:space="0" w:color="auto"/>
              <w:bottom w:val="single" w:sz="8" w:space="0" w:color="auto"/>
              <w:right w:val="single" w:sz="8" w:space="0" w:color="auto"/>
            </w:tcBorders>
            <w:shd w:val="clear" w:color="auto" w:fill="auto"/>
            <w:vAlign w:val="center"/>
            <w:hideMark/>
          </w:tcPr>
          <w:p w14:paraId="64345A5D"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на нужды ГВС</w:t>
            </w:r>
          </w:p>
        </w:tc>
        <w:tc>
          <w:tcPr>
            <w:tcW w:w="205" w:type="pct"/>
            <w:tcBorders>
              <w:top w:val="nil"/>
              <w:left w:val="nil"/>
              <w:bottom w:val="single" w:sz="8" w:space="0" w:color="auto"/>
              <w:right w:val="single" w:sz="8" w:space="0" w:color="auto"/>
            </w:tcBorders>
            <w:shd w:val="clear" w:color="auto" w:fill="auto"/>
            <w:noWrap/>
            <w:vAlign w:val="center"/>
            <w:hideMark/>
          </w:tcPr>
          <w:p w14:paraId="477B9566"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auto" w:fill="auto"/>
            <w:noWrap/>
            <w:vAlign w:val="center"/>
            <w:hideMark/>
          </w:tcPr>
          <w:p w14:paraId="6B1F4E4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2B0C07E3"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07976B8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5705E320"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17E739D7"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1CA2A036"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25E8E673"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72DD9168"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3920357F"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0,000</w:t>
            </w:r>
          </w:p>
        </w:tc>
      </w:tr>
      <w:tr w:rsidR="00F90B97" w:rsidRPr="007756DB" w14:paraId="458A440B" w14:textId="77777777" w:rsidTr="00F90B97">
        <w:trPr>
          <w:trHeight w:val="20"/>
        </w:trPr>
        <w:tc>
          <w:tcPr>
            <w:tcW w:w="1312" w:type="pct"/>
            <w:tcBorders>
              <w:top w:val="nil"/>
              <w:left w:val="single" w:sz="8" w:space="0" w:color="auto"/>
              <w:bottom w:val="single" w:sz="8" w:space="0" w:color="auto"/>
              <w:right w:val="single" w:sz="8" w:space="0" w:color="auto"/>
            </w:tcBorders>
            <w:shd w:val="clear" w:color="000000" w:fill="FFF2CC"/>
            <w:vAlign w:val="center"/>
            <w:hideMark/>
          </w:tcPr>
          <w:p w14:paraId="5E219C48"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Удельный расход топлива на ВЫРАБОТКУ тепловой энергии</w:t>
            </w:r>
          </w:p>
        </w:tc>
        <w:tc>
          <w:tcPr>
            <w:tcW w:w="205" w:type="pct"/>
            <w:tcBorders>
              <w:top w:val="nil"/>
              <w:left w:val="nil"/>
              <w:bottom w:val="single" w:sz="8" w:space="0" w:color="auto"/>
              <w:right w:val="single" w:sz="8" w:space="0" w:color="auto"/>
            </w:tcBorders>
            <w:shd w:val="clear" w:color="000000" w:fill="FFF2CC"/>
            <w:noWrap/>
            <w:vAlign w:val="center"/>
            <w:hideMark/>
          </w:tcPr>
          <w:p w14:paraId="4A756FEA"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proofErr w:type="gramStart"/>
            <w:r w:rsidRPr="007756DB">
              <w:rPr>
                <w:rFonts w:eastAsia="Times New Roman" w:cs="Times New Roman"/>
                <w:color w:val="000000"/>
                <w:sz w:val="18"/>
                <w:szCs w:val="18"/>
                <w:lang w:eastAsia="ru-RU"/>
              </w:rPr>
              <w:t>кг</w:t>
            </w:r>
            <w:proofErr w:type="gramEnd"/>
            <w:r w:rsidRPr="007756DB">
              <w:rPr>
                <w:rFonts w:eastAsia="Times New Roman" w:cs="Times New Roman"/>
                <w:color w:val="000000"/>
                <w:sz w:val="18"/>
                <w:szCs w:val="18"/>
                <w:lang w:eastAsia="ru-RU"/>
              </w:rPr>
              <w:t xml:space="preserve"> </w:t>
            </w:r>
            <w:proofErr w:type="spellStart"/>
            <w:r w:rsidRPr="007756DB">
              <w:rPr>
                <w:rFonts w:eastAsia="Times New Roman" w:cs="Times New Roman"/>
                <w:color w:val="000000"/>
                <w:sz w:val="18"/>
                <w:szCs w:val="18"/>
                <w:lang w:eastAsia="ru-RU"/>
              </w:rPr>
              <w:t>у.т</w:t>
            </w:r>
            <w:proofErr w:type="spellEnd"/>
            <w:r w:rsidRPr="007756DB">
              <w:rPr>
                <w:rFonts w:eastAsia="Times New Roman" w:cs="Times New Roman"/>
                <w:color w:val="000000"/>
                <w:sz w:val="18"/>
                <w:szCs w:val="18"/>
                <w:lang w:eastAsia="ru-RU"/>
              </w:rPr>
              <w:t>./Гкал</w:t>
            </w:r>
          </w:p>
        </w:tc>
        <w:tc>
          <w:tcPr>
            <w:tcW w:w="387" w:type="pct"/>
            <w:tcBorders>
              <w:top w:val="nil"/>
              <w:left w:val="nil"/>
              <w:bottom w:val="single" w:sz="8" w:space="0" w:color="auto"/>
              <w:right w:val="single" w:sz="8" w:space="0" w:color="auto"/>
            </w:tcBorders>
            <w:shd w:val="clear" w:color="000000" w:fill="FFF2CC"/>
            <w:noWrap/>
            <w:vAlign w:val="center"/>
            <w:hideMark/>
          </w:tcPr>
          <w:p w14:paraId="16534438"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136CD484"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512179F5"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0C509A14"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0B339E3A"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5649C9F2"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67D52F90"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788EA1AB"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12DD0EB7"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159,10</w:t>
            </w:r>
          </w:p>
        </w:tc>
      </w:tr>
      <w:tr w:rsidR="00F90B97" w:rsidRPr="007756DB" w14:paraId="7B5F17CF" w14:textId="77777777" w:rsidTr="00F90B97">
        <w:trPr>
          <w:trHeight w:val="20"/>
        </w:trPr>
        <w:tc>
          <w:tcPr>
            <w:tcW w:w="1312" w:type="pct"/>
            <w:tcBorders>
              <w:top w:val="nil"/>
              <w:left w:val="single" w:sz="8" w:space="0" w:color="auto"/>
              <w:bottom w:val="single" w:sz="8" w:space="0" w:color="auto"/>
              <w:right w:val="single" w:sz="8" w:space="0" w:color="auto"/>
            </w:tcBorders>
            <w:shd w:val="clear" w:color="000000" w:fill="FFF2CC"/>
            <w:vAlign w:val="center"/>
            <w:hideMark/>
          </w:tcPr>
          <w:p w14:paraId="6461315C"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Расход условного топлива</w:t>
            </w:r>
          </w:p>
        </w:tc>
        <w:tc>
          <w:tcPr>
            <w:tcW w:w="205" w:type="pct"/>
            <w:tcBorders>
              <w:top w:val="nil"/>
              <w:left w:val="nil"/>
              <w:bottom w:val="single" w:sz="8" w:space="0" w:color="auto"/>
              <w:right w:val="single" w:sz="8" w:space="0" w:color="auto"/>
            </w:tcBorders>
            <w:shd w:val="clear" w:color="000000" w:fill="FFF2CC"/>
            <w:noWrap/>
            <w:vAlign w:val="center"/>
            <w:hideMark/>
          </w:tcPr>
          <w:p w14:paraId="7FAF8EA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тут.</w:t>
            </w:r>
          </w:p>
        </w:tc>
        <w:tc>
          <w:tcPr>
            <w:tcW w:w="387" w:type="pct"/>
            <w:tcBorders>
              <w:top w:val="nil"/>
              <w:left w:val="nil"/>
              <w:bottom w:val="single" w:sz="8" w:space="0" w:color="auto"/>
              <w:right w:val="single" w:sz="8" w:space="0" w:color="auto"/>
            </w:tcBorders>
            <w:shd w:val="clear" w:color="000000" w:fill="FFF2CC"/>
            <w:noWrap/>
            <w:vAlign w:val="center"/>
            <w:hideMark/>
          </w:tcPr>
          <w:p w14:paraId="0D019782"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111E1817"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4A8EF73B"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69AF7A35"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0BF0330D"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18E32D80"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5E554EAE"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09B8587C"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00273669"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1,581</w:t>
            </w:r>
          </w:p>
        </w:tc>
      </w:tr>
      <w:tr w:rsidR="00F90B97" w:rsidRPr="007756DB" w14:paraId="6ECD2D3C" w14:textId="77777777" w:rsidTr="00F90B97">
        <w:trPr>
          <w:trHeight w:val="20"/>
        </w:trPr>
        <w:tc>
          <w:tcPr>
            <w:tcW w:w="1312" w:type="pct"/>
            <w:tcBorders>
              <w:top w:val="nil"/>
              <w:left w:val="single" w:sz="8" w:space="0" w:color="auto"/>
              <w:bottom w:val="single" w:sz="8" w:space="0" w:color="auto"/>
              <w:right w:val="single" w:sz="8" w:space="0" w:color="auto"/>
            </w:tcBorders>
            <w:shd w:val="clear" w:color="000000" w:fill="FFF2CC"/>
            <w:vAlign w:val="center"/>
            <w:hideMark/>
          </w:tcPr>
          <w:p w14:paraId="0A214CDA"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Расход натурального топлива</w:t>
            </w:r>
          </w:p>
        </w:tc>
        <w:tc>
          <w:tcPr>
            <w:tcW w:w="205" w:type="pct"/>
            <w:tcBorders>
              <w:top w:val="nil"/>
              <w:left w:val="nil"/>
              <w:bottom w:val="single" w:sz="8" w:space="0" w:color="auto"/>
              <w:right w:val="single" w:sz="8" w:space="0" w:color="auto"/>
            </w:tcBorders>
            <w:shd w:val="clear" w:color="000000" w:fill="FFF2CC"/>
            <w:noWrap/>
            <w:vAlign w:val="center"/>
            <w:hideMark/>
          </w:tcPr>
          <w:p w14:paraId="3A8DF13B"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млн</w:t>
            </w:r>
            <w:r w:rsidRPr="007756DB">
              <w:rPr>
                <w:rFonts w:eastAsia="Times New Roman" w:cs="Times New Roman"/>
                <w:color w:val="000000"/>
                <w:sz w:val="18"/>
                <w:szCs w:val="18"/>
                <w:lang w:eastAsia="ru-RU"/>
              </w:rPr>
              <w:t>. куб.м.</w:t>
            </w:r>
          </w:p>
        </w:tc>
        <w:tc>
          <w:tcPr>
            <w:tcW w:w="387" w:type="pct"/>
            <w:tcBorders>
              <w:top w:val="nil"/>
              <w:left w:val="nil"/>
              <w:bottom w:val="single" w:sz="8" w:space="0" w:color="auto"/>
              <w:right w:val="single" w:sz="8" w:space="0" w:color="auto"/>
            </w:tcBorders>
            <w:shd w:val="clear" w:color="000000" w:fill="FFF2CC"/>
            <w:noWrap/>
            <w:vAlign w:val="center"/>
            <w:hideMark/>
          </w:tcPr>
          <w:p w14:paraId="726C3A73"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3D0B3BB3"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72FE077C"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16720880"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2FBCD212"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79D3BF86"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4B67605B"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57E85375"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06D68587" w14:textId="77777777" w:rsidR="00F90B97" w:rsidRPr="007756DB" w:rsidRDefault="00F90B97" w:rsidP="007E0361">
            <w:pPr>
              <w:spacing w:line="240" w:lineRule="auto"/>
              <w:ind w:firstLine="0"/>
              <w:jc w:val="center"/>
              <w:rPr>
                <w:rFonts w:eastAsia="Times New Roman" w:cs="Times New Roman"/>
                <w:color w:val="000000"/>
                <w:sz w:val="18"/>
                <w:szCs w:val="18"/>
                <w:lang w:eastAsia="ru-RU"/>
              </w:rPr>
            </w:pPr>
            <w:r>
              <w:rPr>
                <w:color w:val="000000"/>
                <w:sz w:val="18"/>
                <w:szCs w:val="18"/>
              </w:rPr>
              <w:t>1,358</w:t>
            </w:r>
          </w:p>
        </w:tc>
      </w:tr>
    </w:tbl>
    <w:p w14:paraId="1A2A64D3" w14:textId="676AC153" w:rsidR="00F90B97" w:rsidRDefault="00F90B97" w:rsidP="00F90B97">
      <w:pPr>
        <w:pStyle w:val="afffa"/>
      </w:pPr>
    </w:p>
    <w:p w14:paraId="5FB4BF6B" w14:textId="77777777" w:rsidR="00E73387" w:rsidRDefault="00E73387" w:rsidP="00E73387">
      <w:pPr>
        <w:pStyle w:val="6"/>
      </w:pPr>
      <w:r>
        <w:lastRenderedPageBreak/>
        <w:t xml:space="preserve">Технико-экономические показатели котельной </w:t>
      </w:r>
      <w:proofErr w:type="gramStart"/>
      <w:r>
        <w:t>центральная</w:t>
      </w:r>
      <w:proofErr w:type="gramEnd"/>
      <w:r>
        <w:t xml:space="preserve"> гп. Большая Ижора</w:t>
      </w:r>
    </w:p>
    <w:tbl>
      <w:tblPr>
        <w:tblW w:w="4956" w:type="pct"/>
        <w:tblLook w:val="04A0" w:firstRow="1" w:lastRow="0" w:firstColumn="1" w:lastColumn="0" w:noHBand="0" w:noVBand="1"/>
      </w:tblPr>
      <w:tblGrid>
        <w:gridCol w:w="3832"/>
        <w:gridCol w:w="1206"/>
        <w:gridCol w:w="1070"/>
        <w:gridCol w:w="1070"/>
        <w:gridCol w:w="1070"/>
        <w:gridCol w:w="1070"/>
        <w:gridCol w:w="1070"/>
        <w:gridCol w:w="1070"/>
        <w:gridCol w:w="1070"/>
        <w:gridCol w:w="1070"/>
        <w:gridCol w:w="1058"/>
      </w:tblGrid>
      <w:tr w:rsidR="00E73387" w:rsidRPr="007756DB" w14:paraId="6D0B4C62" w14:textId="77777777" w:rsidTr="00E73387">
        <w:trPr>
          <w:trHeight w:val="20"/>
        </w:trPr>
        <w:tc>
          <w:tcPr>
            <w:tcW w:w="1307" w:type="pct"/>
            <w:tcBorders>
              <w:top w:val="single" w:sz="8" w:space="0" w:color="auto"/>
              <w:left w:val="single" w:sz="8" w:space="0" w:color="auto"/>
              <w:bottom w:val="single" w:sz="8" w:space="0" w:color="auto"/>
              <w:right w:val="single" w:sz="8" w:space="0" w:color="auto"/>
            </w:tcBorders>
            <w:shd w:val="clear" w:color="000000" w:fill="EDEDED"/>
            <w:vAlign w:val="center"/>
            <w:hideMark/>
          </w:tcPr>
          <w:p w14:paraId="34204F87"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Наименование</w:t>
            </w:r>
          </w:p>
        </w:tc>
        <w:tc>
          <w:tcPr>
            <w:tcW w:w="411" w:type="pct"/>
            <w:tcBorders>
              <w:top w:val="single" w:sz="8" w:space="0" w:color="auto"/>
              <w:left w:val="nil"/>
              <w:bottom w:val="single" w:sz="8" w:space="0" w:color="auto"/>
              <w:right w:val="single" w:sz="8" w:space="0" w:color="auto"/>
            </w:tcBorders>
            <w:shd w:val="clear" w:color="000000" w:fill="EDEDED"/>
            <w:vAlign w:val="center"/>
            <w:hideMark/>
          </w:tcPr>
          <w:p w14:paraId="5697B7D9"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Ед. измерения</w:t>
            </w:r>
          </w:p>
        </w:tc>
        <w:tc>
          <w:tcPr>
            <w:tcW w:w="365" w:type="pct"/>
            <w:tcBorders>
              <w:top w:val="single" w:sz="8" w:space="0" w:color="auto"/>
              <w:left w:val="nil"/>
              <w:bottom w:val="single" w:sz="8" w:space="0" w:color="auto"/>
              <w:right w:val="single" w:sz="8" w:space="0" w:color="auto"/>
            </w:tcBorders>
            <w:shd w:val="clear" w:color="000000" w:fill="EDEDED"/>
            <w:noWrap/>
            <w:vAlign w:val="center"/>
            <w:hideMark/>
          </w:tcPr>
          <w:p w14:paraId="1574D674"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2025</w:t>
            </w:r>
          </w:p>
        </w:tc>
        <w:tc>
          <w:tcPr>
            <w:tcW w:w="365" w:type="pct"/>
            <w:tcBorders>
              <w:top w:val="single" w:sz="8" w:space="0" w:color="auto"/>
              <w:left w:val="nil"/>
              <w:bottom w:val="single" w:sz="8" w:space="0" w:color="auto"/>
              <w:right w:val="single" w:sz="8" w:space="0" w:color="auto"/>
            </w:tcBorders>
            <w:shd w:val="clear" w:color="000000" w:fill="EDEDED"/>
            <w:noWrap/>
            <w:vAlign w:val="center"/>
            <w:hideMark/>
          </w:tcPr>
          <w:p w14:paraId="3E53D2B8"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2026</w:t>
            </w:r>
          </w:p>
        </w:tc>
        <w:tc>
          <w:tcPr>
            <w:tcW w:w="365" w:type="pct"/>
            <w:tcBorders>
              <w:top w:val="single" w:sz="8" w:space="0" w:color="auto"/>
              <w:left w:val="nil"/>
              <w:bottom w:val="single" w:sz="8" w:space="0" w:color="auto"/>
              <w:right w:val="single" w:sz="8" w:space="0" w:color="auto"/>
            </w:tcBorders>
            <w:shd w:val="clear" w:color="000000" w:fill="EDEDED"/>
            <w:noWrap/>
            <w:vAlign w:val="center"/>
            <w:hideMark/>
          </w:tcPr>
          <w:p w14:paraId="30C7A7A0"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2027</w:t>
            </w:r>
          </w:p>
        </w:tc>
        <w:tc>
          <w:tcPr>
            <w:tcW w:w="365" w:type="pct"/>
            <w:tcBorders>
              <w:top w:val="single" w:sz="8" w:space="0" w:color="auto"/>
              <w:left w:val="nil"/>
              <w:bottom w:val="single" w:sz="8" w:space="0" w:color="auto"/>
              <w:right w:val="single" w:sz="8" w:space="0" w:color="auto"/>
            </w:tcBorders>
            <w:shd w:val="clear" w:color="000000" w:fill="EDEDED"/>
            <w:noWrap/>
            <w:vAlign w:val="center"/>
            <w:hideMark/>
          </w:tcPr>
          <w:p w14:paraId="7676633D"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2028</w:t>
            </w:r>
          </w:p>
        </w:tc>
        <w:tc>
          <w:tcPr>
            <w:tcW w:w="365" w:type="pct"/>
            <w:tcBorders>
              <w:top w:val="single" w:sz="8" w:space="0" w:color="auto"/>
              <w:left w:val="nil"/>
              <w:bottom w:val="single" w:sz="8" w:space="0" w:color="auto"/>
              <w:right w:val="single" w:sz="8" w:space="0" w:color="auto"/>
            </w:tcBorders>
            <w:shd w:val="clear" w:color="000000" w:fill="EDEDED"/>
            <w:noWrap/>
            <w:vAlign w:val="center"/>
            <w:hideMark/>
          </w:tcPr>
          <w:p w14:paraId="36CA0B41"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2029</w:t>
            </w:r>
          </w:p>
        </w:tc>
        <w:tc>
          <w:tcPr>
            <w:tcW w:w="365" w:type="pct"/>
            <w:tcBorders>
              <w:top w:val="single" w:sz="8" w:space="0" w:color="auto"/>
              <w:left w:val="nil"/>
              <w:bottom w:val="single" w:sz="8" w:space="0" w:color="auto"/>
              <w:right w:val="single" w:sz="8" w:space="0" w:color="auto"/>
            </w:tcBorders>
            <w:shd w:val="clear" w:color="000000" w:fill="EDEDED"/>
            <w:noWrap/>
            <w:vAlign w:val="center"/>
            <w:hideMark/>
          </w:tcPr>
          <w:p w14:paraId="001E8C44"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2030</w:t>
            </w:r>
          </w:p>
        </w:tc>
        <w:tc>
          <w:tcPr>
            <w:tcW w:w="365" w:type="pct"/>
            <w:tcBorders>
              <w:top w:val="single" w:sz="8" w:space="0" w:color="auto"/>
              <w:left w:val="nil"/>
              <w:bottom w:val="single" w:sz="8" w:space="0" w:color="auto"/>
              <w:right w:val="single" w:sz="8" w:space="0" w:color="auto"/>
            </w:tcBorders>
            <w:shd w:val="clear" w:color="000000" w:fill="EDEDED"/>
            <w:noWrap/>
            <w:vAlign w:val="center"/>
            <w:hideMark/>
          </w:tcPr>
          <w:p w14:paraId="2EF7C367"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2031-2035</w:t>
            </w:r>
          </w:p>
        </w:tc>
        <w:tc>
          <w:tcPr>
            <w:tcW w:w="365" w:type="pct"/>
            <w:tcBorders>
              <w:top w:val="single" w:sz="8" w:space="0" w:color="auto"/>
              <w:left w:val="nil"/>
              <w:bottom w:val="single" w:sz="8" w:space="0" w:color="auto"/>
              <w:right w:val="single" w:sz="8" w:space="0" w:color="auto"/>
            </w:tcBorders>
            <w:shd w:val="clear" w:color="000000" w:fill="EDEDED"/>
            <w:noWrap/>
            <w:vAlign w:val="center"/>
            <w:hideMark/>
          </w:tcPr>
          <w:p w14:paraId="721010D2"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2036-2040</w:t>
            </w:r>
          </w:p>
        </w:tc>
        <w:tc>
          <w:tcPr>
            <w:tcW w:w="361" w:type="pct"/>
            <w:tcBorders>
              <w:top w:val="single" w:sz="8" w:space="0" w:color="auto"/>
              <w:left w:val="nil"/>
              <w:bottom w:val="single" w:sz="8" w:space="0" w:color="auto"/>
              <w:right w:val="single" w:sz="8" w:space="0" w:color="auto"/>
            </w:tcBorders>
            <w:shd w:val="clear" w:color="000000" w:fill="EDEDED"/>
            <w:noWrap/>
            <w:vAlign w:val="center"/>
            <w:hideMark/>
          </w:tcPr>
          <w:p w14:paraId="6D623EAC"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2041-2042</w:t>
            </w:r>
          </w:p>
        </w:tc>
      </w:tr>
      <w:tr w:rsidR="00E73387" w:rsidRPr="007756DB" w14:paraId="3F0543E4" w14:textId="77777777" w:rsidTr="00E73387">
        <w:trPr>
          <w:trHeight w:val="20"/>
        </w:trPr>
        <w:tc>
          <w:tcPr>
            <w:tcW w:w="1307" w:type="pct"/>
            <w:tcBorders>
              <w:top w:val="nil"/>
              <w:left w:val="single" w:sz="8" w:space="0" w:color="auto"/>
              <w:bottom w:val="single" w:sz="8" w:space="0" w:color="auto"/>
              <w:right w:val="single" w:sz="8" w:space="0" w:color="auto"/>
            </w:tcBorders>
            <w:shd w:val="clear" w:color="000000" w:fill="FFF2CC"/>
            <w:vAlign w:val="center"/>
            <w:hideMark/>
          </w:tcPr>
          <w:p w14:paraId="657E4E33"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Установленная тепловая мощность</w:t>
            </w:r>
          </w:p>
        </w:tc>
        <w:tc>
          <w:tcPr>
            <w:tcW w:w="411" w:type="pct"/>
            <w:tcBorders>
              <w:top w:val="nil"/>
              <w:left w:val="nil"/>
              <w:bottom w:val="single" w:sz="8" w:space="0" w:color="auto"/>
              <w:right w:val="single" w:sz="8" w:space="0" w:color="auto"/>
            </w:tcBorders>
            <w:shd w:val="clear" w:color="000000" w:fill="FFF2CC"/>
            <w:vAlign w:val="center"/>
            <w:hideMark/>
          </w:tcPr>
          <w:p w14:paraId="398AEB72"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65" w:type="pct"/>
            <w:tcBorders>
              <w:top w:val="nil"/>
              <w:left w:val="nil"/>
              <w:bottom w:val="single" w:sz="8" w:space="0" w:color="auto"/>
              <w:right w:val="single" w:sz="8" w:space="0" w:color="auto"/>
            </w:tcBorders>
            <w:shd w:val="clear" w:color="000000" w:fill="FFF2CC"/>
            <w:noWrap/>
            <w:vAlign w:val="center"/>
            <w:hideMark/>
          </w:tcPr>
          <w:p w14:paraId="217743FD"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65" w:type="pct"/>
            <w:tcBorders>
              <w:top w:val="nil"/>
              <w:left w:val="nil"/>
              <w:bottom w:val="single" w:sz="8" w:space="0" w:color="auto"/>
              <w:right w:val="single" w:sz="8" w:space="0" w:color="auto"/>
            </w:tcBorders>
            <w:shd w:val="clear" w:color="000000" w:fill="FFF2CC"/>
            <w:noWrap/>
            <w:vAlign w:val="center"/>
            <w:hideMark/>
          </w:tcPr>
          <w:p w14:paraId="77781700"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65" w:type="pct"/>
            <w:tcBorders>
              <w:top w:val="nil"/>
              <w:left w:val="nil"/>
              <w:bottom w:val="single" w:sz="8" w:space="0" w:color="auto"/>
              <w:right w:val="single" w:sz="8" w:space="0" w:color="auto"/>
            </w:tcBorders>
            <w:shd w:val="clear" w:color="000000" w:fill="FFF2CC"/>
            <w:noWrap/>
            <w:vAlign w:val="center"/>
            <w:hideMark/>
          </w:tcPr>
          <w:p w14:paraId="55174FE3"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65" w:type="pct"/>
            <w:tcBorders>
              <w:top w:val="nil"/>
              <w:left w:val="nil"/>
              <w:bottom w:val="single" w:sz="8" w:space="0" w:color="auto"/>
              <w:right w:val="single" w:sz="8" w:space="0" w:color="auto"/>
            </w:tcBorders>
            <w:shd w:val="clear" w:color="000000" w:fill="FFF2CC"/>
            <w:noWrap/>
            <w:vAlign w:val="center"/>
            <w:hideMark/>
          </w:tcPr>
          <w:p w14:paraId="7A609F16"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65" w:type="pct"/>
            <w:tcBorders>
              <w:top w:val="nil"/>
              <w:left w:val="nil"/>
              <w:bottom w:val="single" w:sz="8" w:space="0" w:color="auto"/>
              <w:right w:val="single" w:sz="8" w:space="0" w:color="auto"/>
            </w:tcBorders>
            <w:shd w:val="clear" w:color="000000" w:fill="FFF2CC"/>
            <w:noWrap/>
            <w:vAlign w:val="center"/>
            <w:hideMark/>
          </w:tcPr>
          <w:p w14:paraId="67C41736"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65" w:type="pct"/>
            <w:tcBorders>
              <w:top w:val="nil"/>
              <w:left w:val="nil"/>
              <w:bottom w:val="single" w:sz="8" w:space="0" w:color="auto"/>
              <w:right w:val="single" w:sz="8" w:space="0" w:color="auto"/>
            </w:tcBorders>
            <w:shd w:val="clear" w:color="000000" w:fill="FFF2CC"/>
            <w:noWrap/>
            <w:vAlign w:val="center"/>
            <w:hideMark/>
          </w:tcPr>
          <w:p w14:paraId="68BB552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65" w:type="pct"/>
            <w:tcBorders>
              <w:top w:val="nil"/>
              <w:left w:val="nil"/>
              <w:bottom w:val="single" w:sz="8" w:space="0" w:color="auto"/>
              <w:right w:val="single" w:sz="8" w:space="0" w:color="auto"/>
            </w:tcBorders>
            <w:shd w:val="clear" w:color="000000" w:fill="FFF2CC"/>
            <w:noWrap/>
            <w:vAlign w:val="center"/>
            <w:hideMark/>
          </w:tcPr>
          <w:p w14:paraId="75BE672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3,44</w:t>
            </w:r>
          </w:p>
        </w:tc>
        <w:tc>
          <w:tcPr>
            <w:tcW w:w="365" w:type="pct"/>
            <w:tcBorders>
              <w:top w:val="nil"/>
              <w:left w:val="nil"/>
              <w:bottom w:val="single" w:sz="8" w:space="0" w:color="auto"/>
              <w:right w:val="single" w:sz="8" w:space="0" w:color="auto"/>
            </w:tcBorders>
            <w:shd w:val="clear" w:color="000000" w:fill="FFF2CC"/>
            <w:noWrap/>
            <w:vAlign w:val="center"/>
            <w:hideMark/>
          </w:tcPr>
          <w:p w14:paraId="2488F10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3,44</w:t>
            </w:r>
          </w:p>
        </w:tc>
        <w:tc>
          <w:tcPr>
            <w:tcW w:w="361" w:type="pct"/>
            <w:tcBorders>
              <w:top w:val="nil"/>
              <w:left w:val="nil"/>
              <w:bottom w:val="single" w:sz="8" w:space="0" w:color="auto"/>
              <w:right w:val="single" w:sz="8" w:space="0" w:color="auto"/>
            </w:tcBorders>
            <w:shd w:val="clear" w:color="000000" w:fill="FFF2CC"/>
            <w:noWrap/>
            <w:vAlign w:val="center"/>
            <w:hideMark/>
          </w:tcPr>
          <w:p w14:paraId="3494797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3,44</w:t>
            </w:r>
          </w:p>
        </w:tc>
      </w:tr>
      <w:tr w:rsidR="00E73387" w:rsidRPr="007756DB" w14:paraId="0C2572AF" w14:textId="77777777" w:rsidTr="00E73387">
        <w:trPr>
          <w:trHeight w:val="20"/>
        </w:trPr>
        <w:tc>
          <w:tcPr>
            <w:tcW w:w="1307" w:type="pct"/>
            <w:tcBorders>
              <w:top w:val="nil"/>
              <w:left w:val="single" w:sz="8" w:space="0" w:color="auto"/>
              <w:bottom w:val="single" w:sz="8" w:space="0" w:color="auto"/>
              <w:right w:val="single" w:sz="8" w:space="0" w:color="auto"/>
            </w:tcBorders>
            <w:shd w:val="clear" w:color="000000" w:fill="FFF2CC"/>
            <w:vAlign w:val="center"/>
            <w:hideMark/>
          </w:tcPr>
          <w:p w14:paraId="480A645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 xml:space="preserve">Располагаемая тепловая мощность </w:t>
            </w:r>
          </w:p>
        </w:tc>
        <w:tc>
          <w:tcPr>
            <w:tcW w:w="411" w:type="pct"/>
            <w:tcBorders>
              <w:top w:val="nil"/>
              <w:left w:val="nil"/>
              <w:bottom w:val="single" w:sz="8" w:space="0" w:color="auto"/>
              <w:right w:val="single" w:sz="8" w:space="0" w:color="auto"/>
            </w:tcBorders>
            <w:shd w:val="clear" w:color="000000" w:fill="FFF2CC"/>
            <w:vAlign w:val="center"/>
            <w:hideMark/>
          </w:tcPr>
          <w:p w14:paraId="51B8F1C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65" w:type="pct"/>
            <w:tcBorders>
              <w:top w:val="nil"/>
              <w:left w:val="nil"/>
              <w:bottom w:val="single" w:sz="8" w:space="0" w:color="auto"/>
              <w:right w:val="single" w:sz="8" w:space="0" w:color="auto"/>
            </w:tcBorders>
            <w:shd w:val="clear" w:color="000000" w:fill="FFF2CC"/>
            <w:noWrap/>
            <w:vAlign w:val="center"/>
            <w:hideMark/>
          </w:tcPr>
          <w:p w14:paraId="3F20C074"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65" w:type="pct"/>
            <w:tcBorders>
              <w:top w:val="nil"/>
              <w:left w:val="nil"/>
              <w:bottom w:val="single" w:sz="8" w:space="0" w:color="auto"/>
              <w:right w:val="single" w:sz="8" w:space="0" w:color="auto"/>
            </w:tcBorders>
            <w:shd w:val="clear" w:color="000000" w:fill="FFF2CC"/>
            <w:noWrap/>
            <w:vAlign w:val="center"/>
            <w:hideMark/>
          </w:tcPr>
          <w:p w14:paraId="6683F57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65" w:type="pct"/>
            <w:tcBorders>
              <w:top w:val="nil"/>
              <w:left w:val="nil"/>
              <w:bottom w:val="single" w:sz="8" w:space="0" w:color="auto"/>
              <w:right w:val="single" w:sz="8" w:space="0" w:color="auto"/>
            </w:tcBorders>
            <w:shd w:val="clear" w:color="000000" w:fill="FFF2CC"/>
            <w:noWrap/>
            <w:vAlign w:val="center"/>
            <w:hideMark/>
          </w:tcPr>
          <w:p w14:paraId="6F6C891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65" w:type="pct"/>
            <w:tcBorders>
              <w:top w:val="nil"/>
              <w:left w:val="nil"/>
              <w:bottom w:val="single" w:sz="8" w:space="0" w:color="auto"/>
              <w:right w:val="single" w:sz="8" w:space="0" w:color="auto"/>
            </w:tcBorders>
            <w:shd w:val="clear" w:color="000000" w:fill="FFF2CC"/>
            <w:noWrap/>
            <w:vAlign w:val="center"/>
            <w:hideMark/>
          </w:tcPr>
          <w:p w14:paraId="31D4B776"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65" w:type="pct"/>
            <w:tcBorders>
              <w:top w:val="nil"/>
              <w:left w:val="nil"/>
              <w:bottom w:val="single" w:sz="8" w:space="0" w:color="auto"/>
              <w:right w:val="single" w:sz="8" w:space="0" w:color="auto"/>
            </w:tcBorders>
            <w:shd w:val="clear" w:color="000000" w:fill="FFF2CC"/>
            <w:noWrap/>
            <w:vAlign w:val="center"/>
            <w:hideMark/>
          </w:tcPr>
          <w:p w14:paraId="488EFE03"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65" w:type="pct"/>
            <w:tcBorders>
              <w:top w:val="nil"/>
              <w:left w:val="nil"/>
              <w:bottom w:val="single" w:sz="8" w:space="0" w:color="auto"/>
              <w:right w:val="single" w:sz="8" w:space="0" w:color="auto"/>
            </w:tcBorders>
            <w:shd w:val="clear" w:color="000000" w:fill="FFF2CC"/>
            <w:noWrap/>
            <w:vAlign w:val="center"/>
            <w:hideMark/>
          </w:tcPr>
          <w:p w14:paraId="30B3924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65" w:type="pct"/>
            <w:tcBorders>
              <w:top w:val="nil"/>
              <w:left w:val="nil"/>
              <w:bottom w:val="single" w:sz="8" w:space="0" w:color="auto"/>
              <w:right w:val="single" w:sz="8" w:space="0" w:color="auto"/>
            </w:tcBorders>
            <w:shd w:val="clear" w:color="000000" w:fill="FFF2CC"/>
            <w:noWrap/>
            <w:vAlign w:val="center"/>
            <w:hideMark/>
          </w:tcPr>
          <w:p w14:paraId="73FEA74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3,44</w:t>
            </w:r>
          </w:p>
        </w:tc>
        <w:tc>
          <w:tcPr>
            <w:tcW w:w="365" w:type="pct"/>
            <w:tcBorders>
              <w:top w:val="nil"/>
              <w:left w:val="nil"/>
              <w:bottom w:val="single" w:sz="8" w:space="0" w:color="auto"/>
              <w:right w:val="single" w:sz="8" w:space="0" w:color="auto"/>
            </w:tcBorders>
            <w:shd w:val="clear" w:color="000000" w:fill="FFF2CC"/>
            <w:noWrap/>
            <w:vAlign w:val="center"/>
            <w:hideMark/>
          </w:tcPr>
          <w:p w14:paraId="0B64E6B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3,44</w:t>
            </w:r>
          </w:p>
        </w:tc>
        <w:tc>
          <w:tcPr>
            <w:tcW w:w="361" w:type="pct"/>
            <w:tcBorders>
              <w:top w:val="nil"/>
              <w:left w:val="nil"/>
              <w:bottom w:val="single" w:sz="8" w:space="0" w:color="auto"/>
              <w:right w:val="single" w:sz="8" w:space="0" w:color="auto"/>
            </w:tcBorders>
            <w:shd w:val="clear" w:color="000000" w:fill="FFF2CC"/>
            <w:noWrap/>
            <w:vAlign w:val="center"/>
            <w:hideMark/>
          </w:tcPr>
          <w:p w14:paraId="38F4386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3,44</w:t>
            </w:r>
          </w:p>
        </w:tc>
      </w:tr>
      <w:tr w:rsidR="00E73387" w:rsidRPr="007756DB" w14:paraId="7667D3CE" w14:textId="77777777" w:rsidTr="00E73387">
        <w:trPr>
          <w:trHeight w:val="20"/>
        </w:trPr>
        <w:tc>
          <w:tcPr>
            <w:tcW w:w="1307" w:type="pct"/>
            <w:tcBorders>
              <w:top w:val="nil"/>
              <w:left w:val="single" w:sz="8" w:space="0" w:color="auto"/>
              <w:bottom w:val="single" w:sz="8" w:space="0" w:color="auto"/>
              <w:right w:val="single" w:sz="8" w:space="0" w:color="auto"/>
            </w:tcBorders>
            <w:shd w:val="clear" w:color="auto" w:fill="auto"/>
            <w:vAlign w:val="center"/>
            <w:hideMark/>
          </w:tcPr>
          <w:p w14:paraId="13AD6930"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Затраты тепла на собственные нужды</w:t>
            </w:r>
          </w:p>
        </w:tc>
        <w:tc>
          <w:tcPr>
            <w:tcW w:w="411" w:type="pct"/>
            <w:tcBorders>
              <w:top w:val="nil"/>
              <w:left w:val="nil"/>
              <w:bottom w:val="single" w:sz="8" w:space="0" w:color="auto"/>
              <w:right w:val="single" w:sz="8" w:space="0" w:color="auto"/>
            </w:tcBorders>
            <w:shd w:val="clear" w:color="auto" w:fill="auto"/>
            <w:vAlign w:val="center"/>
            <w:hideMark/>
          </w:tcPr>
          <w:p w14:paraId="7EA90018"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65" w:type="pct"/>
            <w:tcBorders>
              <w:top w:val="nil"/>
              <w:left w:val="nil"/>
              <w:bottom w:val="single" w:sz="8" w:space="0" w:color="auto"/>
              <w:right w:val="single" w:sz="8" w:space="0" w:color="auto"/>
            </w:tcBorders>
            <w:shd w:val="clear" w:color="auto" w:fill="auto"/>
            <w:noWrap/>
            <w:vAlign w:val="center"/>
            <w:hideMark/>
          </w:tcPr>
          <w:p w14:paraId="3475989F"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0,06</w:t>
            </w:r>
          </w:p>
        </w:tc>
        <w:tc>
          <w:tcPr>
            <w:tcW w:w="365" w:type="pct"/>
            <w:tcBorders>
              <w:top w:val="nil"/>
              <w:left w:val="nil"/>
              <w:bottom w:val="single" w:sz="8" w:space="0" w:color="auto"/>
              <w:right w:val="single" w:sz="8" w:space="0" w:color="auto"/>
            </w:tcBorders>
            <w:shd w:val="clear" w:color="auto" w:fill="auto"/>
            <w:noWrap/>
            <w:vAlign w:val="center"/>
            <w:hideMark/>
          </w:tcPr>
          <w:p w14:paraId="1E6CE800"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65" w:type="pct"/>
            <w:tcBorders>
              <w:top w:val="nil"/>
              <w:left w:val="nil"/>
              <w:bottom w:val="single" w:sz="8" w:space="0" w:color="auto"/>
              <w:right w:val="single" w:sz="8" w:space="0" w:color="auto"/>
            </w:tcBorders>
            <w:shd w:val="clear" w:color="auto" w:fill="auto"/>
            <w:noWrap/>
            <w:vAlign w:val="center"/>
            <w:hideMark/>
          </w:tcPr>
          <w:p w14:paraId="530D127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65" w:type="pct"/>
            <w:tcBorders>
              <w:top w:val="nil"/>
              <w:left w:val="nil"/>
              <w:bottom w:val="single" w:sz="8" w:space="0" w:color="auto"/>
              <w:right w:val="single" w:sz="8" w:space="0" w:color="auto"/>
            </w:tcBorders>
            <w:shd w:val="clear" w:color="auto" w:fill="auto"/>
            <w:noWrap/>
            <w:vAlign w:val="center"/>
            <w:hideMark/>
          </w:tcPr>
          <w:p w14:paraId="378AC14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65" w:type="pct"/>
            <w:tcBorders>
              <w:top w:val="nil"/>
              <w:left w:val="nil"/>
              <w:bottom w:val="single" w:sz="8" w:space="0" w:color="auto"/>
              <w:right w:val="single" w:sz="8" w:space="0" w:color="auto"/>
            </w:tcBorders>
            <w:shd w:val="clear" w:color="auto" w:fill="auto"/>
            <w:noWrap/>
            <w:vAlign w:val="center"/>
            <w:hideMark/>
          </w:tcPr>
          <w:p w14:paraId="61260E18"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65" w:type="pct"/>
            <w:tcBorders>
              <w:top w:val="nil"/>
              <w:left w:val="nil"/>
              <w:bottom w:val="single" w:sz="8" w:space="0" w:color="auto"/>
              <w:right w:val="single" w:sz="8" w:space="0" w:color="auto"/>
            </w:tcBorders>
            <w:shd w:val="clear" w:color="auto" w:fill="auto"/>
            <w:noWrap/>
            <w:vAlign w:val="center"/>
            <w:hideMark/>
          </w:tcPr>
          <w:p w14:paraId="0BF7A33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65" w:type="pct"/>
            <w:tcBorders>
              <w:top w:val="nil"/>
              <w:left w:val="nil"/>
              <w:bottom w:val="single" w:sz="8" w:space="0" w:color="auto"/>
              <w:right w:val="single" w:sz="8" w:space="0" w:color="auto"/>
            </w:tcBorders>
            <w:shd w:val="clear" w:color="auto" w:fill="auto"/>
            <w:noWrap/>
            <w:vAlign w:val="center"/>
            <w:hideMark/>
          </w:tcPr>
          <w:p w14:paraId="363DF995"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c>
          <w:tcPr>
            <w:tcW w:w="365" w:type="pct"/>
            <w:tcBorders>
              <w:top w:val="nil"/>
              <w:left w:val="nil"/>
              <w:bottom w:val="single" w:sz="8" w:space="0" w:color="auto"/>
              <w:right w:val="single" w:sz="8" w:space="0" w:color="auto"/>
            </w:tcBorders>
            <w:shd w:val="clear" w:color="auto" w:fill="auto"/>
            <w:noWrap/>
            <w:vAlign w:val="center"/>
            <w:hideMark/>
          </w:tcPr>
          <w:p w14:paraId="029C993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c>
          <w:tcPr>
            <w:tcW w:w="361" w:type="pct"/>
            <w:tcBorders>
              <w:top w:val="nil"/>
              <w:left w:val="nil"/>
              <w:bottom w:val="single" w:sz="8" w:space="0" w:color="auto"/>
              <w:right w:val="single" w:sz="8" w:space="0" w:color="auto"/>
            </w:tcBorders>
            <w:shd w:val="clear" w:color="auto" w:fill="auto"/>
            <w:noWrap/>
            <w:vAlign w:val="center"/>
            <w:hideMark/>
          </w:tcPr>
          <w:p w14:paraId="4CAF269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r>
      <w:tr w:rsidR="00E73387" w:rsidRPr="007756DB" w14:paraId="0274DF28" w14:textId="77777777" w:rsidTr="00E73387">
        <w:trPr>
          <w:trHeight w:val="20"/>
        </w:trPr>
        <w:tc>
          <w:tcPr>
            <w:tcW w:w="1307" w:type="pct"/>
            <w:tcBorders>
              <w:top w:val="nil"/>
              <w:left w:val="single" w:sz="8" w:space="0" w:color="auto"/>
              <w:bottom w:val="single" w:sz="8" w:space="0" w:color="auto"/>
              <w:right w:val="single" w:sz="8" w:space="0" w:color="auto"/>
            </w:tcBorders>
            <w:shd w:val="clear" w:color="auto" w:fill="auto"/>
            <w:vAlign w:val="center"/>
            <w:hideMark/>
          </w:tcPr>
          <w:p w14:paraId="08358717"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Потери в тепловых сетях</w:t>
            </w:r>
          </w:p>
        </w:tc>
        <w:tc>
          <w:tcPr>
            <w:tcW w:w="411" w:type="pct"/>
            <w:tcBorders>
              <w:top w:val="nil"/>
              <w:left w:val="nil"/>
              <w:bottom w:val="single" w:sz="8" w:space="0" w:color="auto"/>
              <w:right w:val="single" w:sz="8" w:space="0" w:color="auto"/>
            </w:tcBorders>
            <w:shd w:val="clear" w:color="auto" w:fill="auto"/>
            <w:vAlign w:val="center"/>
            <w:hideMark/>
          </w:tcPr>
          <w:p w14:paraId="088C3D93"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65" w:type="pct"/>
            <w:tcBorders>
              <w:top w:val="nil"/>
              <w:left w:val="nil"/>
              <w:bottom w:val="single" w:sz="8" w:space="0" w:color="auto"/>
              <w:right w:val="single" w:sz="8" w:space="0" w:color="auto"/>
            </w:tcBorders>
            <w:shd w:val="clear" w:color="auto" w:fill="auto"/>
            <w:noWrap/>
            <w:vAlign w:val="center"/>
            <w:hideMark/>
          </w:tcPr>
          <w:p w14:paraId="0722D712"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0,40</w:t>
            </w:r>
          </w:p>
        </w:tc>
        <w:tc>
          <w:tcPr>
            <w:tcW w:w="365" w:type="pct"/>
            <w:tcBorders>
              <w:top w:val="nil"/>
              <w:left w:val="nil"/>
              <w:bottom w:val="single" w:sz="8" w:space="0" w:color="auto"/>
              <w:right w:val="single" w:sz="8" w:space="0" w:color="auto"/>
            </w:tcBorders>
            <w:shd w:val="clear" w:color="auto" w:fill="auto"/>
            <w:noWrap/>
            <w:vAlign w:val="center"/>
            <w:hideMark/>
          </w:tcPr>
          <w:p w14:paraId="5EA17686"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0,45</w:t>
            </w:r>
          </w:p>
        </w:tc>
        <w:tc>
          <w:tcPr>
            <w:tcW w:w="365" w:type="pct"/>
            <w:tcBorders>
              <w:top w:val="nil"/>
              <w:left w:val="nil"/>
              <w:bottom w:val="single" w:sz="8" w:space="0" w:color="auto"/>
              <w:right w:val="single" w:sz="8" w:space="0" w:color="auto"/>
            </w:tcBorders>
            <w:shd w:val="clear" w:color="auto" w:fill="auto"/>
            <w:noWrap/>
            <w:vAlign w:val="center"/>
            <w:hideMark/>
          </w:tcPr>
          <w:p w14:paraId="734CDA3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0,45</w:t>
            </w:r>
          </w:p>
        </w:tc>
        <w:tc>
          <w:tcPr>
            <w:tcW w:w="365" w:type="pct"/>
            <w:tcBorders>
              <w:top w:val="nil"/>
              <w:left w:val="nil"/>
              <w:bottom w:val="single" w:sz="8" w:space="0" w:color="auto"/>
              <w:right w:val="single" w:sz="8" w:space="0" w:color="auto"/>
            </w:tcBorders>
            <w:shd w:val="clear" w:color="auto" w:fill="auto"/>
            <w:noWrap/>
            <w:vAlign w:val="center"/>
            <w:hideMark/>
          </w:tcPr>
          <w:p w14:paraId="665CE452"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0,45</w:t>
            </w:r>
          </w:p>
        </w:tc>
        <w:tc>
          <w:tcPr>
            <w:tcW w:w="365" w:type="pct"/>
            <w:tcBorders>
              <w:top w:val="nil"/>
              <w:left w:val="nil"/>
              <w:bottom w:val="single" w:sz="8" w:space="0" w:color="auto"/>
              <w:right w:val="single" w:sz="8" w:space="0" w:color="auto"/>
            </w:tcBorders>
            <w:shd w:val="clear" w:color="auto" w:fill="auto"/>
            <w:noWrap/>
            <w:vAlign w:val="center"/>
            <w:hideMark/>
          </w:tcPr>
          <w:p w14:paraId="14B0045E"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0,46</w:t>
            </w:r>
          </w:p>
        </w:tc>
        <w:tc>
          <w:tcPr>
            <w:tcW w:w="365" w:type="pct"/>
            <w:tcBorders>
              <w:top w:val="nil"/>
              <w:left w:val="nil"/>
              <w:bottom w:val="single" w:sz="8" w:space="0" w:color="auto"/>
              <w:right w:val="single" w:sz="8" w:space="0" w:color="auto"/>
            </w:tcBorders>
            <w:shd w:val="clear" w:color="auto" w:fill="auto"/>
            <w:noWrap/>
            <w:vAlign w:val="center"/>
            <w:hideMark/>
          </w:tcPr>
          <w:p w14:paraId="3FA4572D"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0,46</w:t>
            </w:r>
          </w:p>
        </w:tc>
        <w:tc>
          <w:tcPr>
            <w:tcW w:w="365" w:type="pct"/>
            <w:tcBorders>
              <w:top w:val="nil"/>
              <w:left w:val="nil"/>
              <w:bottom w:val="single" w:sz="8" w:space="0" w:color="auto"/>
              <w:right w:val="single" w:sz="8" w:space="0" w:color="auto"/>
            </w:tcBorders>
            <w:shd w:val="clear" w:color="auto" w:fill="auto"/>
            <w:noWrap/>
            <w:vAlign w:val="center"/>
            <w:hideMark/>
          </w:tcPr>
          <w:p w14:paraId="1EB128B3"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0,39</w:t>
            </w:r>
          </w:p>
        </w:tc>
        <w:tc>
          <w:tcPr>
            <w:tcW w:w="365" w:type="pct"/>
            <w:tcBorders>
              <w:top w:val="nil"/>
              <w:left w:val="nil"/>
              <w:bottom w:val="single" w:sz="8" w:space="0" w:color="auto"/>
              <w:right w:val="single" w:sz="8" w:space="0" w:color="auto"/>
            </w:tcBorders>
            <w:shd w:val="clear" w:color="auto" w:fill="auto"/>
            <w:noWrap/>
            <w:vAlign w:val="center"/>
            <w:hideMark/>
          </w:tcPr>
          <w:p w14:paraId="0D731C38"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0,39</w:t>
            </w:r>
          </w:p>
        </w:tc>
        <w:tc>
          <w:tcPr>
            <w:tcW w:w="361" w:type="pct"/>
            <w:tcBorders>
              <w:top w:val="nil"/>
              <w:left w:val="nil"/>
              <w:bottom w:val="single" w:sz="8" w:space="0" w:color="auto"/>
              <w:right w:val="single" w:sz="8" w:space="0" w:color="auto"/>
            </w:tcBorders>
            <w:shd w:val="clear" w:color="auto" w:fill="auto"/>
            <w:noWrap/>
            <w:vAlign w:val="center"/>
            <w:hideMark/>
          </w:tcPr>
          <w:p w14:paraId="140E44DF"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0,40</w:t>
            </w:r>
          </w:p>
        </w:tc>
      </w:tr>
      <w:tr w:rsidR="00E73387" w:rsidRPr="007756DB" w14:paraId="10B183C4" w14:textId="77777777" w:rsidTr="00E73387">
        <w:trPr>
          <w:trHeight w:val="20"/>
        </w:trPr>
        <w:tc>
          <w:tcPr>
            <w:tcW w:w="1307" w:type="pct"/>
            <w:tcBorders>
              <w:top w:val="nil"/>
              <w:left w:val="single" w:sz="8" w:space="0" w:color="auto"/>
              <w:bottom w:val="single" w:sz="8" w:space="0" w:color="auto"/>
              <w:right w:val="single" w:sz="8" w:space="0" w:color="auto"/>
            </w:tcBorders>
            <w:shd w:val="clear" w:color="auto" w:fill="auto"/>
            <w:vAlign w:val="center"/>
            <w:hideMark/>
          </w:tcPr>
          <w:p w14:paraId="58A1A13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Расчетная нагрузка на хозяйственные нужды</w:t>
            </w:r>
          </w:p>
        </w:tc>
        <w:tc>
          <w:tcPr>
            <w:tcW w:w="411" w:type="pct"/>
            <w:tcBorders>
              <w:top w:val="nil"/>
              <w:left w:val="nil"/>
              <w:bottom w:val="single" w:sz="8" w:space="0" w:color="auto"/>
              <w:right w:val="single" w:sz="8" w:space="0" w:color="auto"/>
            </w:tcBorders>
            <w:shd w:val="clear" w:color="auto" w:fill="auto"/>
            <w:vAlign w:val="center"/>
            <w:hideMark/>
          </w:tcPr>
          <w:p w14:paraId="4BB3018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65" w:type="pct"/>
            <w:tcBorders>
              <w:top w:val="nil"/>
              <w:left w:val="nil"/>
              <w:bottom w:val="single" w:sz="8" w:space="0" w:color="auto"/>
              <w:right w:val="single" w:sz="8" w:space="0" w:color="auto"/>
            </w:tcBorders>
            <w:shd w:val="clear" w:color="auto" w:fill="auto"/>
            <w:noWrap/>
            <w:vAlign w:val="center"/>
            <w:hideMark/>
          </w:tcPr>
          <w:p w14:paraId="2D4F0950"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0,06</w:t>
            </w:r>
          </w:p>
        </w:tc>
        <w:tc>
          <w:tcPr>
            <w:tcW w:w="365" w:type="pct"/>
            <w:tcBorders>
              <w:top w:val="nil"/>
              <w:left w:val="nil"/>
              <w:bottom w:val="single" w:sz="8" w:space="0" w:color="auto"/>
              <w:right w:val="single" w:sz="8" w:space="0" w:color="auto"/>
            </w:tcBorders>
            <w:shd w:val="clear" w:color="auto" w:fill="auto"/>
            <w:noWrap/>
            <w:vAlign w:val="center"/>
            <w:hideMark/>
          </w:tcPr>
          <w:p w14:paraId="4C251768"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65" w:type="pct"/>
            <w:tcBorders>
              <w:top w:val="nil"/>
              <w:left w:val="nil"/>
              <w:bottom w:val="single" w:sz="8" w:space="0" w:color="auto"/>
              <w:right w:val="single" w:sz="8" w:space="0" w:color="auto"/>
            </w:tcBorders>
            <w:shd w:val="clear" w:color="auto" w:fill="auto"/>
            <w:noWrap/>
            <w:vAlign w:val="center"/>
            <w:hideMark/>
          </w:tcPr>
          <w:p w14:paraId="45FFC659"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65" w:type="pct"/>
            <w:tcBorders>
              <w:top w:val="nil"/>
              <w:left w:val="nil"/>
              <w:bottom w:val="single" w:sz="8" w:space="0" w:color="auto"/>
              <w:right w:val="single" w:sz="8" w:space="0" w:color="auto"/>
            </w:tcBorders>
            <w:shd w:val="clear" w:color="auto" w:fill="auto"/>
            <w:noWrap/>
            <w:vAlign w:val="center"/>
            <w:hideMark/>
          </w:tcPr>
          <w:p w14:paraId="00692ECF"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65" w:type="pct"/>
            <w:tcBorders>
              <w:top w:val="nil"/>
              <w:left w:val="nil"/>
              <w:bottom w:val="single" w:sz="8" w:space="0" w:color="auto"/>
              <w:right w:val="single" w:sz="8" w:space="0" w:color="auto"/>
            </w:tcBorders>
            <w:shd w:val="clear" w:color="auto" w:fill="auto"/>
            <w:noWrap/>
            <w:vAlign w:val="center"/>
            <w:hideMark/>
          </w:tcPr>
          <w:p w14:paraId="5E3572F2"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65" w:type="pct"/>
            <w:tcBorders>
              <w:top w:val="nil"/>
              <w:left w:val="nil"/>
              <w:bottom w:val="single" w:sz="8" w:space="0" w:color="auto"/>
              <w:right w:val="single" w:sz="8" w:space="0" w:color="auto"/>
            </w:tcBorders>
            <w:shd w:val="clear" w:color="auto" w:fill="auto"/>
            <w:noWrap/>
            <w:vAlign w:val="center"/>
            <w:hideMark/>
          </w:tcPr>
          <w:p w14:paraId="43878D26"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65" w:type="pct"/>
            <w:tcBorders>
              <w:top w:val="nil"/>
              <w:left w:val="nil"/>
              <w:bottom w:val="single" w:sz="8" w:space="0" w:color="auto"/>
              <w:right w:val="single" w:sz="8" w:space="0" w:color="auto"/>
            </w:tcBorders>
            <w:shd w:val="clear" w:color="auto" w:fill="auto"/>
            <w:noWrap/>
            <w:vAlign w:val="center"/>
            <w:hideMark/>
          </w:tcPr>
          <w:p w14:paraId="423ECDD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c>
          <w:tcPr>
            <w:tcW w:w="365" w:type="pct"/>
            <w:tcBorders>
              <w:top w:val="nil"/>
              <w:left w:val="nil"/>
              <w:bottom w:val="single" w:sz="8" w:space="0" w:color="auto"/>
              <w:right w:val="single" w:sz="8" w:space="0" w:color="auto"/>
            </w:tcBorders>
            <w:shd w:val="clear" w:color="auto" w:fill="auto"/>
            <w:noWrap/>
            <w:vAlign w:val="center"/>
            <w:hideMark/>
          </w:tcPr>
          <w:p w14:paraId="7E6C4FB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c>
          <w:tcPr>
            <w:tcW w:w="361" w:type="pct"/>
            <w:tcBorders>
              <w:top w:val="nil"/>
              <w:left w:val="nil"/>
              <w:bottom w:val="single" w:sz="8" w:space="0" w:color="auto"/>
              <w:right w:val="single" w:sz="8" w:space="0" w:color="auto"/>
            </w:tcBorders>
            <w:shd w:val="clear" w:color="auto" w:fill="auto"/>
            <w:noWrap/>
            <w:vAlign w:val="center"/>
            <w:hideMark/>
          </w:tcPr>
          <w:p w14:paraId="1C3AA3F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r>
      <w:tr w:rsidR="00E73387" w:rsidRPr="007756DB" w14:paraId="169F2740" w14:textId="77777777" w:rsidTr="00E73387">
        <w:trPr>
          <w:trHeight w:val="20"/>
        </w:trPr>
        <w:tc>
          <w:tcPr>
            <w:tcW w:w="1307" w:type="pct"/>
            <w:tcBorders>
              <w:top w:val="nil"/>
              <w:left w:val="single" w:sz="8" w:space="0" w:color="auto"/>
              <w:bottom w:val="single" w:sz="8" w:space="0" w:color="auto"/>
              <w:right w:val="single" w:sz="8" w:space="0" w:color="auto"/>
            </w:tcBorders>
            <w:shd w:val="clear" w:color="000000" w:fill="FFF2CC"/>
            <w:vAlign w:val="center"/>
            <w:hideMark/>
          </w:tcPr>
          <w:p w14:paraId="0518B6C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Присоединенная тепловая нагрузка в горячей воде, в том числе</w:t>
            </w:r>
          </w:p>
        </w:tc>
        <w:tc>
          <w:tcPr>
            <w:tcW w:w="411" w:type="pct"/>
            <w:tcBorders>
              <w:top w:val="nil"/>
              <w:left w:val="nil"/>
              <w:bottom w:val="single" w:sz="8" w:space="0" w:color="auto"/>
              <w:right w:val="single" w:sz="8" w:space="0" w:color="auto"/>
            </w:tcBorders>
            <w:shd w:val="clear" w:color="000000" w:fill="FFF2CC"/>
            <w:vAlign w:val="center"/>
            <w:hideMark/>
          </w:tcPr>
          <w:p w14:paraId="2029534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65" w:type="pct"/>
            <w:tcBorders>
              <w:top w:val="nil"/>
              <w:left w:val="nil"/>
              <w:bottom w:val="single" w:sz="8" w:space="0" w:color="auto"/>
              <w:right w:val="single" w:sz="8" w:space="0" w:color="auto"/>
            </w:tcBorders>
            <w:shd w:val="clear" w:color="000000" w:fill="FFF2CC"/>
            <w:noWrap/>
            <w:vAlign w:val="center"/>
            <w:hideMark/>
          </w:tcPr>
          <w:p w14:paraId="6C6B9F5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1,66</w:t>
            </w:r>
          </w:p>
        </w:tc>
        <w:tc>
          <w:tcPr>
            <w:tcW w:w="365" w:type="pct"/>
            <w:tcBorders>
              <w:top w:val="nil"/>
              <w:left w:val="nil"/>
              <w:bottom w:val="single" w:sz="8" w:space="0" w:color="auto"/>
              <w:right w:val="single" w:sz="8" w:space="0" w:color="auto"/>
            </w:tcBorders>
            <w:shd w:val="clear" w:color="000000" w:fill="FFF2CC"/>
            <w:noWrap/>
            <w:vAlign w:val="center"/>
            <w:hideMark/>
          </w:tcPr>
          <w:p w14:paraId="77CD4F7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65" w:type="pct"/>
            <w:tcBorders>
              <w:top w:val="nil"/>
              <w:left w:val="nil"/>
              <w:bottom w:val="single" w:sz="8" w:space="0" w:color="auto"/>
              <w:right w:val="single" w:sz="8" w:space="0" w:color="auto"/>
            </w:tcBorders>
            <w:shd w:val="clear" w:color="000000" w:fill="FFF2CC"/>
            <w:noWrap/>
            <w:vAlign w:val="center"/>
            <w:hideMark/>
          </w:tcPr>
          <w:p w14:paraId="1A6F1168"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65" w:type="pct"/>
            <w:tcBorders>
              <w:top w:val="nil"/>
              <w:left w:val="nil"/>
              <w:bottom w:val="single" w:sz="8" w:space="0" w:color="auto"/>
              <w:right w:val="single" w:sz="8" w:space="0" w:color="auto"/>
            </w:tcBorders>
            <w:shd w:val="clear" w:color="000000" w:fill="FFF2CC"/>
            <w:noWrap/>
            <w:vAlign w:val="center"/>
            <w:hideMark/>
          </w:tcPr>
          <w:p w14:paraId="31FB6FA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65" w:type="pct"/>
            <w:tcBorders>
              <w:top w:val="nil"/>
              <w:left w:val="nil"/>
              <w:bottom w:val="single" w:sz="8" w:space="0" w:color="auto"/>
              <w:right w:val="single" w:sz="8" w:space="0" w:color="auto"/>
            </w:tcBorders>
            <w:shd w:val="clear" w:color="000000" w:fill="FFF2CC"/>
            <w:noWrap/>
            <w:vAlign w:val="center"/>
            <w:hideMark/>
          </w:tcPr>
          <w:p w14:paraId="15F79F08"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65" w:type="pct"/>
            <w:tcBorders>
              <w:top w:val="nil"/>
              <w:left w:val="nil"/>
              <w:bottom w:val="single" w:sz="8" w:space="0" w:color="auto"/>
              <w:right w:val="single" w:sz="8" w:space="0" w:color="auto"/>
            </w:tcBorders>
            <w:shd w:val="clear" w:color="000000" w:fill="FFF2CC"/>
            <w:noWrap/>
            <w:vAlign w:val="center"/>
            <w:hideMark/>
          </w:tcPr>
          <w:p w14:paraId="579CBA5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65" w:type="pct"/>
            <w:tcBorders>
              <w:top w:val="nil"/>
              <w:left w:val="nil"/>
              <w:bottom w:val="single" w:sz="8" w:space="0" w:color="auto"/>
              <w:right w:val="single" w:sz="8" w:space="0" w:color="auto"/>
            </w:tcBorders>
            <w:shd w:val="clear" w:color="000000" w:fill="FFF2CC"/>
            <w:noWrap/>
            <w:vAlign w:val="center"/>
            <w:hideMark/>
          </w:tcPr>
          <w:p w14:paraId="32A4890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1,60</w:t>
            </w:r>
          </w:p>
        </w:tc>
        <w:tc>
          <w:tcPr>
            <w:tcW w:w="365" w:type="pct"/>
            <w:tcBorders>
              <w:top w:val="nil"/>
              <w:left w:val="nil"/>
              <w:bottom w:val="single" w:sz="8" w:space="0" w:color="auto"/>
              <w:right w:val="single" w:sz="8" w:space="0" w:color="auto"/>
            </w:tcBorders>
            <w:shd w:val="clear" w:color="000000" w:fill="FFF2CC"/>
            <w:noWrap/>
            <w:vAlign w:val="center"/>
            <w:hideMark/>
          </w:tcPr>
          <w:p w14:paraId="6D2A601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1,60</w:t>
            </w:r>
          </w:p>
        </w:tc>
        <w:tc>
          <w:tcPr>
            <w:tcW w:w="361" w:type="pct"/>
            <w:tcBorders>
              <w:top w:val="nil"/>
              <w:left w:val="nil"/>
              <w:bottom w:val="single" w:sz="8" w:space="0" w:color="auto"/>
              <w:right w:val="single" w:sz="8" w:space="0" w:color="auto"/>
            </w:tcBorders>
            <w:shd w:val="clear" w:color="000000" w:fill="FFF2CC"/>
            <w:noWrap/>
            <w:vAlign w:val="center"/>
            <w:hideMark/>
          </w:tcPr>
          <w:p w14:paraId="0DB5E85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1,60</w:t>
            </w:r>
          </w:p>
        </w:tc>
      </w:tr>
      <w:tr w:rsidR="00E73387" w:rsidRPr="007756DB" w14:paraId="0753A0A7" w14:textId="77777777" w:rsidTr="00E73387">
        <w:trPr>
          <w:trHeight w:val="20"/>
        </w:trPr>
        <w:tc>
          <w:tcPr>
            <w:tcW w:w="1307" w:type="pct"/>
            <w:tcBorders>
              <w:top w:val="nil"/>
              <w:left w:val="single" w:sz="8" w:space="0" w:color="auto"/>
              <w:bottom w:val="single" w:sz="8" w:space="0" w:color="auto"/>
              <w:right w:val="single" w:sz="8" w:space="0" w:color="auto"/>
            </w:tcBorders>
            <w:shd w:val="clear" w:color="auto" w:fill="auto"/>
            <w:vAlign w:val="center"/>
            <w:hideMark/>
          </w:tcPr>
          <w:p w14:paraId="72B18D53"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отопление и вентиляция</w:t>
            </w:r>
          </w:p>
        </w:tc>
        <w:tc>
          <w:tcPr>
            <w:tcW w:w="411" w:type="pct"/>
            <w:tcBorders>
              <w:top w:val="nil"/>
              <w:left w:val="nil"/>
              <w:bottom w:val="single" w:sz="8" w:space="0" w:color="auto"/>
              <w:right w:val="single" w:sz="8" w:space="0" w:color="auto"/>
            </w:tcBorders>
            <w:shd w:val="clear" w:color="auto" w:fill="auto"/>
            <w:vAlign w:val="center"/>
            <w:hideMark/>
          </w:tcPr>
          <w:p w14:paraId="2087A982"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65" w:type="pct"/>
            <w:tcBorders>
              <w:top w:val="nil"/>
              <w:left w:val="nil"/>
              <w:bottom w:val="single" w:sz="8" w:space="0" w:color="auto"/>
              <w:right w:val="single" w:sz="8" w:space="0" w:color="auto"/>
            </w:tcBorders>
            <w:shd w:val="clear" w:color="auto" w:fill="auto"/>
            <w:noWrap/>
            <w:vAlign w:val="center"/>
            <w:hideMark/>
          </w:tcPr>
          <w:p w14:paraId="0F7E998D"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1,66</w:t>
            </w:r>
          </w:p>
        </w:tc>
        <w:tc>
          <w:tcPr>
            <w:tcW w:w="365" w:type="pct"/>
            <w:tcBorders>
              <w:top w:val="nil"/>
              <w:left w:val="nil"/>
              <w:bottom w:val="single" w:sz="8" w:space="0" w:color="auto"/>
              <w:right w:val="single" w:sz="8" w:space="0" w:color="auto"/>
            </w:tcBorders>
            <w:shd w:val="clear" w:color="auto" w:fill="auto"/>
            <w:noWrap/>
            <w:vAlign w:val="center"/>
            <w:hideMark/>
          </w:tcPr>
          <w:p w14:paraId="06D567F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65" w:type="pct"/>
            <w:tcBorders>
              <w:top w:val="nil"/>
              <w:left w:val="nil"/>
              <w:bottom w:val="single" w:sz="8" w:space="0" w:color="auto"/>
              <w:right w:val="single" w:sz="8" w:space="0" w:color="auto"/>
            </w:tcBorders>
            <w:shd w:val="clear" w:color="auto" w:fill="auto"/>
            <w:noWrap/>
            <w:vAlign w:val="center"/>
            <w:hideMark/>
          </w:tcPr>
          <w:p w14:paraId="4402ACA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65" w:type="pct"/>
            <w:tcBorders>
              <w:top w:val="nil"/>
              <w:left w:val="nil"/>
              <w:bottom w:val="single" w:sz="8" w:space="0" w:color="auto"/>
              <w:right w:val="single" w:sz="8" w:space="0" w:color="auto"/>
            </w:tcBorders>
            <w:shd w:val="clear" w:color="auto" w:fill="auto"/>
            <w:noWrap/>
            <w:vAlign w:val="center"/>
            <w:hideMark/>
          </w:tcPr>
          <w:p w14:paraId="35A72DEF"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65" w:type="pct"/>
            <w:tcBorders>
              <w:top w:val="nil"/>
              <w:left w:val="nil"/>
              <w:bottom w:val="single" w:sz="8" w:space="0" w:color="auto"/>
              <w:right w:val="single" w:sz="8" w:space="0" w:color="auto"/>
            </w:tcBorders>
            <w:shd w:val="clear" w:color="auto" w:fill="auto"/>
            <w:noWrap/>
            <w:vAlign w:val="center"/>
            <w:hideMark/>
          </w:tcPr>
          <w:p w14:paraId="6999EF6E"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65" w:type="pct"/>
            <w:tcBorders>
              <w:top w:val="nil"/>
              <w:left w:val="nil"/>
              <w:bottom w:val="single" w:sz="8" w:space="0" w:color="auto"/>
              <w:right w:val="single" w:sz="8" w:space="0" w:color="auto"/>
            </w:tcBorders>
            <w:shd w:val="clear" w:color="auto" w:fill="auto"/>
            <w:noWrap/>
            <w:vAlign w:val="center"/>
            <w:hideMark/>
          </w:tcPr>
          <w:p w14:paraId="51834559"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65" w:type="pct"/>
            <w:tcBorders>
              <w:top w:val="nil"/>
              <w:left w:val="nil"/>
              <w:bottom w:val="single" w:sz="8" w:space="0" w:color="auto"/>
              <w:right w:val="single" w:sz="8" w:space="0" w:color="auto"/>
            </w:tcBorders>
            <w:shd w:val="clear" w:color="auto" w:fill="auto"/>
            <w:noWrap/>
            <w:vAlign w:val="center"/>
            <w:hideMark/>
          </w:tcPr>
          <w:p w14:paraId="340840D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1,60</w:t>
            </w:r>
          </w:p>
        </w:tc>
        <w:tc>
          <w:tcPr>
            <w:tcW w:w="365" w:type="pct"/>
            <w:tcBorders>
              <w:top w:val="nil"/>
              <w:left w:val="nil"/>
              <w:bottom w:val="single" w:sz="8" w:space="0" w:color="auto"/>
              <w:right w:val="single" w:sz="8" w:space="0" w:color="auto"/>
            </w:tcBorders>
            <w:shd w:val="clear" w:color="auto" w:fill="auto"/>
            <w:noWrap/>
            <w:vAlign w:val="center"/>
            <w:hideMark/>
          </w:tcPr>
          <w:p w14:paraId="3BAD872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1,60</w:t>
            </w:r>
          </w:p>
        </w:tc>
        <w:tc>
          <w:tcPr>
            <w:tcW w:w="361" w:type="pct"/>
            <w:tcBorders>
              <w:top w:val="nil"/>
              <w:left w:val="nil"/>
              <w:bottom w:val="single" w:sz="8" w:space="0" w:color="auto"/>
              <w:right w:val="single" w:sz="8" w:space="0" w:color="auto"/>
            </w:tcBorders>
            <w:shd w:val="clear" w:color="auto" w:fill="auto"/>
            <w:noWrap/>
            <w:vAlign w:val="center"/>
            <w:hideMark/>
          </w:tcPr>
          <w:p w14:paraId="0B278CD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1,60</w:t>
            </w:r>
          </w:p>
        </w:tc>
      </w:tr>
      <w:tr w:rsidR="00E73387" w:rsidRPr="007756DB" w14:paraId="536D5C6B" w14:textId="77777777" w:rsidTr="00E73387">
        <w:trPr>
          <w:trHeight w:val="20"/>
        </w:trPr>
        <w:tc>
          <w:tcPr>
            <w:tcW w:w="1307" w:type="pct"/>
            <w:tcBorders>
              <w:top w:val="nil"/>
              <w:left w:val="single" w:sz="8" w:space="0" w:color="auto"/>
              <w:bottom w:val="single" w:sz="8" w:space="0" w:color="auto"/>
              <w:right w:val="single" w:sz="8" w:space="0" w:color="auto"/>
            </w:tcBorders>
            <w:shd w:val="clear" w:color="auto" w:fill="auto"/>
            <w:vAlign w:val="center"/>
            <w:hideMark/>
          </w:tcPr>
          <w:p w14:paraId="2E46DA2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горячее водоснабжение</w:t>
            </w:r>
          </w:p>
        </w:tc>
        <w:tc>
          <w:tcPr>
            <w:tcW w:w="411" w:type="pct"/>
            <w:tcBorders>
              <w:top w:val="nil"/>
              <w:left w:val="nil"/>
              <w:bottom w:val="single" w:sz="8" w:space="0" w:color="auto"/>
              <w:right w:val="single" w:sz="8" w:space="0" w:color="auto"/>
            </w:tcBorders>
            <w:shd w:val="clear" w:color="auto" w:fill="auto"/>
            <w:vAlign w:val="center"/>
            <w:hideMark/>
          </w:tcPr>
          <w:p w14:paraId="6F2B8F1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65" w:type="pct"/>
            <w:tcBorders>
              <w:top w:val="nil"/>
              <w:left w:val="nil"/>
              <w:bottom w:val="single" w:sz="8" w:space="0" w:color="auto"/>
              <w:right w:val="single" w:sz="8" w:space="0" w:color="auto"/>
            </w:tcBorders>
            <w:shd w:val="clear" w:color="auto" w:fill="auto"/>
            <w:noWrap/>
            <w:vAlign w:val="center"/>
            <w:hideMark/>
          </w:tcPr>
          <w:p w14:paraId="751E24E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65" w:type="pct"/>
            <w:tcBorders>
              <w:top w:val="nil"/>
              <w:left w:val="nil"/>
              <w:bottom w:val="single" w:sz="8" w:space="0" w:color="auto"/>
              <w:right w:val="single" w:sz="8" w:space="0" w:color="auto"/>
            </w:tcBorders>
            <w:shd w:val="clear" w:color="auto" w:fill="auto"/>
            <w:noWrap/>
            <w:vAlign w:val="center"/>
            <w:hideMark/>
          </w:tcPr>
          <w:p w14:paraId="207B6666"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65" w:type="pct"/>
            <w:tcBorders>
              <w:top w:val="nil"/>
              <w:left w:val="nil"/>
              <w:bottom w:val="single" w:sz="8" w:space="0" w:color="auto"/>
              <w:right w:val="single" w:sz="8" w:space="0" w:color="auto"/>
            </w:tcBorders>
            <w:shd w:val="clear" w:color="auto" w:fill="auto"/>
            <w:noWrap/>
            <w:vAlign w:val="center"/>
            <w:hideMark/>
          </w:tcPr>
          <w:p w14:paraId="391429D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65" w:type="pct"/>
            <w:tcBorders>
              <w:top w:val="nil"/>
              <w:left w:val="nil"/>
              <w:bottom w:val="single" w:sz="8" w:space="0" w:color="auto"/>
              <w:right w:val="single" w:sz="8" w:space="0" w:color="auto"/>
            </w:tcBorders>
            <w:shd w:val="clear" w:color="auto" w:fill="auto"/>
            <w:noWrap/>
            <w:vAlign w:val="center"/>
            <w:hideMark/>
          </w:tcPr>
          <w:p w14:paraId="55965F0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65" w:type="pct"/>
            <w:tcBorders>
              <w:top w:val="nil"/>
              <w:left w:val="nil"/>
              <w:bottom w:val="single" w:sz="8" w:space="0" w:color="auto"/>
              <w:right w:val="single" w:sz="8" w:space="0" w:color="auto"/>
            </w:tcBorders>
            <w:shd w:val="clear" w:color="auto" w:fill="auto"/>
            <w:noWrap/>
            <w:vAlign w:val="center"/>
            <w:hideMark/>
          </w:tcPr>
          <w:p w14:paraId="04C81FF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65" w:type="pct"/>
            <w:tcBorders>
              <w:top w:val="nil"/>
              <w:left w:val="nil"/>
              <w:bottom w:val="single" w:sz="8" w:space="0" w:color="auto"/>
              <w:right w:val="single" w:sz="8" w:space="0" w:color="auto"/>
            </w:tcBorders>
            <w:shd w:val="clear" w:color="auto" w:fill="auto"/>
            <w:noWrap/>
            <w:vAlign w:val="center"/>
            <w:hideMark/>
          </w:tcPr>
          <w:p w14:paraId="0C7EA504"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65" w:type="pct"/>
            <w:tcBorders>
              <w:top w:val="nil"/>
              <w:left w:val="nil"/>
              <w:bottom w:val="single" w:sz="8" w:space="0" w:color="auto"/>
              <w:right w:val="single" w:sz="8" w:space="0" w:color="auto"/>
            </w:tcBorders>
            <w:shd w:val="clear" w:color="auto" w:fill="auto"/>
            <w:noWrap/>
            <w:vAlign w:val="center"/>
            <w:hideMark/>
          </w:tcPr>
          <w:p w14:paraId="718D47F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c>
          <w:tcPr>
            <w:tcW w:w="365" w:type="pct"/>
            <w:tcBorders>
              <w:top w:val="nil"/>
              <w:left w:val="nil"/>
              <w:bottom w:val="single" w:sz="8" w:space="0" w:color="auto"/>
              <w:right w:val="single" w:sz="8" w:space="0" w:color="auto"/>
            </w:tcBorders>
            <w:shd w:val="clear" w:color="auto" w:fill="auto"/>
            <w:noWrap/>
            <w:vAlign w:val="center"/>
            <w:hideMark/>
          </w:tcPr>
          <w:p w14:paraId="540ED3C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c>
          <w:tcPr>
            <w:tcW w:w="361" w:type="pct"/>
            <w:tcBorders>
              <w:top w:val="nil"/>
              <w:left w:val="nil"/>
              <w:bottom w:val="single" w:sz="8" w:space="0" w:color="auto"/>
              <w:right w:val="single" w:sz="8" w:space="0" w:color="auto"/>
            </w:tcBorders>
            <w:shd w:val="clear" w:color="auto" w:fill="auto"/>
            <w:noWrap/>
            <w:vAlign w:val="center"/>
            <w:hideMark/>
          </w:tcPr>
          <w:p w14:paraId="57E0501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r>
      <w:tr w:rsidR="00E73387" w:rsidRPr="007756DB" w14:paraId="59148D00" w14:textId="77777777" w:rsidTr="00E73387">
        <w:trPr>
          <w:trHeight w:val="20"/>
        </w:trPr>
        <w:tc>
          <w:tcPr>
            <w:tcW w:w="1307" w:type="pct"/>
            <w:tcBorders>
              <w:top w:val="nil"/>
              <w:left w:val="single" w:sz="8" w:space="0" w:color="auto"/>
              <w:bottom w:val="single" w:sz="8" w:space="0" w:color="auto"/>
              <w:right w:val="single" w:sz="8" w:space="0" w:color="auto"/>
            </w:tcBorders>
            <w:shd w:val="clear" w:color="auto" w:fill="auto"/>
            <w:vAlign w:val="center"/>
            <w:hideMark/>
          </w:tcPr>
          <w:p w14:paraId="257F5B73"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 xml:space="preserve">Резерв/дефицит тепловой мощности </w:t>
            </w:r>
          </w:p>
        </w:tc>
        <w:tc>
          <w:tcPr>
            <w:tcW w:w="411" w:type="pct"/>
            <w:tcBorders>
              <w:top w:val="nil"/>
              <w:left w:val="nil"/>
              <w:bottom w:val="single" w:sz="8" w:space="0" w:color="auto"/>
              <w:right w:val="single" w:sz="8" w:space="0" w:color="auto"/>
            </w:tcBorders>
            <w:shd w:val="clear" w:color="auto" w:fill="auto"/>
            <w:vAlign w:val="center"/>
            <w:hideMark/>
          </w:tcPr>
          <w:p w14:paraId="21E417CE"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65" w:type="pct"/>
            <w:tcBorders>
              <w:top w:val="nil"/>
              <w:left w:val="nil"/>
              <w:bottom w:val="single" w:sz="8" w:space="0" w:color="auto"/>
              <w:right w:val="single" w:sz="8" w:space="0" w:color="auto"/>
            </w:tcBorders>
            <w:shd w:val="clear" w:color="auto" w:fill="auto"/>
            <w:noWrap/>
            <w:vAlign w:val="center"/>
            <w:hideMark/>
          </w:tcPr>
          <w:p w14:paraId="4672092F"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1,31</w:t>
            </w:r>
          </w:p>
        </w:tc>
        <w:tc>
          <w:tcPr>
            <w:tcW w:w="365" w:type="pct"/>
            <w:tcBorders>
              <w:top w:val="nil"/>
              <w:left w:val="nil"/>
              <w:bottom w:val="single" w:sz="8" w:space="0" w:color="auto"/>
              <w:right w:val="single" w:sz="8" w:space="0" w:color="auto"/>
            </w:tcBorders>
            <w:shd w:val="clear" w:color="auto" w:fill="auto"/>
            <w:noWrap/>
            <w:vAlign w:val="center"/>
            <w:hideMark/>
          </w:tcPr>
          <w:p w14:paraId="1FD737A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1,28</w:t>
            </w:r>
          </w:p>
        </w:tc>
        <w:tc>
          <w:tcPr>
            <w:tcW w:w="365" w:type="pct"/>
            <w:tcBorders>
              <w:top w:val="nil"/>
              <w:left w:val="nil"/>
              <w:bottom w:val="single" w:sz="8" w:space="0" w:color="auto"/>
              <w:right w:val="single" w:sz="8" w:space="0" w:color="auto"/>
            </w:tcBorders>
            <w:shd w:val="clear" w:color="auto" w:fill="auto"/>
            <w:noWrap/>
            <w:vAlign w:val="center"/>
            <w:hideMark/>
          </w:tcPr>
          <w:p w14:paraId="1E7DD004"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1,28</w:t>
            </w:r>
          </w:p>
        </w:tc>
        <w:tc>
          <w:tcPr>
            <w:tcW w:w="365" w:type="pct"/>
            <w:tcBorders>
              <w:top w:val="nil"/>
              <w:left w:val="nil"/>
              <w:bottom w:val="single" w:sz="8" w:space="0" w:color="auto"/>
              <w:right w:val="single" w:sz="8" w:space="0" w:color="auto"/>
            </w:tcBorders>
            <w:shd w:val="clear" w:color="auto" w:fill="auto"/>
            <w:noWrap/>
            <w:vAlign w:val="center"/>
            <w:hideMark/>
          </w:tcPr>
          <w:p w14:paraId="5BA1E997"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1,28</w:t>
            </w:r>
          </w:p>
        </w:tc>
        <w:tc>
          <w:tcPr>
            <w:tcW w:w="365" w:type="pct"/>
            <w:tcBorders>
              <w:top w:val="nil"/>
              <w:left w:val="nil"/>
              <w:bottom w:val="single" w:sz="8" w:space="0" w:color="auto"/>
              <w:right w:val="single" w:sz="8" w:space="0" w:color="auto"/>
            </w:tcBorders>
            <w:shd w:val="clear" w:color="auto" w:fill="auto"/>
            <w:noWrap/>
            <w:vAlign w:val="center"/>
            <w:hideMark/>
          </w:tcPr>
          <w:p w14:paraId="6D8B3246"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1,27</w:t>
            </w:r>
          </w:p>
        </w:tc>
        <w:tc>
          <w:tcPr>
            <w:tcW w:w="365" w:type="pct"/>
            <w:tcBorders>
              <w:top w:val="nil"/>
              <w:left w:val="nil"/>
              <w:bottom w:val="single" w:sz="8" w:space="0" w:color="auto"/>
              <w:right w:val="single" w:sz="8" w:space="0" w:color="auto"/>
            </w:tcBorders>
            <w:shd w:val="clear" w:color="auto" w:fill="auto"/>
            <w:noWrap/>
            <w:vAlign w:val="center"/>
            <w:hideMark/>
          </w:tcPr>
          <w:p w14:paraId="1014A144"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1,27</w:t>
            </w:r>
          </w:p>
        </w:tc>
        <w:tc>
          <w:tcPr>
            <w:tcW w:w="365" w:type="pct"/>
            <w:tcBorders>
              <w:top w:val="nil"/>
              <w:left w:val="nil"/>
              <w:bottom w:val="single" w:sz="8" w:space="0" w:color="auto"/>
              <w:right w:val="single" w:sz="8" w:space="0" w:color="auto"/>
            </w:tcBorders>
            <w:shd w:val="clear" w:color="auto" w:fill="auto"/>
            <w:noWrap/>
            <w:vAlign w:val="center"/>
            <w:hideMark/>
          </w:tcPr>
          <w:p w14:paraId="027B6EA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1,34</w:t>
            </w:r>
          </w:p>
        </w:tc>
        <w:tc>
          <w:tcPr>
            <w:tcW w:w="365" w:type="pct"/>
            <w:tcBorders>
              <w:top w:val="nil"/>
              <w:left w:val="nil"/>
              <w:bottom w:val="single" w:sz="8" w:space="0" w:color="auto"/>
              <w:right w:val="single" w:sz="8" w:space="0" w:color="auto"/>
            </w:tcBorders>
            <w:shd w:val="clear" w:color="auto" w:fill="auto"/>
            <w:noWrap/>
            <w:vAlign w:val="center"/>
            <w:hideMark/>
          </w:tcPr>
          <w:p w14:paraId="54515C1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1,34</w:t>
            </w:r>
          </w:p>
        </w:tc>
        <w:tc>
          <w:tcPr>
            <w:tcW w:w="361" w:type="pct"/>
            <w:tcBorders>
              <w:top w:val="nil"/>
              <w:left w:val="nil"/>
              <w:bottom w:val="single" w:sz="8" w:space="0" w:color="auto"/>
              <w:right w:val="single" w:sz="8" w:space="0" w:color="auto"/>
            </w:tcBorders>
            <w:shd w:val="clear" w:color="auto" w:fill="auto"/>
            <w:noWrap/>
            <w:vAlign w:val="center"/>
            <w:hideMark/>
          </w:tcPr>
          <w:p w14:paraId="50474450"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1,33</w:t>
            </w:r>
          </w:p>
        </w:tc>
      </w:tr>
      <w:tr w:rsidR="00E73387" w:rsidRPr="007756DB" w14:paraId="296C2BCE" w14:textId="77777777" w:rsidTr="00E73387">
        <w:trPr>
          <w:trHeight w:val="20"/>
        </w:trPr>
        <w:tc>
          <w:tcPr>
            <w:tcW w:w="1307" w:type="pct"/>
            <w:tcBorders>
              <w:top w:val="nil"/>
              <w:left w:val="single" w:sz="8" w:space="0" w:color="auto"/>
              <w:bottom w:val="single" w:sz="8" w:space="0" w:color="auto"/>
              <w:right w:val="single" w:sz="8" w:space="0" w:color="auto"/>
            </w:tcBorders>
            <w:shd w:val="clear" w:color="auto" w:fill="auto"/>
            <w:vAlign w:val="center"/>
            <w:hideMark/>
          </w:tcPr>
          <w:p w14:paraId="04720DF9"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Располагаемая тепловая мощность нетто (с учетом затрат на собственные нужды) при аварийном выводе самого мощного котла</w:t>
            </w:r>
          </w:p>
        </w:tc>
        <w:tc>
          <w:tcPr>
            <w:tcW w:w="411" w:type="pct"/>
            <w:tcBorders>
              <w:top w:val="nil"/>
              <w:left w:val="nil"/>
              <w:bottom w:val="single" w:sz="8" w:space="0" w:color="auto"/>
              <w:right w:val="single" w:sz="8" w:space="0" w:color="auto"/>
            </w:tcBorders>
            <w:shd w:val="clear" w:color="auto" w:fill="auto"/>
            <w:noWrap/>
            <w:vAlign w:val="center"/>
            <w:hideMark/>
          </w:tcPr>
          <w:p w14:paraId="268EBC2F"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65" w:type="pct"/>
            <w:tcBorders>
              <w:top w:val="nil"/>
              <w:left w:val="nil"/>
              <w:bottom w:val="single" w:sz="8" w:space="0" w:color="auto"/>
              <w:right w:val="single" w:sz="8" w:space="0" w:color="auto"/>
            </w:tcBorders>
            <w:shd w:val="clear" w:color="auto" w:fill="auto"/>
            <w:noWrap/>
            <w:vAlign w:val="center"/>
            <w:hideMark/>
          </w:tcPr>
          <w:p w14:paraId="4CD62FC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1,66</w:t>
            </w:r>
          </w:p>
        </w:tc>
        <w:tc>
          <w:tcPr>
            <w:tcW w:w="365" w:type="pct"/>
            <w:tcBorders>
              <w:top w:val="nil"/>
              <w:left w:val="nil"/>
              <w:bottom w:val="single" w:sz="8" w:space="0" w:color="auto"/>
              <w:right w:val="single" w:sz="8" w:space="0" w:color="auto"/>
            </w:tcBorders>
            <w:shd w:val="clear" w:color="auto" w:fill="auto"/>
            <w:noWrap/>
            <w:vAlign w:val="center"/>
            <w:hideMark/>
          </w:tcPr>
          <w:p w14:paraId="4FF4349E"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65" w:type="pct"/>
            <w:tcBorders>
              <w:top w:val="nil"/>
              <w:left w:val="nil"/>
              <w:bottom w:val="single" w:sz="8" w:space="0" w:color="auto"/>
              <w:right w:val="single" w:sz="8" w:space="0" w:color="auto"/>
            </w:tcBorders>
            <w:shd w:val="clear" w:color="auto" w:fill="auto"/>
            <w:noWrap/>
            <w:vAlign w:val="center"/>
            <w:hideMark/>
          </w:tcPr>
          <w:p w14:paraId="6693823D"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65" w:type="pct"/>
            <w:tcBorders>
              <w:top w:val="nil"/>
              <w:left w:val="nil"/>
              <w:bottom w:val="single" w:sz="8" w:space="0" w:color="auto"/>
              <w:right w:val="single" w:sz="8" w:space="0" w:color="auto"/>
            </w:tcBorders>
            <w:shd w:val="clear" w:color="auto" w:fill="auto"/>
            <w:noWrap/>
            <w:vAlign w:val="center"/>
            <w:hideMark/>
          </w:tcPr>
          <w:p w14:paraId="43F84D2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65" w:type="pct"/>
            <w:tcBorders>
              <w:top w:val="nil"/>
              <w:left w:val="nil"/>
              <w:bottom w:val="single" w:sz="8" w:space="0" w:color="auto"/>
              <w:right w:val="single" w:sz="8" w:space="0" w:color="auto"/>
            </w:tcBorders>
            <w:shd w:val="clear" w:color="auto" w:fill="auto"/>
            <w:noWrap/>
            <w:vAlign w:val="center"/>
            <w:hideMark/>
          </w:tcPr>
          <w:p w14:paraId="27B3C534"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65" w:type="pct"/>
            <w:tcBorders>
              <w:top w:val="nil"/>
              <w:left w:val="nil"/>
              <w:bottom w:val="single" w:sz="8" w:space="0" w:color="auto"/>
              <w:right w:val="single" w:sz="8" w:space="0" w:color="auto"/>
            </w:tcBorders>
            <w:shd w:val="clear" w:color="auto" w:fill="auto"/>
            <w:noWrap/>
            <w:vAlign w:val="center"/>
            <w:hideMark/>
          </w:tcPr>
          <w:p w14:paraId="36A12A0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65" w:type="pct"/>
            <w:tcBorders>
              <w:top w:val="nil"/>
              <w:left w:val="nil"/>
              <w:bottom w:val="single" w:sz="8" w:space="0" w:color="auto"/>
              <w:right w:val="single" w:sz="8" w:space="0" w:color="auto"/>
            </w:tcBorders>
            <w:shd w:val="clear" w:color="auto" w:fill="auto"/>
            <w:noWrap/>
            <w:vAlign w:val="center"/>
            <w:hideMark/>
          </w:tcPr>
          <w:p w14:paraId="5FD6ACC7"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65" w:type="pct"/>
            <w:tcBorders>
              <w:top w:val="nil"/>
              <w:left w:val="nil"/>
              <w:bottom w:val="single" w:sz="8" w:space="0" w:color="auto"/>
              <w:right w:val="single" w:sz="8" w:space="0" w:color="auto"/>
            </w:tcBorders>
            <w:shd w:val="clear" w:color="auto" w:fill="auto"/>
            <w:noWrap/>
            <w:vAlign w:val="center"/>
            <w:hideMark/>
          </w:tcPr>
          <w:p w14:paraId="49AF44C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61" w:type="pct"/>
            <w:tcBorders>
              <w:top w:val="nil"/>
              <w:left w:val="nil"/>
              <w:bottom w:val="single" w:sz="8" w:space="0" w:color="auto"/>
              <w:right w:val="single" w:sz="8" w:space="0" w:color="auto"/>
            </w:tcBorders>
            <w:shd w:val="clear" w:color="auto" w:fill="auto"/>
            <w:noWrap/>
            <w:vAlign w:val="center"/>
            <w:hideMark/>
          </w:tcPr>
          <w:p w14:paraId="63ED809E"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r>
      <w:tr w:rsidR="00E73387" w:rsidRPr="007756DB" w14:paraId="3DA54ED2" w14:textId="77777777" w:rsidTr="00E73387">
        <w:trPr>
          <w:trHeight w:val="20"/>
        </w:trPr>
        <w:tc>
          <w:tcPr>
            <w:tcW w:w="1307" w:type="pct"/>
            <w:tcBorders>
              <w:top w:val="nil"/>
              <w:left w:val="single" w:sz="8" w:space="0" w:color="auto"/>
              <w:bottom w:val="single" w:sz="8" w:space="0" w:color="auto"/>
              <w:right w:val="single" w:sz="8" w:space="0" w:color="auto"/>
            </w:tcBorders>
            <w:shd w:val="clear" w:color="000000" w:fill="FFF2CC"/>
            <w:vAlign w:val="center"/>
            <w:hideMark/>
          </w:tcPr>
          <w:p w14:paraId="35D941B9"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411" w:type="pct"/>
            <w:tcBorders>
              <w:top w:val="nil"/>
              <w:left w:val="nil"/>
              <w:bottom w:val="single" w:sz="8" w:space="0" w:color="auto"/>
              <w:right w:val="single" w:sz="8" w:space="0" w:color="auto"/>
            </w:tcBorders>
            <w:shd w:val="clear" w:color="000000" w:fill="FFF2CC"/>
            <w:noWrap/>
            <w:vAlign w:val="center"/>
            <w:hideMark/>
          </w:tcPr>
          <w:p w14:paraId="6ABB1F69"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65" w:type="pct"/>
            <w:tcBorders>
              <w:top w:val="nil"/>
              <w:left w:val="nil"/>
              <w:bottom w:val="single" w:sz="8" w:space="0" w:color="auto"/>
              <w:right w:val="single" w:sz="8" w:space="0" w:color="auto"/>
            </w:tcBorders>
            <w:shd w:val="clear" w:color="000000" w:fill="FFF2CC"/>
            <w:noWrap/>
            <w:vAlign w:val="center"/>
            <w:hideMark/>
          </w:tcPr>
          <w:p w14:paraId="27B0EABE"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1,66</w:t>
            </w:r>
          </w:p>
        </w:tc>
        <w:tc>
          <w:tcPr>
            <w:tcW w:w="365" w:type="pct"/>
            <w:tcBorders>
              <w:top w:val="nil"/>
              <w:left w:val="nil"/>
              <w:bottom w:val="single" w:sz="8" w:space="0" w:color="auto"/>
              <w:right w:val="single" w:sz="8" w:space="0" w:color="auto"/>
            </w:tcBorders>
            <w:shd w:val="clear" w:color="000000" w:fill="FFF2CC"/>
            <w:noWrap/>
            <w:vAlign w:val="center"/>
            <w:hideMark/>
          </w:tcPr>
          <w:p w14:paraId="492A4E9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65" w:type="pct"/>
            <w:tcBorders>
              <w:top w:val="nil"/>
              <w:left w:val="nil"/>
              <w:bottom w:val="single" w:sz="8" w:space="0" w:color="auto"/>
              <w:right w:val="single" w:sz="8" w:space="0" w:color="auto"/>
            </w:tcBorders>
            <w:shd w:val="clear" w:color="000000" w:fill="FFF2CC"/>
            <w:noWrap/>
            <w:vAlign w:val="center"/>
            <w:hideMark/>
          </w:tcPr>
          <w:p w14:paraId="7714FED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65" w:type="pct"/>
            <w:tcBorders>
              <w:top w:val="nil"/>
              <w:left w:val="nil"/>
              <w:bottom w:val="single" w:sz="8" w:space="0" w:color="auto"/>
              <w:right w:val="single" w:sz="8" w:space="0" w:color="auto"/>
            </w:tcBorders>
            <w:shd w:val="clear" w:color="000000" w:fill="FFF2CC"/>
            <w:noWrap/>
            <w:vAlign w:val="center"/>
            <w:hideMark/>
          </w:tcPr>
          <w:p w14:paraId="7B809893"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65" w:type="pct"/>
            <w:tcBorders>
              <w:top w:val="nil"/>
              <w:left w:val="nil"/>
              <w:bottom w:val="single" w:sz="8" w:space="0" w:color="auto"/>
              <w:right w:val="single" w:sz="8" w:space="0" w:color="auto"/>
            </w:tcBorders>
            <w:shd w:val="clear" w:color="000000" w:fill="FFF2CC"/>
            <w:noWrap/>
            <w:vAlign w:val="center"/>
            <w:hideMark/>
          </w:tcPr>
          <w:p w14:paraId="0F6A3AF6"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65" w:type="pct"/>
            <w:tcBorders>
              <w:top w:val="nil"/>
              <w:left w:val="nil"/>
              <w:bottom w:val="single" w:sz="8" w:space="0" w:color="auto"/>
              <w:right w:val="single" w:sz="8" w:space="0" w:color="auto"/>
            </w:tcBorders>
            <w:shd w:val="clear" w:color="000000" w:fill="FFF2CC"/>
            <w:noWrap/>
            <w:vAlign w:val="center"/>
            <w:hideMark/>
          </w:tcPr>
          <w:p w14:paraId="7964B712"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65" w:type="pct"/>
            <w:tcBorders>
              <w:top w:val="nil"/>
              <w:left w:val="nil"/>
              <w:bottom w:val="single" w:sz="8" w:space="0" w:color="auto"/>
              <w:right w:val="single" w:sz="8" w:space="0" w:color="auto"/>
            </w:tcBorders>
            <w:shd w:val="clear" w:color="000000" w:fill="FFF2CC"/>
            <w:noWrap/>
            <w:vAlign w:val="center"/>
            <w:hideMark/>
          </w:tcPr>
          <w:p w14:paraId="27D02739"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65" w:type="pct"/>
            <w:tcBorders>
              <w:top w:val="nil"/>
              <w:left w:val="nil"/>
              <w:bottom w:val="single" w:sz="8" w:space="0" w:color="auto"/>
              <w:right w:val="single" w:sz="8" w:space="0" w:color="auto"/>
            </w:tcBorders>
            <w:shd w:val="clear" w:color="000000" w:fill="FFF2CC"/>
            <w:noWrap/>
            <w:vAlign w:val="center"/>
            <w:hideMark/>
          </w:tcPr>
          <w:p w14:paraId="777D8EF2"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61" w:type="pct"/>
            <w:tcBorders>
              <w:top w:val="nil"/>
              <w:left w:val="nil"/>
              <w:bottom w:val="single" w:sz="8" w:space="0" w:color="auto"/>
              <w:right w:val="single" w:sz="8" w:space="0" w:color="auto"/>
            </w:tcBorders>
            <w:shd w:val="clear" w:color="000000" w:fill="FFF2CC"/>
            <w:noWrap/>
            <w:vAlign w:val="center"/>
            <w:hideMark/>
          </w:tcPr>
          <w:p w14:paraId="26E1C09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r>
      <w:tr w:rsidR="00E73387" w:rsidRPr="007756DB" w14:paraId="1C546744" w14:textId="77777777" w:rsidTr="00E73387">
        <w:trPr>
          <w:trHeight w:val="20"/>
        </w:trPr>
        <w:tc>
          <w:tcPr>
            <w:tcW w:w="1307" w:type="pct"/>
            <w:tcBorders>
              <w:top w:val="nil"/>
              <w:left w:val="single" w:sz="8" w:space="0" w:color="auto"/>
              <w:bottom w:val="single" w:sz="8" w:space="0" w:color="auto"/>
              <w:right w:val="single" w:sz="8" w:space="0" w:color="auto"/>
            </w:tcBorders>
            <w:shd w:val="clear" w:color="000000" w:fill="FFF2CC"/>
            <w:vAlign w:val="center"/>
            <w:hideMark/>
          </w:tcPr>
          <w:p w14:paraId="09CDA77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Минимально необходимое значение тепловой нагрузки на коллекторах источника тепловой энергии при аварийном выводе самого мощного котла</w:t>
            </w:r>
          </w:p>
        </w:tc>
        <w:tc>
          <w:tcPr>
            <w:tcW w:w="411" w:type="pct"/>
            <w:tcBorders>
              <w:top w:val="nil"/>
              <w:left w:val="nil"/>
              <w:bottom w:val="single" w:sz="8" w:space="0" w:color="auto"/>
              <w:right w:val="single" w:sz="8" w:space="0" w:color="auto"/>
            </w:tcBorders>
            <w:shd w:val="clear" w:color="000000" w:fill="FFF2CC"/>
            <w:noWrap/>
            <w:vAlign w:val="center"/>
            <w:hideMark/>
          </w:tcPr>
          <w:p w14:paraId="319DECD3"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65" w:type="pct"/>
            <w:tcBorders>
              <w:top w:val="nil"/>
              <w:left w:val="nil"/>
              <w:bottom w:val="single" w:sz="8" w:space="0" w:color="auto"/>
              <w:right w:val="single" w:sz="8" w:space="0" w:color="auto"/>
            </w:tcBorders>
            <w:shd w:val="clear" w:color="000000" w:fill="FFF2CC"/>
            <w:noWrap/>
            <w:vAlign w:val="center"/>
            <w:hideMark/>
          </w:tcPr>
          <w:p w14:paraId="129332C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1,41</w:t>
            </w:r>
          </w:p>
        </w:tc>
        <w:tc>
          <w:tcPr>
            <w:tcW w:w="365" w:type="pct"/>
            <w:tcBorders>
              <w:top w:val="nil"/>
              <w:left w:val="nil"/>
              <w:bottom w:val="single" w:sz="8" w:space="0" w:color="auto"/>
              <w:right w:val="single" w:sz="8" w:space="0" w:color="auto"/>
            </w:tcBorders>
            <w:shd w:val="clear" w:color="000000" w:fill="FFF2CC"/>
            <w:noWrap/>
            <w:vAlign w:val="center"/>
            <w:hideMark/>
          </w:tcPr>
          <w:p w14:paraId="340F7A6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c>
          <w:tcPr>
            <w:tcW w:w="365" w:type="pct"/>
            <w:tcBorders>
              <w:top w:val="nil"/>
              <w:left w:val="nil"/>
              <w:bottom w:val="single" w:sz="8" w:space="0" w:color="auto"/>
              <w:right w:val="single" w:sz="8" w:space="0" w:color="auto"/>
            </w:tcBorders>
            <w:shd w:val="clear" w:color="000000" w:fill="FFF2CC"/>
            <w:noWrap/>
            <w:vAlign w:val="center"/>
            <w:hideMark/>
          </w:tcPr>
          <w:p w14:paraId="50D8465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c>
          <w:tcPr>
            <w:tcW w:w="365" w:type="pct"/>
            <w:tcBorders>
              <w:top w:val="nil"/>
              <w:left w:val="nil"/>
              <w:bottom w:val="single" w:sz="8" w:space="0" w:color="auto"/>
              <w:right w:val="single" w:sz="8" w:space="0" w:color="auto"/>
            </w:tcBorders>
            <w:shd w:val="clear" w:color="000000" w:fill="FFF2CC"/>
            <w:noWrap/>
            <w:vAlign w:val="center"/>
            <w:hideMark/>
          </w:tcPr>
          <w:p w14:paraId="140E7D67"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c>
          <w:tcPr>
            <w:tcW w:w="365" w:type="pct"/>
            <w:tcBorders>
              <w:top w:val="nil"/>
              <w:left w:val="nil"/>
              <w:bottom w:val="single" w:sz="8" w:space="0" w:color="auto"/>
              <w:right w:val="single" w:sz="8" w:space="0" w:color="auto"/>
            </w:tcBorders>
            <w:shd w:val="clear" w:color="000000" w:fill="FFF2CC"/>
            <w:noWrap/>
            <w:vAlign w:val="center"/>
            <w:hideMark/>
          </w:tcPr>
          <w:p w14:paraId="0AED821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c>
          <w:tcPr>
            <w:tcW w:w="365" w:type="pct"/>
            <w:tcBorders>
              <w:top w:val="nil"/>
              <w:left w:val="nil"/>
              <w:bottom w:val="single" w:sz="8" w:space="0" w:color="auto"/>
              <w:right w:val="single" w:sz="8" w:space="0" w:color="auto"/>
            </w:tcBorders>
            <w:shd w:val="clear" w:color="000000" w:fill="FFF2CC"/>
            <w:noWrap/>
            <w:vAlign w:val="center"/>
            <w:hideMark/>
          </w:tcPr>
          <w:p w14:paraId="54A412CE"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c>
          <w:tcPr>
            <w:tcW w:w="365" w:type="pct"/>
            <w:tcBorders>
              <w:top w:val="nil"/>
              <w:left w:val="nil"/>
              <w:bottom w:val="single" w:sz="8" w:space="0" w:color="auto"/>
              <w:right w:val="single" w:sz="8" w:space="0" w:color="auto"/>
            </w:tcBorders>
            <w:shd w:val="clear" w:color="000000" w:fill="FFF2CC"/>
            <w:noWrap/>
            <w:vAlign w:val="center"/>
            <w:hideMark/>
          </w:tcPr>
          <w:p w14:paraId="35724500"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c>
          <w:tcPr>
            <w:tcW w:w="365" w:type="pct"/>
            <w:tcBorders>
              <w:top w:val="nil"/>
              <w:left w:val="nil"/>
              <w:bottom w:val="single" w:sz="8" w:space="0" w:color="auto"/>
              <w:right w:val="single" w:sz="8" w:space="0" w:color="auto"/>
            </w:tcBorders>
            <w:shd w:val="clear" w:color="000000" w:fill="FFF2CC"/>
            <w:noWrap/>
            <w:vAlign w:val="center"/>
            <w:hideMark/>
          </w:tcPr>
          <w:p w14:paraId="7BCDD482"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c>
          <w:tcPr>
            <w:tcW w:w="361" w:type="pct"/>
            <w:tcBorders>
              <w:top w:val="nil"/>
              <w:left w:val="nil"/>
              <w:bottom w:val="single" w:sz="8" w:space="0" w:color="auto"/>
              <w:right w:val="single" w:sz="8" w:space="0" w:color="auto"/>
            </w:tcBorders>
            <w:shd w:val="clear" w:color="000000" w:fill="FFF2CC"/>
            <w:noWrap/>
            <w:vAlign w:val="center"/>
            <w:hideMark/>
          </w:tcPr>
          <w:p w14:paraId="225E7252"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r>
      <w:tr w:rsidR="00E73387" w:rsidRPr="007756DB" w14:paraId="2855E426" w14:textId="77777777" w:rsidTr="00E73387">
        <w:trPr>
          <w:trHeight w:val="20"/>
        </w:trPr>
        <w:tc>
          <w:tcPr>
            <w:tcW w:w="1307" w:type="pct"/>
            <w:tcBorders>
              <w:top w:val="nil"/>
              <w:left w:val="single" w:sz="8" w:space="0" w:color="auto"/>
              <w:bottom w:val="single" w:sz="8" w:space="0" w:color="auto"/>
              <w:right w:val="single" w:sz="8" w:space="0" w:color="auto"/>
            </w:tcBorders>
            <w:shd w:val="clear" w:color="000000" w:fill="FFF2CC"/>
            <w:vAlign w:val="center"/>
            <w:hideMark/>
          </w:tcPr>
          <w:p w14:paraId="6D0A6D5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Выработка тепловой энергии</w:t>
            </w:r>
          </w:p>
        </w:tc>
        <w:tc>
          <w:tcPr>
            <w:tcW w:w="411" w:type="pct"/>
            <w:tcBorders>
              <w:top w:val="nil"/>
              <w:left w:val="nil"/>
              <w:bottom w:val="single" w:sz="8" w:space="0" w:color="auto"/>
              <w:right w:val="single" w:sz="8" w:space="0" w:color="auto"/>
            </w:tcBorders>
            <w:shd w:val="clear" w:color="000000" w:fill="FFF2CC"/>
            <w:noWrap/>
            <w:vAlign w:val="center"/>
            <w:hideMark/>
          </w:tcPr>
          <w:p w14:paraId="4412D54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65" w:type="pct"/>
            <w:tcBorders>
              <w:top w:val="nil"/>
              <w:left w:val="nil"/>
              <w:bottom w:val="single" w:sz="8" w:space="0" w:color="auto"/>
              <w:right w:val="single" w:sz="8" w:space="0" w:color="auto"/>
            </w:tcBorders>
            <w:shd w:val="clear" w:color="000000" w:fill="FFF2CC"/>
            <w:noWrap/>
            <w:vAlign w:val="center"/>
            <w:hideMark/>
          </w:tcPr>
          <w:p w14:paraId="218C600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5,293</w:t>
            </w:r>
          </w:p>
        </w:tc>
        <w:tc>
          <w:tcPr>
            <w:tcW w:w="365" w:type="pct"/>
            <w:tcBorders>
              <w:top w:val="nil"/>
              <w:left w:val="nil"/>
              <w:bottom w:val="single" w:sz="8" w:space="0" w:color="auto"/>
              <w:right w:val="single" w:sz="8" w:space="0" w:color="auto"/>
            </w:tcBorders>
            <w:shd w:val="clear" w:color="000000" w:fill="FFF2CC"/>
            <w:noWrap/>
            <w:vAlign w:val="center"/>
            <w:hideMark/>
          </w:tcPr>
          <w:p w14:paraId="214BD91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5,378</w:t>
            </w:r>
          </w:p>
        </w:tc>
        <w:tc>
          <w:tcPr>
            <w:tcW w:w="365" w:type="pct"/>
            <w:tcBorders>
              <w:top w:val="nil"/>
              <w:left w:val="nil"/>
              <w:bottom w:val="single" w:sz="8" w:space="0" w:color="auto"/>
              <w:right w:val="single" w:sz="8" w:space="0" w:color="auto"/>
            </w:tcBorders>
            <w:shd w:val="clear" w:color="000000" w:fill="FFF2CC"/>
            <w:noWrap/>
            <w:vAlign w:val="center"/>
            <w:hideMark/>
          </w:tcPr>
          <w:p w14:paraId="75D3E8D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5,378</w:t>
            </w:r>
          </w:p>
        </w:tc>
        <w:tc>
          <w:tcPr>
            <w:tcW w:w="365" w:type="pct"/>
            <w:tcBorders>
              <w:top w:val="nil"/>
              <w:left w:val="nil"/>
              <w:bottom w:val="single" w:sz="8" w:space="0" w:color="auto"/>
              <w:right w:val="single" w:sz="8" w:space="0" w:color="auto"/>
            </w:tcBorders>
            <w:shd w:val="clear" w:color="000000" w:fill="FFF2CC"/>
            <w:noWrap/>
            <w:vAlign w:val="center"/>
            <w:hideMark/>
          </w:tcPr>
          <w:p w14:paraId="5D98AE1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5,385</w:t>
            </w:r>
          </w:p>
        </w:tc>
        <w:tc>
          <w:tcPr>
            <w:tcW w:w="365" w:type="pct"/>
            <w:tcBorders>
              <w:top w:val="nil"/>
              <w:left w:val="nil"/>
              <w:bottom w:val="single" w:sz="8" w:space="0" w:color="auto"/>
              <w:right w:val="single" w:sz="8" w:space="0" w:color="auto"/>
            </w:tcBorders>
            <w:shd w:val="clear" w:color="000000" w:fill="FFF2CC"/>
            <w:noWrap/>
            <w:vAlign w:val="center"/>
            <w:hideMark/>
          </w:tcPr>
          <w:p w14:paraId="455B798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5,391</w:t>
            </w:r>
          </w:p>
        </w:tc>
        <w:tc>
          <w:tcPr>
            <w:tcW w:w="365" w:type="pct"/>
            <w:tcBorders>
              <w:top w:val="nil"/>
              <w:left w:val="nil"/>
              <w:bottom w:val="single" w:sz="8" w:space="0" w:color="auto"/>
              <w:right w:val="single" w:sz="8" w:space="0" w:color="auto"/>
            </w:tcBorders>
            <w:shd w:val="clear" w:color="000000" w:fill="FFF2CC"/>
            <w:noWrap/>
            <w:vAlign w:val="center"/>
            <w:hideMark/>
          </w:tcPr>
          <w:p w14:paraId="615118D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5,398</w:t>
            </w:r>
          </w:p>
        </w:tc>
        <w:tc>
          <w:tcPr>
            <w:tcW w:w="365" w:type="pct"/>
            <w:tcBorders>
              <w:top w:val="nil"/>
              <w:left w:val="nil"/>
              <w:bottom w:val="single" w:sz="8" w:space="0" w:color="auto"/>
              <w:right w:val="single" w:sz="8" w:space="0" w:color="auto"/>
            </w:tcBorders>
            <w:shd w:val="clear" w:color="000000" w:fill="FFF2CC"/>
            <w:noWrap/>
            <w:vAlign w:val="center"/>
            <w:hideMark/>
          </w:tcPr>
          <w:p w14:paraId="7F32B4D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5,230</w:t>
            </w:r>
          </w:p>
        </w:tc>
        <w:tc>
          <w:tcPr>
            <w:tcW w:w="365" w:type="pct"/>
            <w:tcBorders>
              <w:top w:val="nil"/>
              <w:left w:val="nil"/>
              <w:bottom w:val="single" w:sz="8" w:space="0" w:color="auto"/>
              <w:right w:val="single" w:sz="8" w:space="0" w:color="auto"/>
            </w:tcBorders>
            <w:shd w:val="clear" w:color="000000" w:fill="FFF2CC"/>
            <w:noWrap/>
            <w:vAlign w:val="center"/>
            <w:hideMark/>
          </w:tcPr>
          <w:p w14:paraId="574F7F0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5,236</w:t>
            </w:r>
          </w:p>
        </w:tc>
        <w:tc>
          <w:tcPr>
            <w:tcW w:w="361" w:type="pct"/>
            <w:tcBorders>
              <w:top w:val="nil"/>
              <w:left w:val="nil"/>
              <w:bottom w:val="single" w:sz="8" w:space="0" w:color="auto"/>
              <w:right w:val="single" w:sz="8" w:space="0" w:color="auto"/>
            </w:tcBorders>
            <w:shd w:val="clear" w:color="000000" w:fill="FFF2CC"/>
            <w:noWrap/>
            <w:vAlign w:val="center"/>
            <w:hideMark/>
          </w:tcPr>
          <w:p w14:paraId="1FCA20B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5,242</w:t>
            </w:r>
          </w:p>
        </w:tc>
      </w:tr>
      <w:tr w:rsidR="00E73387" w:rsidRPr="007756DB" w14:paraId="266671A0" w14:textId="77777777" w:rsidTr="00E73387">
        <w:trPr>
          <w:trHeight w:val="20"/>
        </w:trPr>
        <w:tc>
          <w:tcPr>
            <w:tcW w:w="1307" w:type="pct"/>
            <w:tcBorders>
              <w:top w:val="nil"/>
              <w:left w:val="single" w:sz="8" w:space="0" w:color="auto"/>
              <w:bottom w:val="single" w:sz="8" w:space="0" w:color="auto"/>
              <w:right w:val="single" w:sz="8" w:space="0" w:color="auto"/>
            </w:tcBorders>
            <w:shd w:val="clear" w:color="auto" w:fill="auto"/>
            <w:vAlign w:val="center"/>
            <w:hideMark/>
          </w:tcPr>
          <w:p w14:paraId="021E4D3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Затраты тепловой энергии на СН</w:t>
            </w:r>
          </w:p>
        </w:tc>
        <w:tc>
          <w:tcPr>
            <w:tcW w:w="411" w:type="pct"/>
            <w:tcBorders>
              <w:top w:val="nil"/>
              <w:left w:val="nil"/>
              <w:bottom w:val="single" w:sz="8" w:space="0" w:color="auto"/>
              <w:right w:val="single" w:sz="8" w:space="0" w:color="auto"/>
            </w:tcBorders>
            <w:shd w:val="clear" w:color="auto" w:fill="auto"/>
            <w:noWrap/>
            <w:vAlign w:val="center"/>
            <w:hideMark/>
          </w:tcPr>
          <w:p w14:paraId="5F84EE6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65" w:type="pct"/>
            <w:tcBorders>
              <w:top w:val="nil"/>
              <w:left w:val="nil"/>
              <w:bottom w:val="single" w:sz="8" w:space="0" w:color="auto"/>
              <w:right w:val="single" w:sz="8" w:space="0" w:color="auto"/>
            </w:tcBorders>
            <w:shd w:val="clear" w:color="auto" w:fill="auto"/>
            <w:noWrap/>
            <w:vAlign w:val="center"/>
            <w:hideMark/>
          </w:tcPr>
          <w:p w14:paraId="09BBB55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0,149</w:t>
            </w:r>
          </w:p>
        </w:tc>
        <w:tc>
          <w:tcPr>
            <w:tcW w:w="365" w:type="pct"/>
            <w:tcBorders>
              <w:top w:val="nil"/>
              <w:left w:val="nil"/>
              <w:bottom w:val="single" w:sz="8" w:space="0" w:color="auto"/>
              <w:right w:val="single" w:sz="8" w:space="0" w:color="auto"/>
            </w:tcBorders>
            <w:shd w:val="clear" w:color="auto" w:fill="auto"/>
            <w:noWrap/>
            <w:vAlign w:val="center"/>
            <w:hideMark/>
          </w:tcPr>
          <w:p w14:paraId="012806F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c>
          <w:tcPr>
            <w:tcW w:w="365" w:type="pct"/>
            <w:tcBorders>
              <w:top w:val="nil"/>
              <w:left w:val="nil"/>
              <w:bottom w:val="single" w:sz="8" w:space="0" w:color="auto"/>
              <w:right w:val="single" w:sz="8" w:space="0" w:color="auto"/>
            </w:tcBorders>
            <w:shd w:val="clear" w:color="auto" w:fill="auto"/>
            <w:noWrap/>
            <w:vAlign w:val="center"/>
            <w:hideMark/>
          </w:tcPr>
          <w:p w14:paraId="779F4AE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c>
          <w:tcPr>
            <w:tcW w:w="365" w:type="pct"/>
            <w:tcBorders>
              <w:top w:val="nil"/>
              <w:left w:val="nil"/>
              <w:bottom w:val="single" w:sz="8" w:space="0" w:color="auto"/>
              <w:right w:val="single" w:sz="8" w:space="0" w:color="auto"/>
            </w:tcBorders>
            <w:shd w:val="clear" w:color="auto" w:fill="auto"/>
            <w:noWrap/>
            <w:vAlign w:val="center"/>
            <w:hideMark/>
          </w:tcPr>
          <w:p w14:paraId="350A5E3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c>
          <w:tcPr>
            <w:tcW w:w="365" w:type="pct"/>
            <w:tcBorders>
              <w:top w:val="nil"/>
              <w:left w:val="nil"/>
              <w:bottom w:val="single" w:sz="8" w:space="0" w:color="auto"/>
              <w:right w:val="single" w:sz="8" w:space="0" w:color="auto"/>
            </w:tcBorders>
            <w:shd w:val="clear" w:color="auto" w:fill="auto"/>
            <w:noWrap/>
            <w:vAlign w:val="center"/>
            <w:hideMark/>
          </w:tcPr>
          <w:p w14:paraId="69CD033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c>
          <w:tcPr>
            <w:tcW w:w="365" w:type="pct"/>
            <w:tcBorders>
              <w:top w:val="nil"/>
              <w:left w:val="nil"/>
              <w:bottom w:val="single" w:sz="8" w:space="0" w:color="auto"/>
              <w:right w:val="single" w:sz="8" w:space="0" w:color="auto"/>
            </w:tcBorders>
            <w:shd w:val="clear" w:color="auto" w:fill="auto"/>
            <w:noWrap/>
            <w:vAlign w:val="center"/>
            <w:hideMark/>
          </w:tcPr>
          <w:p w14:paraId="7901981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c>
          <w:tcPr>
            <w:tcW w:w="365" w:type="pct"/>
            <w:tcBorders>
              <w:top w:val="nil"/>
              <w:left w:val="nil"/>
              <w:bottom w:val="single" w:sz="8" w:space="0" w:color="auto"/>
              <w:right w:val="single" w:sz="8" w:space="0" w:color="auto"/>
            </w:tcBorders>
            <w:shd w:val="clear" w:color="auto" w:fill="auto"/>
            <w:noWrap/>
            <w:vAlign w:val="center"/>
            <w:hideMark/>
          </w:tcPr>
          <w:p w14:paraId="4D34AA42"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c>
          <w:tcPr>
            <w:tcW w:w="365" w:type="pct"/>
            <w:tcBorders>
              <w:top w:val="nil"/>
              <w:left w:val="nil"/>
              <w:bottom w:val="single" w:sz="8" w:space="0" w:color="auto"/>
              <w:right w:val="single" w:sz="8" w:space="0" w:color="auto"/>
            </w:tcBorders>
            <w:shd w:val="clear" w:color="auto" w:fill="auto"/>
            <w:noWrap/>
            <w:vAlign w:val="center"/>
            <w:hideMark/>
          </w:tcPr>
          <w:p w14:paraId="7874823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c>
          <w:tcPr>
            <w:tcW w:w="361" w:type="pct"/>
            <w:tcBorders>
              <w:top w:val="nil"/>
              <w:left w:val="nil"/>
              <w:bottom w:val="single" w:sz="8" w:space="0" w:color="auto"/>
              <w:right w:val="single" w:sz="8" w:space="0" w:color="auto"/>
            </w:tcBorders>
            <w:shd w:val="clear" w:color="auto" w:fill="auto"/>
            <w:noWrap/>
            <w:vAlign w:val="center"/>
            <w:hideMark/>
          </w:tcPr>
          <w:p w14:paraId="28B4427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r>
      <w:tr w:rsidR="00E73387" w:rsidRPr="007756DB" w14:paraId="6EB16B08" w14:textId="77777777" w:rsidTr="00E73387">
        <w:trPr>
          <w:trHeight w:val="20"/>
        </w:trPr>
        <w:tc>
          <w:tcPr>
            <w:tcW w:w="1307" w:type="pct"/>
            <w:tcBorders>
              <w:top w:val="nil"/>
              <w:left w:val="single" w:sz="8" w:space="0" w:color="auto"/>
              <w:bottom w:val="single" w:sz="8" w:space="0" w:color="auto"/>
              <w:right w:val="single" w:sz="8" w:space="0" w:color="auto"/>
            </w:tcBorders>
            <w:shd w:val="clear" w:color="auto" w:fill="auto"/>
            <w:vAlign w:val="center"/>
            <w:hideMark/>
          </w:tcPr>
          <w:p w14:paraId="4321C8E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С коллекторов источника непосредственно потребителям</w:t>
            </w:r>
          </w:p>
        </w:tc>
        <w:tc>
          <w:tcPr>
            <w:tcW w:w="411" w:type="pct"/>
            <w:tcBorders>
              <w:top w:val="nil"/>
              <w:left w:val="nil"/>
              <w:bottom w:val="single" w:sz="8" w:space="0" w:color="auto"/>
              <w:right w:val="single" w:sz="8" w:space="0" w:color="auto"/>
            </w:tcBorders>
            <w:shd w:val="clear" w:color="auto" w:fill="auto"/>
            <w:noWrap/>
            <w:vAlign w:val="center"/>
            <w:hideMark/>
          </w:tcPr>
          <w:p w14:paraId="02257EE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65" w:type="pct"/>
            <w:tcBorders>
              <w:top w:val="nil"/>
              <w:left w:val="nil"/>
              <w:bottom w:val="single" w:sz="8" w:space="0" w:color="auto"/>
              <w:right w:val="single" w:sz="8" w:space="0" w:color="auto"/>
            </w:tcBorders>
            <w:shd w:val="clear" w:color="auto" w:fill="auto"/>
            <w:noWrap/>
            <w:vAlign w:val="center"/>
            <w:hideMark/>
          </w:tcPr>
          <w:p w14:paraId="7382C2E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0,00</w:t>
            </w:r>
          </w:p>
        </w:tc>
        <w:tc>
          <w:tcPr>
            <w:tcW w:w="365" w:type="pct"/>
            <w:tcBorders>
              <w:top w:val="nil"/>
              <w:left w:val="nil"/>
              <w:bottom w:val="single" w:sz="8" w:space="0" w:color="auto"/>
              <w:right w:val="single" w:sz="8" w:space="0" w:color="auto"/>
            </w:tcBorders>
            <w:shd w:val="clear" w:color="auto" w:fill="auto"/>
            <w:noWrap/>
            <w:vAlign w:val="center"/>
            <w:hideMark/>
          </w:tcPr>
          <w:p w14:paraId="7A7C075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65" w:type="pct"/>
            <w:tcBorders>
              <w:top w:val="nil"/>
              <w:left w:val="nil"/>
              <w:bottom w:val="single" w:sz="8" w:space="0" w:color="auto"/>
              <w:right w:val="single" w:sz="8" w:space="0" w:color="auto"/>
            </w:tcBorders>
            <w:shd w:val="clear" w:color="auto" w:fill="auto"/>
            <w:noWrap/>
            <w:vAlign w:val="center"/>
            <w:hideMark/>
          </w:tcPr>
          <w:p w14:paraId="033262E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65" w:type="pct"/>
            <w:tcBorders>
              <w:top w:val="nil"/>
              <w:left w:val="nil"/>
              <w:bottom w:val="single" w:sz="8" w:space="0" w:color="auto"/>
              <w:right w:val="single" w:sz="8" w:space="0" w:color="auto"/>
            </w:tcBorders>
            <w:shd w:val="clear" w:color="auto" w:fill="auto"/>
            <w:noWrap/>
            <w:vAlign w:val="center"/>
            <w:hideMark/>
          </w:tcPr>
          <w:p w14:paraId="3F09311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65" w:type="pct"/>
            <w:tcBorders>
              <w:top w:val="nil"/>
              <w:left w:val="nil"/>
              <w:bottom w:val="single" w:sz="8" w:space="0" w:color="auto"/>
              <w:right w:val="single" w:sz="8" w:space="0" w:color="auto"/>
            </w:tcBorders>
            <w:shd w:val="clear" w:color="auto" w:fill="auto"/>
            <w:noWrap/>
            <w:vAlign w:val="center"/>
            <w:hideMark/>
          </w:tcPr>
          <w:p w14:paraId="5EAC9B1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65" w:type="pct"/>
            <w:tcBorders>
              <w:top w:val="nil"/>
              <w:left w:val="nil"/>
              <w:bottom w:val="single" w:sz="8" w:space="0" w:color="auto"/>
              <w:right w:val="single" w:sz="8" w:space="0" w:color="auto"/>
            </w:tcBorders>
            <w:shd w:val="clear" w:color="auto" w:fill="auto"/>
            <w:noWrap/>
            <w:vAlign w:val="center"/>
            <w:hideMark/>
          </w:tcPr>
          <w:p w14:paraId="1EC6B57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65" w:type="pct"/>
            <w:tcBorders>
              <w:top w:val="nil"/>
              <w:left w:val="nil"/>
              <w:bottom w:val="single" w:sz="8" w:space="0" w:color="auto"/>
              <w:right w:val="single" w:sz="8" w:space="0" w:color="auto"/>
            </w:tcBorders>
            <w:shd w:val="clear" w:color="auto" w:fill="auto"/>
            <w:noWrap/>
            <w:vAlign w:val="center"/>
            <w:hideMark/>
          </w:tcPr>
          <w:p w14:paraId="482D917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65" w:type="pct"/>
            <w:tcBorders>
              <w:top w:val="nil"/>
              <w:left w:val="nil"/>
              <w:bottom w:val="single" w:sz="8" w:space="0" w:color="auto"/>
              <w:right w:val="single" w:sz="8" w:space="0" w:color="auto"/>
            </w:tcBorders>
            <w:shd w:val="clear" w:color="auto" w:fill="auto"/>
            <w:noWrap/>
            <w:vAlign w:val="center"/>
            <w:hideMark/>
          </w:tcPr>
          <w:p w14:paraId="173180C2"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61" w:type="pct"/>
            <w:tcBorders>
              <w:top w:val="nil"/>
              <w:left w:val="nil"/>
              <w:bottom w:val="single" w:sz="8" w:space="0" w:color="auto"/>
              <w:right w:val="single" w:sz="8" w:space="0" w:color="auto"/>
            </w:tcBorders>
            <w:shd w:val="clear" w:color="auto" w:fill="auto"/>
            <w:noWrap/>
            <w:vAlign w:val="center"/>
            <w:hideMark/>
          </w:tcPr>
          <w:p w14:paraId="61254AB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r>
      <w:tr w:rsidR="00E73387" w:rsidRPr="007756DB" w14:paraId="65AA29D4" w14:textId="77777777" w:rsidTr="00E73387">
        <w:trPr>
          <w:trHeight w:val="20"/>
        </w:trPr>
        <w:tc>
          <w:tcPr>
            <w:tcW w:w="1307" w:type="pct"/>
            <w:tcBorders>
              <w:top w:val="nil"/>
              <w:left w:val="single" w:sz="8" w:space="0" w:color="auto"/>
              <w:bottom w:val="single" w:sz="8" w:space="0" w:color="auto"/>
              <w:right w:val="single" w:sz="8" w:space="0" w:color="auto"/>
            </w:tcBorders>
            <w:shd w:val="clear" w:color="auto" w:fill="auto"/>
            <w:vAlign w:val="center"/>
            <w:hideMark/>
          </w:tcPr>
          <w:p w14:paraId="2764167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С коллекторов источника в тепловые сети</w:t>
            </w:r>
          </w:p>
        </w:tc>
        <w:tc>
          <w:tcPr>
            <w:tcW w:w="411" w:type="pct"/>
            <w:tcBorders>
              <w:top w:val="nil"/>
              <w:left w:val="nil"/>
              <w:bottom w:val="single" w:sz="8" w:space="0" w:color="auto"/>
              <w:right w:val="single" w:sz="8" w:space="0" w:color="auto"/>
            </w:tcBorders>
            <w:shd w:val="clear" w:color="auto" w:fill="auto"/>
            <w:noWrap/>
            <w:vAlign w:val="center"/>
            <w:hideMark/>
          </w:tcPr>
          <w:p w14:paraId="45BE466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65" w:type="pct"/>
            <w:tcBorders>
              <w:top w:val="nil"/>
              <w:left w:val="nil"/>
              <w:bottom w:val="single" w:sz="8" w:space="0" w:color="auto"/>
              <w:right w:val="single" w:sz="8" w:space="0" w:color="auto"/>
            </w:tcBorders>
            <w:shd w:val="clear" w:color="auto" w:fill="auto"/>
            <w:noWrap/>
            <w:vAlign w:val="center"/>
            <w:hideMark/>
          </w:tcPr>
          <w:p w14:paraId="2FA04E6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5,144</w:t>
            </w:r>
          </w:p>
        </w:tc>
        <w:tc>
          <w:tcPr>
            <w:tcW w:w="365" w:type="pct"/>
            <w:tcBorders>
              <w:top w:val="nil"/>
              <w:left w:val="nil"/>
              <w:bottom w:val="single" w:sz="8" w:space="0" w:color="auto"/>
              <w:right w:val="single" w:sz="8" w:space="0" w:color="auto"/>
            </w:tcBorders>
            <w:shd w:val="clear" w:color="auto" w:fill="auto"/>
            <w:noWrap/>
            <w:vAlign w:val="center"/>
            <w:hideMark/>
          </w:tcPr>
          <w:p w14:paraId="33EC0BC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5,109</w:t>
            </w:r>
          </w:p>
        </w:tc>
        <w:tc>
          <w:tcPr>
            <w:tcW w:w="365" w:type="pct"/>
            <w:tcBorders>
              <w:top w:val="nil"/>
              <w:left w:val="nil"/>
              <w:bottom w:val="single" w:sz="8" w:space="0" w:color="auto"/>
              <w:right w:val="single" w:sz="8" w:space="0" w:color="auto"/>
            </w:tcBorders>
            <w:shd w:val="clear" w:color="auto" w:fill="auto"/>
            <w:noWrap/>
            <w:vAlign w:val="center"/>
            <w:hideMark/>
          </w:tcPr>
          <w:p w14:paraId="018D772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5,109</w:t>
            </w:r>
          </w:p>
        </w:tc>
        <w:tc>
          <w:tcPr>
            <w:tcW w:w="365" w:type="pct"/>
            <w:tcBorders>
              <w:top w:val="nil"/>
              <w:left w:val="nil"/>
              <w:bottom w:val="single" w:sz="8" w:space="0" w:color="auto"/>
              <w:right w:val="single" w:sz="8" w:space="0" w:color="auto"/>
            </w:tcBorders>
            <w:shd w:val="clear" w:color="auto" w:fill="auto"/>
            <w:noWrap/>
            <w:vAlign w:val="center"/>
            <w:hideMark/>
          </w:tcPr>
          <w:p w14:paraId="2B2148D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5,116</w:t>
            </w:r>
          </w:p>
        </w:tc>
        <w:tc>
          <w:tcPr>
            <w:tcW w:w="365" w:type="pct"/>
            <w:tcBorders>
              <w:top w:val="nil"/>
              <w:left w:val="nil"/>
              <w:bottom w:val="single" w:sz="8" w:space="0" w:color="auto"/>
              <w:right w:val="single" w:sz="8" w:space="0" w:color="auto"/>
            </w:tcBorders>
            <w:shd w:val="clear" w:color="auto" w:fill="auto"/>
            <w:noWrap/>
            <w:vAlign w:val="center"/>
            <w:hideMark/>
          </w:tcPr>
          <w:p w14:paraId="36F558D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5,122</w:t>
            </w:r>
          </w:p>
        </w:tc>
        <w:tc>
          <w:tcPr>
            <w:tcW w:w="365" w:type="pct"/>
            <w:tcBorders>
              <w:top w:val="nil"/>
              <w:left w:val="nil"/>
              <w:bottom w:val="single" w:sz="8" w:space="0" w:color="auto"/>
              <w:right w:val="single" w:sz="8" w:space="0" w:color="auto"/>
            </w:tcBorders>
            <w:shd w:val="clear" w:color="auto" w:fill="auto"/>
            <w:noWrap/>
            <w:vAlign w:val="center"/>
            <w:hideMark/>
          </w:tcPr>
          <w:p w14:paraId="7D5E46E5"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5,129</w:t>
            </w:r>
          </w:p>
        </w:tc>
        <w:tc>
          <w:tcPr>
            <w:tcW w:w="365" w:type="pct"/>
            <w:tcBorders>
              <w:top w:val="nil"/>
              <w:left w:val="nil"/>
              <w:bottom w:val="single" w:sz="8" w:space="0" w:color="auto"/>
              <w:right w:val="single" w:sz="8" w:space="0" w:color="auto"/>
            </w:tcBorders>
            <w:shd w:val="clear" w:color="auto" w:fill="auto"/>
            <w:noWrap/>
            <w:vAlign w:val="center"/>
            <w:hideMark/>
          </w:tcPr>
          <w:p w14:paraId="24D2C16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4,961</w:t>
            </w:r>
          </w:p>
        </w:tc>
        <w:tc>
          <w:tcPr>
            <w:tcW w:w="365" w:type="pct"/>
            <w:tcBorders>
              <w:top w:val="nil"/>
              <w:left w:val="nil"/>
              <w:bottom w:val="single" w:sz="8" w:space="0" w:color="auto"/>
              <w:right w:val="single" w:sz="8" w:space="0" w:color="auto"/>
            </w:tcBorders>
            <w:shd w:val="clear" w:color="auto" w:fill="auto"/>
            <w:noWrap/>
            <w:vAlign w:val="center"/>
            <w:hideMark/>
          </w:tcPr>
          <w:p w14:paraId="4452F405"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4,967</w:t>
            </w:r>
          </w:p>
        </w:tc>
        <w:tc>
          <w:tcPr>
            <w:tcW w:w="361" w:type="pct"/>
            <w:tcBorders>
              <w:top w:val="nil"/>
              <w:left w:val="nil"/>
              <w:bottom w:val="single" w:sz="8" w:space="0" w:color="auto"/>
              <w:right w:val="single" w:sz="8" w:space="0" w:color="auto"/>
            </w:tcBorders>
            <w:shd w:val="clear" w:color="auto" w:fill="auto"/>
            <w:noWrap/>
            <w:vAlign w:val="center"/>
            <w:hideMark/>
          </w:tcPr>
          <w:p w14:paraId="3D684EF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4,973</w:t>
            </w:r>
          </w:p>
        </w:tc>
      </w:tr>
      <w:tr w:rsidR="00E73387" w:rsidRPr="007756DB" w14:paraId="3D35A53D" w14:textId="77777777" w:rsidTr="00E73387">
        <w:trPr>
          <w:trHeight w:val="20"/>
        </w:trPr>
        <w:tc>
          <w:tcPr>
            <w:tcW w:w="1307" w:type="pct"/>
            <w:tcBorders>
              <w:top w:val="nil"/>
              <w:left w:val="single" w:sz="8" w:space="0" w:color="auto"/>
              <w:bottom w:val="single" w:sz="8" w:space="0" w:color="auto"/>
              <w:right w:val="single" w:sz="8" w:space="0" w:color="auto"/>
            </w:tcBorders>
            <w:shd w:val="clear" w:color="auto" w:fill="auto"/>
            <w:vAlign w:val="center"/>
            <w:hideMark/>
          </w:tcPr>
          <w:p w14:paraId="4C138A8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Потери тепловой энергии</w:t>
            </w:r>
          </w:p>
        </w:tc>
        <w:tc>
          <w:tcPr>
            <w:tcW w:w="411" w:type="pct"/>
            <w:tcBorders>
              <w:top w:val="nil"/>
              <w:left w:val="nil"/>
              <w:bottom w:val="single" w:sz="8" w:space="0" w:color="auto"/>
              <w:right w:val="single" w:sz="8" w:space="0" w:color="auto"/>
            </w:tcBorders>
            <w:shd w:val="clear" w:color="auto" w:fill="auto"/>
            <w:noWrap/>
            <w:vAlign w:val="center"/>
            <w:hideMark/>
          </w:tcPr>
          <w:p w14:paraId="24B60EB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65" w:type="pct"/>
            <w:tcBorders>
              <w:top w:val="nil"/>
              <w:left w:val="nil"/>
              <w:bottom w:val="single" w:sz="8" w:space="0" w:color="auto"/>
              <w:right w:val="single" w:sz="8" w:space="0" w:color="auto"/>
            </w:tcBorders>
            <w:shd w:val="clear" w:color="auto" w:fill="auto"/>
            <w:noWrap/>
            <w:vAlign w:val="center"/>
            <w:hideMark/>
          </w:tcPr>
          <w:p w14:paraId="775F931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1,007</w:t>
            </w:r>
          </w:p>
        </w:tc>
        <w:tc>
          <w:tcPr>
            <w:tcW w:w="365" w:type="pct"/>
            <w:tcBorders>
              <w:top w:val="nil"/>
              <w:left w:val="nil"/>
              <w:bottom w:val="single" w:sz="8" w:space="0" w:color="auto"/>
              <w:right w:val="single" w:sz="8" w:space="0" w:color="auto"/>
            </w:tcBorders>
            <w:shd w:val="clear" w:color="auto" w:fill="auto"/>
            <w:noWrap/>
            <w:vAlign w:val="center"/>
            <w:hideMark/>
          </w:tcPr>
          <w:p w14:paraId="289AC8E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1,124</w:t>
            </w:r>
          </w:p>
        </w:tc>
        <w:tc>
          <w:tcPr>
            <w:tcW w:w="365" w:type="pct"/>
            <w:tcBorders>
              <w:top w:val="nil"/>
              <w:left w:val="nil"/>
              <w:bottom w:val="single" w:sz="8" w:space="0" w:color="auto"/>
              <w:right w:val="single" w:sz="8" w:space="0" w:color="auto"/>
            </w:tcBorders>
            <w:shd w:val="clear" w:color="auto" w:fill="auto"/>
            <w:noWrap/>
            <w:vAlign w:val="center"/>
            <w:hideMark/>
          </w:tcPr>
          <w:p w14:paraId="551AF16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1,124</w:t>
            </w:r>
          </w:p>
        </w:tc>
        <w:tc>
          <w:tcPr>
            <w:tcW w:w="365" w:type="pct"/>
            <w:tcBorders>
              <w:top w:val="nil"/>
              <w:left w:val="nil"/>
              <w:bottom w:val="single" w:sz="8" w:space="0" w:color="auto"/>
              <w:right w:val="single" w:sz="8" w:space="0" w:color="auto"/>
            </w:tcBorders>
            <w:shd w:val="clear" w:color="auto" w:fill="auto"/>
            <w:noWrap/>
            <w:vAlign w:val="center"/>
            <w:hideMark/>
          </w:tcPr>
          <w:p w14:paraId="05ABFD4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1,131</w:t>
            </w:r>
          </w:p>
        </w:tc>
        <w:tc>
          <w:tcPr>
            <w:tcW w:w="365" w:type="pct"/>
            <w:tcBorders>
              <w:top w:val="nil"/>
              <w:left w:val="nil"/>
              <w:bottom w:val="single" w:sz="8" w:space="0" w:color="auto"/>
              <w:right w:val="single" w:sz="8" w:space="0" w:color="auto"/>
            </w:tcBorders>
            <w:shd w:val="clear" w:color="auto" w:fill="auto"/>
            <w:noWrap/>
            <w:vAlign w:val="center"/>
            <w:hideMark/>
          </w:tcPr>
          <w:p w14:paraId="32211045"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1,137</w:t>
            </w:r>
          </w:p>
        </w:tc>
        <w:tc>
          <w:tcPr>
            <w:tcW w:w="365" w:type="pct"/>
            <w:tcBorders>
              <w:top w:val="nil"/>
              <w:left w:val="nil"/>
              <w:bottom w:val="single" w:sz="8" w:space="0" w:color="auto"/>
              <w:right w:val="single" w:sz="8" w:space="0" w:color="auto"/>
            </w:tcBorders>
            <w:shd w:val="clear" w:color="auto" w:fill="auto"/>
            <w:noWrap/>
            <w:vAlign w:val="center"/>
            <w:hideMark/>
          </w:tcPr>
          <w:p w14:paraId="397A01B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1,144</w:t>
            </w:r>
          </w:p>
        </w:tc>
        <w:tc>
          <w:tcPr>
            <w:tcW w:w="365" w:type="pct"/>
            <w:tcBorders>
              <w:top w:val="nil"/>
              <w:left w:val="nil"/>
              <w:bottom w:val="single" w:sz="8" w:space="0" w:color="auto"/>
              <w:right w:val="single" w:sz="8" w:space="0" w:color="auto"/>
            </w:tcBorders>
            <w:shd w:val="clear" w:color="auto" w:fill="auto"/>
            <w:noWrap/>
            <w:vAlign w:val="center"/>
            <w:hideMark/>
          </w:tcPr>
          <w:p w14:paraId="18A1348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0,976</w:t>
            </w:r>
          </w:p>
        </w:tc>
        <w:tc>
          <w:tcPr>
            <w:tcW w:w="365" w:type="pct"/>
            <w:tcBorders>
              <w:top w:val="nil"/>
              <w:left w:val="nil"/>
              <w:bottom w:val="single" w:sz="8" w:space="0" w:color="auto"/>
              <w:right w:val="single" w:sz="8" w:space="0" w:color="auto"/>
            </w:tcBorders>
            <w:shd w:val="clear" w:color="auto" w:fill="auto"/>
            <w:noWrap/>
            <w:vAlign w:val="center"/>
            <w:hideMark/>
          </w:tcPr>
          <w:p w14:paraId="7B6917D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0,982</w:t>
            </w:r>
          </w:p>
        </w:tc>
        <w:tc>
          <w:tcPr>
            <w:tcW w:w="361" w:type="pct"/>
            <w:tcBorders>
              <w:top w:val="nil"/>
              <w:left w:val="nil"/>
              <w:bottom w:val="single" w:sz="8" w:space="0" w:color="auto"/>
              <w:right w:val="single" w:sz="8" w:space="0" w:color="auto"/>
            </w:tcBorders>
            <w:shd w:val="clear" w:color="auto" w:fill="auto"/>
            <w:noWrap/>
            <w:vAlign w:val="center"/>
            <w:hideMark/>
          </w:tcPr>
          <w:p w14:paraId="09C3F25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0,988</w:t>
            </w:r>
          </w:p>
        </w:tc>
      </w:tr>
      <w:tr w:rsidR="00E73387" w:rsidRPr="007756DB" w14:paraId="4BF15362" w14:textId="77777777" w:rsidTr="00E73387">
        <w:trPr>
          <w:trHeight w:val="20"/>
        </w:trPr>
        <w:tc>
          <w:tcPr>
            <w:tcW w:w="1307" w:type="pct"/>
            <w:tcBorders>
              <w:top w:val="nil"/>
              <w:left w:val="single" w:sz="8" w:space="0" w:color="auto"/>
              <w:bottom w:val="single" w:sz="8" w:space="0" w:color="auto"/>
              <w:right w:val="single" w:sz="8" w:space="0" w:color="auto"/>
            </w:tcBorders>
            <w:shd w:val="clear" w:color="000000" w:fill="FFF2CC"/>
            <w:vAlign w:val="center"/>
            <w:hideMark/>
          </w:tcPr>
          <w:p w14:paraId="4E10EBA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Реализация тепловой энергии</w:t>
            </w:r>
          </w:p>
        </w:tc>
        <w:tc>
          <w:tcPr>
            <w:tcW w:w="411" w:type="pct"/>
            <w:tcBorders>
              <w:top w:val="nil"/>
              <w:left w:val="nil"/>
              <w:bottom w:val="single" w:sz="8" w:space="0" w:color="auto"/>
              <w:right w:val="single" w:sz="8" w:space="0" w:color="auto"/>
            </w:tcBorders>
            <w:shd w:val="clear" w:color="000000" w:fill="FFF2CC"/>
            <w:vAlign w:val="center"/>
            <w:hideMark/>
          </w:tcPr>
          <w:p w14:paraId="7A2C4A7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65" w:type="pct"/>
            <w:tcBorders>
              <w:top w:val="nil"/>
              <w:left w:val="nil"/>
              <w:bottom w:val="single" w:sz="8" w:space="0" w:color="auto"/>
              <w:right w:val="single" w:sz="8" w:space="0" w:color="auto"/>
            </w:tcBorders>
            <w:shd w:val="clear" w:color="000000" w:fill="FFF2CC"/>
            <w:noWrap/>
            <w:vAlign w:val="center"/>
            <w:hideMark/>
          </w:tcPr>
          <w:p w14:paraId="103296C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4,137</w:t>
            </w:r>
          </w:p>
        </w:tc>
        <w:tc>
          <w:tcPr>
            <w:tcW w:w="365" w:type="pct"/>
            <w:tcBorders>
              <w:top w:val="nil"/>
              <w:left w:val="nil"/>
              <w:bottom w:val="single" w:sz="8" w:space="0" w:color="auto"/>
              <w:right w:val="single" w:sz="8" w:space="0" w:color="auto"/>
            </w:tcBorders>
            <w:shd w:val="clear" w:color="000000" w:fill="FFF2CC"/>
            <w:noWrap/>
            <w:vAlign w:val="center"/>
            <w:hideMark/>
          </w:tcPr>
          <w:p w14:paraId="7FCFCD7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65" w:type="pct"/>
            <w:tcBorders>
              <w:top w:val="nil"/>
              <w:left w:val="nil"/>
              <w:bottom w:val="single" w:sz="8" w:space="0" w:color="auto"/>
              <w:right w:val="single" w:sz="8" w:space="0" w:color="auto"/>
            </w:tcBorders>
            <w:shd w:val="clear" w:color="000000" w:fill="FFF2CC"/>
            <w:noWrap/>
            <w:vAlign w:val="center"/>
            <w:hideMark/>
          </w:tcPr>
          <w:p w14:paraId="620A921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65" w:type="pct"/>
            <w:tcBorders>
              <w:top w:val="nil"/>
              <w:left w:val="nil"/>
              <w:bottom w:val="single" w:sz="8" w:space="0" w:color="auto"/>
              <w:right w:val="single" w:sz="8" w:space="0" w:color="auto"/>
            </w:tcBorders>
            <w:shd w:val="clear" w:color="000000" w:fill="FFF2CC"/>
            <w:noWrap/>
            <w:vAlign w:val="center"/>
            <w:hideMark/>
          </w:tcPr>
          <w:p w14:paraId="4A93755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65" w:type="pct"/>
            <w:tcBorders>
              <w:top w:val="nil"/>
              <w:left w:val="nil"/>
              <w:bottom w:val="single" w:sz="8" w:space="0" w:color="auto"/>
              <w:right w:val="single" w:sz="8" w:space="0" w:color="auto"/>
            </w:tcBorders>
            <w:shd w:val="clear" w:color="000000" w:fill="FFF2CC"/>
            <w:noWrap/>
            <w:vAlign w:val="center"/>
            <w:hideMark/>
          </w:tcPr>
          <w:p w14:paraId="160A580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65" w:type="pct"/>
            <w:tcBorders>
              <w:top w:val="nil"/>
              <w:left w:val="nil"/>
              <w:bottom w:val="single" w:sz="8" w:space="0" w:color="auto"/>
              <w:right w:val="single" w:sz="8" w:space="0" w:color="auto"/>
            </w:tcBorders>
            <w:shd w:val="clear" w:color="000000" w:fill="FFF2CC"/>
            <w:noWrap/>
            <w:vAlign w:val="center"/>
            <w:hideMark/>
          </w:tcPr>
          <w:p w14:paraId="25E036A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65" w:type="pct"/>
            <w:tcBorders>
              <w:top w:val="nil"/>
              <w:left w:val="nil"/>
              <w:bottom w:val="single" w:sz="8" w:space="0" w:color="auto"/>
              <w:right w:val="single" w:sz="8" w:space="0" w:color="auto"/>
            </w:tcBorders>
            <w:shd w:val="clear" w:color="000000" w:fill="FFF2CC"/>
            <w:noWrap/>
            <w:vAlign w:val="center"/>
            <w:hideMark/>
          </w:tcPr>
          <w:p w14:paraId="259D4EE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65" w:type="pct"/>
            <w:tcBorders>
              <w:top w:val="nil"/>
              <w:left w:val="nil"/>
              <w:bottom w:val="single" w:sz="8" w:space="0" w:color="auto"/>
              <w:right w:val="single" w:sz="8" w:space="0" w:color="auto"/>
            </w:tcBorders>
            <w:shd w:val="clear" w:color="000000" w:fill="FFF2CC"/>
            <w:noWrap/>
            <w:vAlign w:val="center"/>
            <w:hideMark/>
          </w:tcPr>
          <w:p w14:paraId="1EE9C50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61" w:type="pct"/>
            <w:tcBorders>
              <w:top w:val="nil"/>
              <w:left w:val="nil"/>
              <w:bottom w:val="single" w:sz="8" w:space="0" w:color="auto"/>
              <w:right w:val="single" w:sz="8" w:space="0" w:color="auto"/>
            </w:tcBorders>
            <w:shd w:val="clear" w:color="000000" w:fill="FFF2CC"/>
            <w:noWrap/>
            <w:vAlign w:val="center"/>
            <w:hideMark/>
          </w:tcPr>
          <w:p w14:paraId="0938326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r>
      <w:tr w:rsidR="00E73387" w:rsidRPr="007756DB" w14:paraId="6FEE8375" w14:textId="77777777" w:rsidTr="00E73387">
        <w:trPr>
          <w:trHeight w:val="20"/>
        </w:trPr>
        <w:tc>
          <w:tcPr>
            <w:tcW w:w="1307" w:type="pct"/>
            <w:tcBorders>
              <w:top w:val="nil"/>
              <w:left w:val="single" w:sz="8" w:space="0" w:color="auto"/>
              <w:bottom w:val="single" w:sz="8" w:space="0" w:color="auto"/>
              <w:right w:val="single" w:sz="8" w:space="0" w:color="auto"/>
            </w:tcBorders>
            <w:shd w:val="clear" w:color="auto" w:fill="auto"/>
            <w:vAlign w:val="center"/>
            <w:hideMark/>
          </w:tcPr>
          <w:p w14:paraId="0418AD8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 xml:space="preserve">на нужды </w:t>
            </w:r>
            <w:proofErr w:type="spellStart"/>
            <w:r w:rsidRPr="007756DB">
              <w:rPr>
                <w:rFonts w:eastAsia="Times New Roman" w:cs="Times New Roman"/>
                <w:color w:val="000000"/>
                <w:sz w:val="18"/>
                <w:szCs w:val="18"/>
                <w:lang w:eastAsia="ru-RU"/>
              </w:rPr>
              <w:t>ОиВ</w:t>
            </w:r>
            <w:proofErr w:type="spellEnd"/>
          </w:p>
        </w:tc>
        <w:tc>
          <w:tcPr>
            <w:tcW w:w="411" w:type="pct"/>
            <w:tcBorders>
              <w:top w:val="nil"/>
              <w:left w:val="nil"/>
              <w:bottom w:val="single" w:sz="8" w:space="0" w:color="auto"/>
              <w:right w:val="single" w:sz="8" w:space="0" w:color="auto"/>
            </w:tcBorders>
            <w:shd w:val="clear" w:color="auto" w:fill="auto"/>
            <w:noWrap/>
            <w:vAlign w:val="center"/>
            <w:hideMark/>
          </w:tcPr>
          <w:p w14:paraId="41C595C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65" w:type="pct"/>
            <w:tcBorders>
              <w:top w:val="nil"/>
              <w:left w:val="nil"/>
              <w:bottom w:val="single" w:sz="8" w:space="0" w:color="auto"/>
              <w:right w:val="single" w:sz="8" w:space="0" w:color="auto"/>
            </w:tcBorders>
            <w:shd w:val="clear" w:color="auto" w:fill="auto"/>
            <w:noWrap/>
            <w:vAlign w:val="center"/>
            <w:hideMark/>
          </w:tcPr>
          <w:p w14:paraId="540F60D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4,137</w:t>
            </w:r>
          </w:p>
        </w:tc>
        <w:tc>
          <w:tcPr>
            <w:tcW w:w="365" w:type="pct"/>
            <w:tcBorders>
              <w:top w:val="nil"/>
              <w:left w:val="nil"/>
              <w:bottom w:val="single" w:sz="8" w:space="0" w:color="auto"/>
              <w:right w:val="single" w:sz="8" w:space="0" w:color="auto"/>
            </w:tcBorders>
            <w:shd w:val="clear" w:color="auto" w:fill="auto"/>
            <w:noWrap/>
            <w:vAlign w:val="center"/>
            <w:hideMark/>
          </w:tcPr>
          <w:p w14:paraId="6D03BDE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65" w:type="pct"/>
            <w:tcBorders>
              <w:top w:val="nil"/>
              <w:left w:val="nil"/>
              <w:bottom w:val="single" w:sz="8" w:space="0" w:color="auto"/>
              <w:right w:val="single" w:sz="8" w:space="0" w:color="auto"/>
            </w:tcBorders>
            <w:shd w:val="clear" w:color="auto" w:fill="auto"/>
            <w:noWrap/>
            <w:vAlign w:val="center"/>
            <w:hideMark/>
          </w:tcPr>
          <w:p w14:paraId="4399029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65" w:type="pct"/>
            <w:tcBorders>
              <w:top w:val="nil"/>
              <w:left w:val="nil"/>
              <w:bottom w:val="single" w:sz="8" w:space="0" w:color="auto"/>
              <w:right w:val="single" w:sz="8" w:space="0" w:color="auto"/>
            </w:tcBorders>
            <w:shd w:val="clear" w:color="auto" w:fill="auto"/>
            <w:noWrap/>
            <w:vAlign w:val="center"/>
            <w:hideMark/>
          </w:tcPr>
          <w:p w14:paraId="6004184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65" w:type="pct"/>
            <w:tcBorders>
              <w:top w:val="nil"/>
              <w:left w:val="nil"/>
              <w:bottom w:val="single" w:sz="8" w:space="0" w:color="auto"/>
              <w:right w:val="single" w:sz="8" w:space="0" w:color="auto"/>
            </w:tcBorders>
            <w:shd w:val="clear" w:color="auto" w:fill="auto"/>
            <w:noWrap/>
            <w:vAlign w:val="center"/>
            <w:hideMark/>
          </w:tcPr>
          <w:p w14:paraId="1823CD42"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65" w:type="pct"/>
            <w:tcBorders>
              <w:top w:val="nil"/>
              <w:left w:val="nil"/>
              <w:bottom w:val="single" w:sz="8" w:space="0" w:color="auto"/>
              <w:right w:val="single" w:sz="8" w:space="0" w:color="auto"/>
            </w:tcBorders>
            <w:shd w:val="clear" w:color="auto" w:fill="auto"/>
            <w:noWrap/>
            <w:vAlign w:val="center"/>
            <w:hideMark/>
          </w:tcPr>
          <w:p w14:paraId="30862DA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65" w:type="pct"/>
            <w:tcBorders>
              <w:top w:val="nil"/>
              <w:left w:val="nil"/>
              <w:bottom w:val="single" w:sz="8" w:space="0" w:color="auto"/>
              <w:right w:val="single" w:sz="8" w:space="0" w:color="auto"/>
            </w:tcBorders>
            <w:shd w:val="clear" w:color="auto" w:fill="auto"/>
            <w:noWrap/>
            <w:vAlign w:val="center"/>
            <w:hideMark/>
          </w:tcPr>
          <w:p w14:paraId="2693116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65" w:type="pct"/>
            <w:tcBorders>
              <w:top w:val="nil"/>
              <w:left w:val="nil"/>
              <w:bottom w:val="single" w:sz="8" w:space="0" w:color="auto"/>
              <w:right w:val="single" w:sz="8" w:space="0" w:color="auto"/>
            </w:tcBorders>
            <w:shd w:val="clear" w:color="auto" w:fill="auto"/>
            <w:noWrap/>
            <w:vAlign w:val="center"/>
            <w:hideMark/>
          </w:tcPr>
          <w:p w14:paraId="730E6D4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61" w:type="pct"/>
            <w:tcBorders>
              <w:top w:val="nil"/>
              <w:left w:val="nil"/>
              <w:bottom w:val="single" w:sz="8" w:space="0" w:color="auto"/>
              <w:right w:val="single" w:sz="8" w:space="0" w:color="auto"/>
            </w:tcBorders>
            <w:shd w:val="clear" w:color="auto" w:fill="auto"/>
            <w:noWrap/>
            <w:vAlign w:val="center"/>
            <w:hideMark/>
          </w:tcPr>
          <w:p w14:paraId="0B845CF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r>
      <w:tr w:rsidR="00E73387" w:rsidRPr="007756DB" w14:paraId="1E9BFAAC" w14:textId="77777777" w:rsidTr="00E73387">
        <w:trPr>
          <w:trHeight w:val="20"/>
        </w:trPr>
        <w:tc>
          <w:tcPr>
            <w:tcW w:w="1307" w:type="pct"/>
            <w:tcBorders>
              <w:top w:val="nil"/>
              <w:left w:val="single" w:sz="8" w:space="0" w:color="auto"/>
              <w:bottom w:val="single" w:sz="8" w:space="0" w:color="auto"/>
              <w:right w:val="single" w:sz="8" w:space="0" w:color="auto"/>
            </w:tcBorders>
            <w:shd w:val="clear" w:color="auto" w:fill="auto"/>
            <w:vAlign w:val="center"/>
            <w:hideMark/>
          </w:tcPr>
          <w:p w14:paraId="2C360DA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на нужды ГВС</w:t>
            </w:r>
          </w:p>
        </w:tc>
        <w:tc>
          <w:tcPr>
            <w:tcW w:w="411" w:type="pct"/>
            <w:tcBorders>
              <w:top w:val="nil"/>
              <w:left w:val="nil"/>
              <w:bottom w:val="single" w:sz="8" w:space="0" w:color="auto"/>
              <w:right w:val="single" w:sz="8" w:space="0" w:color="auto"/>
            </w:tcBorders>
            <w:shd w:val="clear" w:color="auto" w:fill="auto"/>
            <w:noWrap/>
            <w:vAlign w:val="center"/>
            <w:hideMark/>
          </w:tcPr>
          <w:p w14:paraId="30B673B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65" w:type="pct"/>
            <w:tcBorders>
              <w:top w:val="nil"/>
              <w:left w:val="nil"/>
              <w:bottom w:val="single" w:sz="8" w:space="0" w:color="auto"/>
              <w:right w:val="single" w:sz="8" w:space="0" w:color="auto"/>
            </w:tcBorders>
            <w:shd w:val="clear" w:color="auto" w:fill="auto"/>
            <w:noWrap/>
            <w:vAlign w:val="center"/>
            <w:hideMark/>
          </w:tcPr>
          <w:p w14:paraId="6283231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65" w:type="pct"/>
            <w:tcBorders>
              <w:top w:val="nil"/>
              <w:left w:val="nil"/>
              <w:bottom w:val="single" w:sz="8" w:space="0" w:color="auto"/>
              <w:right w:val="single" w:sz="8" w:space="0" w:color="auto"/>
            </w:tcBorders>
            <w:shd w:val="clear" w:color="auto" w:fill="auto"/>
            <w:noWrap/>
            <w:vAlign w:val="center"/>
            <w:hideMark/>
          </w:tcPr>
          <w:p w14:paraId="5BE5950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65" w:type="pct"/>
            <w:tcBorders>
              <w:top w:val="nil"/>
              <w:left w:val="nil"/>
              <w:bottom w:val="single" w:sz="8" w:space="0" w:color="auto"/>
              <w:right w:val="single" w:sz="8" w:space="0" w:color="auto"/>
            </w:tcBorders>
            <w:shd w:val="clear" w:color="auto" w:fill="auto"/>
            <w:noWrap/>
            <w:vAlign w:val="center"/>
            <w:hideMark/>
          </w:tcPr>
          <w:p w14:paraId="1193E4F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65" w:type="pct"/>
            <w:tcBorders>
              <w:top w:val="nil"/>
              <w:left w:val="nil"/>
              <w:bottom w:val="single" w:sz="8" w:space="0" w:color="auto"/>
              <w:right w:val="single" w:sz="8" w:space="0" w:color="auto"/>
            </w:tcBorders>
            <w:shd w:val="clear" w:color="auto" w:fill="auto"/>
            <w:noWrap/>
            <w:vAlign w:val="center"/>
            <w:hideMark/>
          </w:tcPr>
          <w:p w14:paraId="71C2EDD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65" w:type="pct"/>
            <w:tcBorders>
              <w:top w:val="nil"/>
              <w:left w:val="nil"/>
              <w:bottom w:val="single" w:sz="8" w:space="0" w:color="auto"/>
              <w:right w:val="single" w:sz="8" w:space="0" w:color="auto"/>
            </w:tcBorders>
            <w:shd w:val="clear" w:color="auto" w:fill="auto"/>
            <w:noWrap/>
            <w:vAlign w:val="center"/>
            <w:hideMark/>
          </w:tcPr>
          <w:p w14:paraId="5E2BD182"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65" w:type="pct"/>
            <w:tcBorders>
              <w:top w:val="nil"/>
              <w:left w:val="nil"/>
              <w:bottom w:val="single" w:sz="8" w:space="0" w:color="auto"/>
              <w:right w:val="single" w:sz="8" w:space="0" w:color="auto"/>
            </w:tcBorders>
            <w:shd w:val="clear" w:color="auto" w:fill="auto"/>
            <w:noWrap/>
            <w:vAlign w:val="center"/>
            <w:hideMark/>
          </w:tcPr>
          <w:p w14:paraId="5211583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65" w:type="pct"/>
            <w:tcBorders>
              <w:top w:val="nil"/>
              <w:left w:val="nil"/>
              <w:bottom w:val="single" w:sz="8" w:space="0" w:color="auto"/>
              <w:right w:val="single" w:sz="8" w:space="0" w:color="auto"/>
            </w:tcBorders>
            <w:shd w:val="clear" w:color="auto" w:fill="auto"/>
            <w:noWrap/>
            <w:vAlign w:val="center"/>
            <w:hideMark/>
          </w:tcPr>
          <w:p w14:paraId="7E73319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65" w:type="pct"/>
            <w:tcBorders>
              <w:top w:val="nil"/>
              <w:left w:val="nil"/>
              <w:bottom w:val="single" w:sz="8" w:space="0" w:color="auto"/>
              <w:right w:val="single" w:sz="8" w:space="0" w:color="auto"/>
            </w:tcBorders>
            <w:shd w:val="clear" w:color="auto" w:fill="auto"/>
            <w:noWrap/>
            <w:vAlign w:val="center"/>
            <w:hideMark/>
          </w:tcPr>
          <w:p w14:paraId="244168D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61" w:type="pct"/>
            <w:tcBorders>
              <w:top w:val="nil"/>
              <w:left w:val="nil"/>
              <w:bottom w:val="single" w:sz="8" w:space="0" w:color="auto"/>
              <w:right w:val="single" w:sz="8" w:space="0" w:color="auto"/>
            </w:tcBorders>
            <w:shd w:val="clear" w:color="auto" w:fill="auto"/>
            <w:noWrap/>
            <w:vAlign w:val="center"/>
            <w:hideMark/>
          </w:tcPr>
          <w:p w14:paraId="7C608A0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r>
      <w:tr w:rsidR="00E73387" w:rsidRPr="007756DB" w14:paraId="2DE8A0BE" w14:textId="77777777" w:rsidTr="00E73387">
        <w:trPr>
          <w:trHeight w:val="20"/>
        </w:trPr>
        <w:tc>
          <w:tcPr>
            <w:tcW w:w="1307" w:type="pct"/>
            <w:tcBorders>
              <w:top w:val="nil"/>
              <w:left w:val="single" w:sz="8" w:space="0" w:color="auto"/>
              <w:bottom w:val="single" w:sz="8" w:space="0" w:color="auto"/>
              <w:right w:val="single" w:sz="8" w:space="0" w:color="auto"/>
            </w:tcBorders>
            <w:shd w:val="clear" w:color="000000" w:fill="FFF2CC"/>
            <w:vAlign w:val="center"/>
            <w:hideMark/>
          </w:tcPr>
          <w:p w14:paraId="60EC60F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Удельный расход топлива на ВЫРАБОТКУ тепловой энергии</w:t>
            </w:r>
          </w:p>
        </w:tc>
        <w:tc>
          <w:tcPr>
            <w:tcW w:w="411" w:type="pct"/>
            <w:tcBorders>
              <w:top w:val="nil"/>
              <w:left w:val="nil"/>
              <w:bottom w:val="single" w:sz="8" w:space="0" w:color="auto"/>
              <w:right w:val="single" w:sz="8" w:space="0" w:color="auto"/>
            </w:tcBorders>
            <w:shd w:val="clear" w:color="000000" w:fill="FFF2CC"/>
            <w:noWrap/>
            <w:vAlign w:val="center"/>
            <w:hideMark/>
          </w:tcPr>
          <w:p w14:paraId="674FC9D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 xml:space="preserve">кг </w:t>
            </w:r>
            <w:proofErr w:type="spellStart"/>
            <w:r w:rsidRPr="007756DB">
              <w:rPr>
                <w:rFonts w:eastAsia="Times New Roman" w:cs="Times New Roman"/>
                <w:color w:val="000000"/>
                <w:sz w:val="18"/>
                <w:szCs w:val="18"/>
                <w:lang w:eastAsia="ru-RU"/>
              </w:rPr>
              <w:t>у</w:t>
            </w:r>
            <w:proofErr w:type="gramStart"/>
            <w:r w:rsidRPr="007756DB">
              <w:rPr>
                <w:rFonts w:eastAsia="Times New Roman" w:cs="Times New Roman"/>
                <w:color w:val="000000"/>
                <w:sz w:val="18"/>
                <w:szCs w:val="18"/>
                <w:lang w:eastAsia="ru-RU"/>
              </w:rPr>
              <w:t>.т</w:t>
            </w:r>
            <w:proofErr w:type="spellEnd"/>
            <w:proofErr w:type="gramEnd"/>
            <w:r w:rsidRPr="007756DB">
              <w:rPr>
                <w:rFonts w:eastAsia="Times New Roman" w:cs="Times New Roman"/>
                <w:color w:val="000000"/>
                <w:sz w:val="18"/>
                <w:szCs w:val="18"/>
                <w:lang w:eastAsia="ru-RU"/>
              </w:rPr>
              <w:t>/Гкал</w:t>
            </w:r>
          </w:p>
        </w:tc>
        <w:tc>
          <w:tcPr>
            <w:tcW w:w="365" w:type="pct"/>
            <w:tcBorders>
              <w:top w:val="nil"/>
              <w:left w:val="nil"/>
              <w:bottom w:val="single" w:sz="8" w:space="0" w:color="auto"/>
              <w:right w:val="single" w:sz="8" w:space="0" w:color="auto"/>
            </w:tcBorders>
            <w:shd w:val="clear" w:color="000000" w:fill="FFF2CC"/>
            <w:noWrap/>
            <w:vAlign w:val="center"/>
            <w:hideMark/>
          </w:tcPr>
          <w:p w14:paraId="7AFEA06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65" w:type="pct"/>
            <w:tcBorders>
              <w:top w:val="nil"/>
              <w:left w:val="nil"/>
              <w:bottom w:val="single" w:sz="8" w:space="0" w:color="auto"/>
              <w:right w:val="single" w:sz="8" w:space="0" w:color="auto"/>
            </w:tcBorders>
            <w:shd w:val="clear" w:color="000000" w:fill="FFF2CC"/>
            <w:noWrap/>
            <w:vAlign w:val="center"/>
            <w:hideMark/>
          </w:tcPr>
          <w:p w14:paraId="155CA02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65" w:type="pct"/>
            <w:tcBorders>
              <w:top w:val="nil"/>
              <w:left w:val="nil"/>
              <w:bottom w:val="single" w:sz="8" w:space="0" w:color="auto"/>
              <w:right w:val="single" w:sz="8" w:space="0" w:color="auto"/>
            </w:tcBorders>
            <w:shd w:val="clear" w:color="000000" w:fill="FFF2CC"/>
            <w:noWrap/>
            <w:vAlign w:val="center"/>
            <w:hideMark/>
          </w:tcPr>
          <w:p w14:paraId="1D79DBD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65" w:type="pct"/>
            <w:tcBorders>
              <w:top w:val="nil"/>
              <w:left w:val="nil"/>
              <w:bottom w:val="single" w:sz="8" w:space="0" w:color="auto"/>
              <w:right w:val="single" w:sz="8" w:space="0" w:color="auto"/>
            </w:tcBorders>
            <w:shd w:val="clear" w:color="000000" w:fill="FFF2CC"/>
            <w:noWrap/>
            <w:vAlign w:val="center"/>
            <w:hideMark/>
          </w:tcPr>
          <w:p w14:paraId="66F41D8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65" w:type="pct"/>
            <w:tcBorders>
              <w:top w:val="nil"/>
              <w:left w:val="nil"/>
              <w:bottom w:val="single" w:sz="8" w:space="0" w:color="auto"/>
              <w:right w:val="single" w:sz="8" w:space="0" w:color="auto"/>
            </w:tcBorders>
            <w:shd w:val="clear" w:color="000000" w:fill="FFF2CC"/>
            <w:noWrap/>
            <w:vAlign w:val="center"/>
            <w:hideMark/>
          </w:tcPr>
          <w:p w14:paraId="3E1E7E8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65" w:type="pct"/>
            <w:tcBorders>
              <w:top w:val="nil"/>
              <w:left w:val="nil"/>
              <w:bottom w:val="single" w:sz="8" w:space="0" w:color="auto"/>
              <w:right w:val="single" w:sz="8" w:space="0" w:color="auto"/>
            </w:tcBorders>
            <w:shd w:val="clear" w:color="000000" w:fill="FFF2CC"/>
            <w:noWrap/>
            <w:vAlign w:val="center"/>
            <w:hideMark/>
          </w:tcPr>
          <w:p w14:paraId="32E8750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65" w:type="pct"/>
            <w:tcBorders>
              <w:top w:val="nil"/>
              <w:left w:val="nil"/>
              <w:bottom w:val="single" w:sz="8" w:space="0" w:color="auto"/>
              <w:right w:val="single" w:sz="8" w:space="0" w:color="auto"/>
            </w:tcBorders>
            <w:shd w:val="clear" w:color="000000" w:fill="FFF2CC"/>
            <w:noWrap/>
            <w:vAlign w:val="center"/>
            <w:hideMark/>
          </w:tcPr>
          <w:p w14:paraId="1ADF718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65" w:type="pct"/>
            <w:tcBorders>
              <w:top w:val="nil"/>
              <w:left w:val="nil"/>
              <w:bottom w:val="single" w:sz="8" w:space="0" w:color="auto"/>
              <w:right w:val="single" w:sz="8" w:space="0" w:color="auto"/>
            </w:tcBorders>
            <w:shd w:val="clear" w:color="000000" w:fill="FFF2CC"/>
            <w:noWrap/>
            <w:vAlign w:val="center"/>
            <w:hideMark/>
          </w:tcPr>
          <w:p w14:paraId="091320E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61" w:type="pct"/>
            <w:tcBorders>
              <w:top w:val="nil"/>
              <w:left w:val="nil"/>
              <w:bottom w:val="single" w:sz="8" w:space="0" w:color="auto"/>
              <w:right w:val="single" w:sz="8" w:space="0" w:color="auto"/>
            </w:tcBorders>
            <w:shd w:val="clear" w:color="000000" w:fill="FFF2CC"/>
            <w:noWrap/>
            <w:vAlign w:val="center"/>
            <w:hideMark/>
          </w:tcPr>
          <w:p w14:paraId="3DE24E75"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r>
      <w:tr w:rsidR="00E73387" w:rsidRPr="007756DB" w14:paraId="6CE56C41" w14:textId="77777777" w:rsidTr="00E73387">
        <w:trPr>
          <w:trHeight w:val="20"/>
        </w:trPr>
        <w:tc>
          <w:tcPr>
            <w:tcW w:w="1307" w:type="pct"/>
            <w:tcBorders>
              <w:top w:val="nil"/>
              <w:left w:val="single" w:sz="8" w:space="0" w:color="auto"/>
              <w:bottom w:val="single" w:sz="8" w:space="0" w:color="auto"/>
              <w:right w:val="single" w:sz="8" w:space="0" w:color="auto"/>
            </w:tcBorders>
            <w:shd w:val="clear" w:color="000000" w:fill="FFF2CC"/>
            <w:vAlign w:val="center"/>
            <w:hideMark/>
          </w:tcPr>
          <w:p w14:paraId="506B626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Расход условного топлива</w:t>
            </w:r>
          </w:p>
        </w:tc>
        <w:tc>
          <w:tcPr>
            <w:tcW w:w="411" w:type="pct"/>
            <w:tcBorders>
              <w:top w:val="nil"/>
              <w:left w:val="nil"/>
              <w:bottom w:val="single" w:sz="8" w:space="0" w:color="auto"/>
              <w:right w:val="single" w:sz="8" w:space="0" w:color="auto"/>
            </w:tcBorders>
            <w:shd w:val="clear" w:color="000000" w:fill="FFF2CC"/>
            <w:noWrap/>
            <w:vAlign w:val="center"/>
            <w:hideMark/>
          </w:tcPr>
          <w:p w14:paraId="42A9F66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тут.</w:t>
            </w:r>
          </w:p>
        </w:tc>
        <w:tc>
          <w:tcPr>
            <w:tcW w:w="365" w:type="pct"/>
            <w:tcBorders>
              <w:top w:val="nil"/>
              <w:left w:val="nil"/>
              <w:bottom w:val="single" w:sz="8" w:space="0" w:color="auto"/>
              <w:right w:val="single" w:sz="8" w:space="0" w:color="auto"/>
            </w:tcBorders>
            <w:shd w:val="clear" w:color="000000" w:fill="FFF2CC"/>
            <w:noWrap/>
            <w:vAlign w:val="center"/>
            <w:hideMark/>
          </w:tcPr>
          <w:p w14:paraId="0D5EE57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0,858</w:t>
            </w:r>
          </w:p>
        </w:tc>
        <w:tc>
          <w:tcPr>
            <w:tcW w:w="365" w:type="pct"/>
            <w:tcBorders>
              <w:top w:val="nil"/>
              <w:left w:val="nil"/>
              <w:bottom w:val="single" w:sz="8" w:space="0" w:color="auto"/>
              <w:right w:val="single" w:sz="8" w:space="0" w:color="auto"/>
            </w:tcBorders>
            <w:shd w:val="clear" w:color="000000" w:fill="FFF2CC"/>
            <w:noWrap/>
            <w:vAlign w:val="center"/>
            <w:hideMark/>
          </w:tcPr>
          <w:p w14:paraId="0C95355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0,872</w:t>
            </w:r>
          </w:p>
        </w:tc>
        <w:tc>
          <w:tcPr>
            <w:tcW w:w="365" w:type="pct"/>
            <w:tcBorders>
              <w:top w:val="nil"/>
              <w:left w:val="nil"/>
              <w:bottom w:val="single" w:sz="8" w:space="0" w:color="auto"/>
              <w:right w:val="single" w:sz="8" w:space="0" w:color="auto"/>
            </w:tcBorders>
            <w:shd w:val="clear" w:color="000000" w:fill="FFF2CC"/>
            <w:noWrap/>
            <w:vAlign w:val="center"/>
            <w:hideMark/>
          </w:tcPr>
          <w:p w14:paraId="532AEAF2"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0,872</w:t>
            </w:r>
          </w:p>
        </w:tc>
        <w:tc>
          <w:tcPr>
            <w:tcW w:w="365" w:type="pct"/>
            <w:tcBorders>
              <w:top w:val="nil"/>
              <w:left w:val="nil"/>
              <w:bottom w:val="single" w:sz="8" w:space="0" w:color="auto"/>
              <w:right w:val="single" w:sz="8" w:space="0" w:color="auto"/>
            </w:tcBorders>
            <w:shd w:val="clear" w:color="000000" w:fill="FFF2CC"/>
            <w:noWrap/>
            <w:vAlign w:val="center"/>
            <w:hideMark/>
          </w:tcPr>
          <w:p w14:paraId="3084183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0,873</w:t>
            </w:r>
          </w:p>
        </w:tc>
        <w:tc>
          <w:tcPr>
            <w:tcW w:w="365" w:type="pct"/>
            <w:tcBorders>
              <w:top w:val="nil"/>
              <w:left w:val="nil"/>
              <w:bottom w:val="single" w:sz="8" w:space="0" w:color="auto"/>
              <w:right w:val="single" w:sz="8" w:space="0" w:color="auto"/>
            </w:tcBorders>
            <w:shd w:val="clear" w:color="000000" w:fill="FFF2CC"/>
            <w:noWrap/>
            <w:vAlign w:val="center"/>
            <w:hideMark/>
          </w:tcPr>
          <w:p w14:paraId="56A0ADD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0,874</w:t>
            </w:r>
          </w:p>
        </w:tc>
        <w:tc>
          <w:tcPr>
            <w:tcW w:w="365" w:type="pct"/>
            <w:tcBorders>
              <w:top w:val="nil"/>
              <w:left w:val="nil"/>
              <w:bottom w:val="single" w:sz="8" w:space="0" w:color="auto"/>
              <w:right w:val="single" w:sz="8" w:space="0" w:color="auto"/>
            </w:tcBorders>
            <w:shd w:val="clear" w:color="000000" w:fill="FFF2CC"/>
            <w:noWrap/>
            <w:vAlign w:val="center"/>
            <w:hideMark/>
          </w:tcPr>
          <w:p w14:paraId="6D3A317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0,875</w:t>
            </w:r>
          </w:p>
        </w:tc>
        <w:tc>
          <w:tcPr>
            <w:tcW w:w="365" w:type="pct"/>
            <w:tcBorders>
              <w:top w:val="nil"/>
              <w:left w:val="nil"/>
              <w:bottom w:val="single" w:sz="8" w:space="0" w:color="auto"/>
              <w:right w:val="single" w:sz="8" w:space="0" w:color="auto"/>
            </w:tcBorders>
            <w:shd w:val="clear" w:color="000000" w:fill="FFF2CC"/>
            <w:noWrap/>
            <w:vAlign w:val="center"/>
            <w:hideMark/>
          </w:tcPr>
          <w:p w14:paraId="6C87FDE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0,848</w:t>
            </w:r>
          </w:p>
        </w:tc>
        <w:tc>
          <w:tcPr>
            <w:tcW w:w="365" w:type="pct"/>
            <w:tcBorders>
              <w:top w:val="nil"/>
              <w:left w:val="nil"/>
              <w:bottom w:val="single" w:sz="8" w:space="0" w:color="auto"/>
              <w:right w:val="single" w:sz="8" w:space="0" w:color="auto"/>
            </w:tcBorders>
            <w:shd w:val="clear" w:color="000000" w:fill="FFF2CC"/>
            <w:noWrap/>
            <w:vAlign w:val="center"/>
            <w:hideMark/>
          </w:tcPr>
          <w:p w14:paraId="3823EA12"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0,849</w:t>
            </w:r>
          </w:p>
        </w:tc>
        <w:tc>
          <w:tcPr>
            <w:tcW w:w="361" w:type="pct"/>
            <w:tcBorders>
              <w:top w:val="nil"/>
              <w:left w:val="nil"/>
              <w:bottom w:val="single" w:sz="8" w:space="0" w:color="auto"/>
              <w:right w:val="single" w:sz="8" w:space="0" w:color="auto"/>
            </w:tcBorders>
            <w:shd w:val="clear" w:color="000000" w:fill="FFF2CC"/>
            <w:noWrap/>
            <w:vAlign w:val="center"/>
            <w:hideMark/>
          </w:tcPr>
          <w:p w14:paraId="54D7911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0,850</w:t>
            </w:r>
          </w:p>
        </w:tc>
      </w:tr>
      <w:tr w:rsidR="00E73387" w:rsidRPr="007756DB" w14:paraId="70A929A9" w14:textId="77777777" w:rsidTr="00E73387">
        <w:trPr>
          <w:trHeight w:val="20"/>
        </w:trPr>
        <w:tc>
          <w:tcPr>
            <w:tcW w:w="1307" w:type="pct"/>
            <w:tcBorders>
              <w:top w:val="nil"/>
              <w:left w:val="single" w:sz="8" w:space="0" w:color="auto"/>
              <w:bottom w:val="single" w:sz="8" w:space="0" w:color="auto"/>
              <w:right w:val="single" w:sz="8" w:space="0" w:color="auto"/>
            </w:tcBorders>
            <w:shd w:val="clear" w:color="000000" w:fill="FFF2CC"/>
            <w:vAlign w:val="center"/>
            <w:hideMark/>
          </w:tcPr>
          <w:p w14:paraId="3876D81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Расход натурального топлива</w:t>
            </w:r>
          </w:p>
        </w:tc>
        <w:tc>
          <w:tcPr>
            <w:tcW w:w="411" w:type="pct"/>
            <w:tcBorders>
              <w:top w:val="nil"/>
              <w:left w:val="nil"/>
              <w:bottom w:val="single" w:sz="8" w:space="0" w:color="auto"/>
              <w:right w:val="single" w:sz="8" w:space="0" w:color="auto"/>
            </w:tcBorders>
            <w:shd w:val="clear" w:color="000000" w:fill="FFF2CC"/>
            <w:noWrap/>
            <w:vAlign w:val="center"/>
            <w:hideMark/>
          </w:tcPr>
          <w:p w14:paraId="424D12D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млн</w:t>
            </w:r>
            <w:r w:rsidRPr="007756DB">
              <w:rPr>
                <w:rFonts w:eastAsia="Times New Roman" w:cs="Times New Roman"/>
                <w:color w:val="000000"/>
                <w:sz w:val="18"/>
                <w:szCs w:val="18"/>
                <w:lang w:eastAsia="ru-RU"/>
              </w:rPr>
              <w:t>. куб.м.</w:t>
            </w:r>
          </w:p>
        </w:tc>
        <w:tc>
          <w:tcPr>
            <w:tcW w:w="365" w:type="pct"/>
            <w:tcBorders>
              <w:top w:val="nil"/>
              <w:left w:val="nil"/>
              <w:bottom w:val="single" w:sz="8" w:space="0" w:color="auto"/>
              <w:right w:val="single" w:sz="8" w:space="0" w:color="auto"/>
            </w:tcBorders>
            <w:shd w:val="clear" w:color="000000" w:fill="FFF2CC"/>
            <w:noWrap/>
            <w:vAlign w:val="center"/>
            <w:hideMark/>
          </w:tcPr>
          <w:p w14:paraId="21D9BC0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0,737</w:t>
            </w:r>
          </w:p>
        </w:tc>
        <w:tc>
          <w:tcPr>
            <w:tcW w:w="365" w:type="pct"/>
            <w:tcBorders>
              <w:top w:val="nil"/>
              <w:left w:val="nil"/>
              <w:bottom w:val="single" w:sz="8" w:space="0" w:color="auto"/>
              <w:right w:val="single" w:sz="8" w:space="0" w:color="auto"/>
            </w:tcBorders>
            <w:shd w:val="clear" w:color="000000" w:fill="FFF2CC"/>
            <w:noWrap/>
            <w:vAlign w:val="center"/>
            <w:hideMark/>
          </w:tcPr>
          <w:p w14:paraId="390FD35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0,749</w:t>
            </w:r>
          </w:p>
        </w:tc>
        <w:tc>
          <w:tcPr>
            <w:tcW w:w="365" w:type="pct"/>
            <w:tcBorders>
              <w:top w:val="nil"/>
              <w:left w:val="nil"/>
              <w:bottom w:val="single" w:sz="8" w:space="0" w:color="auto"/>
              <w:right w:val="single" w:sz="8" w:space="0" w:color="auto"/>
            </w:tcBorders>
            <w:shd w:val="clear" w:color="000000" w:fill="FFF2CC"/>
            <w:noWrap/>
            <w:vAlign w:val="center"/>
            <w:hideMark/>
          </w:tcPr>
          <w:p w14:paraId="2F2B157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0,749</w:t>
            </w:r>
          </w:p>
        </w:tc>
        <w:tc>
          <w:tcPr>
            <w:tcW w:w="365" w:type="pct"/>
            <w:tcBorders>
              <w:top w:val="nil"/>
              <w:left w:val="nil"/>
              <w:bottom w:val="single" w:sz="8" w:space="0" w:color="auto"/>
              <w:right w:val="single" w:sz="8" w:space="0" w:color="auto"/>
            </w:tcBorders>
            <w:shd w:val="clear" w:color="000000" w:fill="FFF2CC"/>
            <w:noWrap/>
            <w:vAlign w:val="center"/>
            <w:hideMark/>
          </w:tcPr>
          <w:p w14:paraId="22E3F2F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0,750</w:t>
            </w:r>
          </w:p>
        </w:tc>
        <w:tc>
          <w:tcPr>
            <w:tcW w:w="365" w:type="pct"/>
            <w:tcBorders>
              <w:top w:val="nil"/>
              <w:left w:val="nil"/>
              <w:bottom w:val="single" w:sz="8" w:space="0" w:color="auto"/>
              <w:right w:val="single" w:sz="8" w:space="0" w:color="auto"/>
            </w:tcBorders>
            <w:shd w:val="clear" w:color="000000" w:fill="FFF2CC"/>
            <w:noWrap/>
            <w:vAlign w:val="center"/>
            <w:hideMark/>
          </w:tcPr>
          <w:p w14:paraId="1DECBB0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0,751</w:t>
            </w:r>
          </w:p>
        </w:tc>
        <w:tc>
          <w:tcPr>
            <w:tcW w:w="365" w:type="pct"/>
            <w:tcBorders>
              <w:top w:val="nil"/>
              <w:left w:val="nil"/>
              <w:bottom w:val="single" w:sz="8" w:space="0" w:color="auto"/>
              <w:right w:val="single" w:sz="8" w:space="0" w:color="auto"/>
            </w:tcBorders>
            <w:shd w:val="clear" w:color="000000" w:fill="FFF2CC"/>
            <w:noWrap/>
            <w:vAlign w:val="center"/>
            <w:hideMark/>
          </w:tcPr>
          <w:p w14:paraId="1DD0F35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0,752</w:t>
            </w:r>
          </w:p>
        </w:tc>
        <w:tc>
          <w:tcPr>
            <w:tcW w:w="365" w:type="pct"/>
            <w:tcBorders>
              <w:top w:val="nil"/>
              <w:left w:val="nil"/>
              <w:bottom w:val="single" w:sz="8" w:space="0" w:color="auto"/>
              <w:right w:val="single" w:sz="8" w:space="0" w:color="auto"/>
            </w:tcBorders>
            <w:shd w:val="clear" w:color="000000" w:fill="FFF2CC"/>
            <w:noWrap/>
            <w:vAlign w:val="center"/>
            <w:hideMark/>
          </w:tcPr>
          <w:p w14:paraId="7412F4C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0,753</w:t>
            </w:r>
          </w:p>
        </w:tc>
        <w:tc>
          <w:tcPr>
            <w:tcW w:w="365" w:type="pct"/>
            <w:tcBorders>
              <w:top w:val="nil"/>
              <w:left w:val="nil"/>
              <w:bottom w:val="single" w:sz="8" w:space="0" w:color="auto"/>
              <w:right w:val="single" w:sz="8" w:space="0" w:color="auto"/>
            </w:tcBorders>
            <w:shd w:val="clear" w:color="000000" w:fill="FFF2CC"/>
            <w:noWrap/>
            <w:vAlign w:val="center"/>
            <w:hideMark/>
          </w:tcPr>
          <w:p w14:paraId="1644DF9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0,745</w:t>
            </w:r>
          </w:p>
        </w:tc>
        <w:tc>
          <w:tcPr>
            <w:tcW w:w="361" w:type="pct"/>
            <w:tcBorders>
              <w:top w:val="nil"/>
              <w:left w:val="nil"/>
              <w:bottom w:val="single" w:sz="8" w:space="0" w:color="auto"/>
              <w:right w:val="single" w:sz="8" w:space="0" w:color="auto"/>
            </w:tcBorders>
            <w:shd w:val="clear" w:color="000000" w:fill="FFF2CC"/>
            <w:noWrap/>
            <w:vAlign w:val="center"/>
            <w:hideMark/>
          </w:tcPr>
          <w:p w14:paraId="6B427C5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0,737</w:t>
            </w:r>
          </w:p>
        </w:tc>
      </w:tr>
    </w:tbl>
    <w:p w14:paraId="631C6EB9" w14:textId="77777777" w:rsidR="00F90B97" w:rsidRDefault="00F90B97" w:rsidP="00AE76A3">
      <w:pPr>
        <w:pStyle w:val="afffa"/>
      </w:pPr>
    </w:p>
    <w:p w14:paraId="7026B00A" w14:textId="77777777" w:rsidR="00E73387" w:rsidRDefault="00E73387" w:rsidP="00E73387">
      <w:pPr>
        <w:pStyle w:val="6"/>
      </w:pPr>
      <w:r>
        <w:lastRenderedPageBreak/>
        <w:t xml:space="preserve">Технико-экономические показатели котельной д. </w:t>
      </w:r>
      <w:proofErr w:type="spellStart"/>
      <w:r>
        <w:t>Сагомилье</w:t>
      </w:r>
      <w:proofErr w:type="spellEnd"/>
    </w:p>
    <w:tbl>
      <w:tblPr>
        <w:tblW w:w="5000" w:type="pct"/>
        <w:tblLook w:val="04A0" w:firstRow="1" w:lastRow="0" w:firstColumn="1" w:lastColumn="0" w:noHBand="0" w:noVBand="1"/>
      </w:tblPr>
      <w:tblGrid>
        <w:gridCol w:w="3715"/>
        <w:gridCol w:w="1233"/>
        <w:gridCol w:w="1100"/>
        <w:gridCol w:w="1097"/>
        <w:gridCol w:w="1097"/>
        <w:gridCol w:w="1097"/>
        <w:gridCol w:w="1097"/>
        <w:gridCol w:w="1097"/>
        <w:gridCol w:w="1097"/>
        <w:gridCol w:w="1097"/>
        <w:gridCol w:w="1059"/>
      </w:tblGrid>
      <w:tr w:rsidR="00E73387" w:rsidRPr="007756DB" w14:paraId="1AB6D5C8" w14:textId="77777777" w:rsidTr="00E73387">
        <w:trPr>
          <w:trHeight w:val="20"/>
        </w:trPr>
        <w:tc>
          <w:tcPr>
            <w:tcW w:w="1256" w:type="pct"/>
            <w:tcBorders>
              <w:top w:val="single" w:sz="8" w:space="0" w:color="auto"/>
              <w:left w:val="single" w:sz="8" w:space="0" w:color="auto"/>
              <w:bottom w:val="single" w:sz="8" w:space="0" w:color="auto"/>
              <w:right w:val="single" w:sz="8" w:space="0" w:color="auto"/>
            </w:tcBorders>
            <w:shd w:val="clear" w:color="000000" w:fill="EDEDED"/>
            <w:vAlign w:val="center"/>
            <w:hideMark/>
          </w:tcPr>
          <w:p w14:paraId="173C553D"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Наименование</w:t>
            </w:r>
          </w:p>
        </w:tc>
        <w:tc>
          <w:tcPr>
            <w:tcW w:w="417" w:type="pct"/>
            <w:tcBorders>
              <w:top w:val="single" w:sz="8" w:space="0" w:color="auto"/>
              <w:left w:val="nil"/>
              <w:bottom w:val="single" w:sz="8" w:space="0" w:color="auto"/>
              <w:right w:val="single" w:sz="8" w:space="0" w:color="auto"/>
            </w:tcBorders>
            <w:shd w:val="clear" w:color="000000" w:fill="EDEDED"/>
            <w:vAlign w:val="center"/>
            <w:hideMark/>
          </w:tcPr>
          <w:p w14:paraId="009EC454"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Ед. измерения</w:t>
            </w:r>
          </w:p>
        </w:tc>
        <w:tc>
          <w:tcPr>
            <w:tcW w:w="372" w:type="pct"/>
            <w:tcBorders>
              <w:top w:val="single" w:sz="8" w:space="0" w:color="auto"/>
              <w:left w:val="nil"/>
              <w:bottom w:val="single" w:sz="8" w:space="0" w:color="auto"/>
              <w:right w:val="single" w:sz="8" w:space="0" w:color="auto"/>
            </w:tcBorders>
            <w:shd w:val="clear" w:color="000000" w:fill="EDEDED"/>
            <w:noWrap/>
            <w:vAlign w:val="center"/>
            <w:hideMark/>
          </w:tcPr>
          <w:p w14:paraId="65DE82B6"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2025</w:t>
            </w:r>
          </w:p>
        </w:tc>
        <w:tc>
          <w:tcPr>
            <w:tcW w:w="371" w:type="pct"/>
            <w:tcBorders>
              <w:top w:val="single" w:sz="8" w:space="0" w:color="auto"/>
              <w:left w:val="nil"/>
              <w:bottom w:val="single" w:sz="8" w:space="0" w:color="auto"/>
              <w:right w:val="single" w:sz="8" w:space="0" w:color="auto"/>
            </w:tcBorders>
            <w:shd w:val="clear" w:color="000000" w:fill="EDEDED"/>
            <w:noWrap/>
            <w:vAlign w:val="center"/>
            <w:hideMark/>
          </w:tcPr>
          <w:p w14:paraId="244962CD"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2026</w:t>
            </w:r>
          </w:p>
        </w:tc>
        <w:tc>
          <w:tcPr>
            <w:tcW w:w="371" w:type="pct"/>
            <w:tcBorders>
              <w:top w:val="single" w:sz="8" w:space="0" w:color="auto"/>
              <w:left w:val="nil"/>
              <w:bottom w:val="single" w:sz="8" w:space="0" w:color="auto"/>
              <w:right w:val="single" w:sz="8" w:space="0" w:color="auto"/>
            </w:tcBorders>
            <w:shd w:val="clear" w:color="000000" w:fill="EDEDED"/>
            <w:noWrap/>
            <w:vAlign w:val="center"/>
            <w:hideMark/>
          </w:tcPr>
          <w:p w14:paraId="2E6019E1"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2027</w:t>
            </w:r>
          </w:p>
        </w:tc>
        <w:tc>
          <w:tcPr>
            <w:tcW w:w="371" w:type="pct"/>
            <w:tcBorders>
              <w:top w:val="single" w:sz="8" w:space="0" w:color="auto"/>
              <w:left w:val="nil"/>
              <w:bottom w:val="single" w:sz="8" w:space="0" w:color="auto"/>
              <w:right w:val="single" w:sz="8" w:space="0" w:color="auto"/>
            </w:tcBorders>
            <w:shd w:val="clear" w:color="000000" w:fill="EDEDED"/>
            <w:noWrap/>
            <w:vAlign w:val="center"/>
            <w:hideMark/>
          </w:tcPr>
          <w:p w14:paraId="37CDAA8D"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2028</w:t>
            </w:r>
          </w:p>
        </w:tc>
        <w:tc>
          <w:tcPr>
            <w:tcW w:w="371" w:type="pct"/>
            <w:tcBorders>
              <w:top w:val="single" w:sz="8" w:space="0" w:color="auto"/>
              <w:left w:val="nil"/>
              <w:bottom w:val="single" w:sz="8" w:space="0" w:color="auto"/>
              <w:right w:val="single" w:sz="8" w:space="0" w:color="auto"/>
            </w:tcBorders>
            <w:shd w:val="clear" w:color="000000" w:fill="EDEDED"/>
            <w:noWrap/>
            <w:vAlign w:val="center"/>
            <w:hideMark/>
          </w:tcPr>
          <w:p w14:paraId="6814A695"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2029</w:t>
            </w:r>
          </w:p>
        </w:tc>
        <w:tc>
          <w:tcPr>
            <w:tcW w:w="371" w:type="pct"/>
            <w:tcBorders>
              <w:top w:val="single" w:sz="8" w:space="0" w:color="auto"/>
              <w:left w:val="nil"/>
              <w:bottom w:val="single" w:sz="8" w:space="0" w:color="auto"/>
              <w:right w:val="single" w:sz="8" w:space="0" w:color="auto"/>
            </w:tcBorders>
            <w:shd w:val="clear" w:color="000000" w:fill="EDEDED"/>
            <w:noWrap/>
            <w:vAlign w:val="center"/>
            <w:hideMark/>
          </w:tcPr>
          <w:p w14:paraId="7B478747"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2030</w:t>
            </w:r>
          </w:p>
        </w:tc>
        <w:tc>
          <w:tcPr>
            <w:tcW w:w="371" w:type="pct"/>
            <w:tcBorders>
              <w:top w:val="single" w:sz="8" w:space="0" w:color="auto"/>
              <w:left w:val="nil"/>
              <w:bottom w:val="single" w:sz="8" w:space="0" w:color="auto"/>
              <w:right w:val="single" w:sz="8" w:space="0" w:color="auto"/>
            </w:tcBorders>
            <w:shd w:val="clear" w:color="000000" w:fill="EDEDED"/>
            <w:noWrap/>
            <w:vAlign w:val="center"/>
            <w:hideMark/>
          </w:tcPr>
          <w:p w14:paraId="021DB73E"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2031-2035</w:t>
            </w:r>
          </w:p>
        </w:tc>
        <w:tc>
          <w:tcPr>
            <w:tcW w:w="371" w:type="pct"/>
            <w:tcBorders>
              <w:top w:val="single" w:sz="8" w:space="0" w:color="auto"/>
              <w:left w:val="nil"/>
              <w:bottom w:val="single" w:sz="8" w:space="0" w:color="auto"/>
              <w:right w:val="single" w:sz="8" w:space="0" w:color="auto"/>
            </w:tcBorders>
            <w:shd w:val="clear" w:color="000000" w:fill="EDEDED"/>
            <w:noWrap/>
            <w:vAlign w:val="center"/>
            <w:hideMark/>
          </w:tcPr>
          <w:p w14:paraId="490B7028"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2036-2040</w:t>
            </w:r>
          </w:p>
        </w:tc>
        <w:tc>
          <w:tcPr>
            <w:tcW w:w="358" w:type="pct"/>
            <w:tcBorders>
              <w:top w:val="single" w:sz="8" w:space="0" w:color="auto"/>
              <w:left w:val="nil"/>
              <w:bottom w:val="single" w:sz="8" w:space="0" w:color="auto"/>
              <w:right w:val="single" w:sz="8" w:space="0" w:color="auto"/>
            </w:tcBorders>
            <w:shd w:val="clear" w:color="000000" w:fill="EDEDED"/>
            <w:noWrap/>
            <w:vAlign w:val="center"/>
            <w:hideMark/>
          </w:tcPr>
          <w:p w14:paraId="56DA95EF" w14:textId="77777777" w:rsidR="00E73387" w:rsidRPr="007756DB" w:rsidRDefault="00E73387" w:rsidP="007E0361">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2041-2042</w:t>
            </w:r>
          </w:p>
        </w:tc>
      </w:tr>
      <w:tr w:rsidR="00E73387" w:rsidRPr="007756DB" w14:paraId="472CA6C3" w14:textId="77777777" w:rsidTr="00E73387">
        <w:trPr>
          <w:trHeight w:val="20"/>
        </w:trPr>
        <w:tc>
          <w:tcPr>
            <w:tcW w:w="1256" w:type="pct"/>
            <w:tcBorders>
              <w:top w:val="nil"/>
              <w:left w:val="single" w:sz="8" w:space="0" w:color="auto"/>
              <w:bottom w:val="single" w:sz="8" w:space="0" w:color="auto"/>
              <w:right w:val="single" w:sz="8" w:space="0" w:color="auto"/>
            </w:tcBorders>
            <w:shd w:val="clear" w:color="000000" w:fill="FFF2CC"/>
            <w:vAlign w:val="center"/>
            <w:hideMark/>
          </w:tcPr>
          <w:p w14:paraId="733418F8"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Установленная тепловая мощность</w:t>
            </w:r>
          </w:p>
        </w:tc>
        <w:tc>
          <w:tcPr>
            <w:tcW w:w="417" w:type="pct"/>
            <w:tcBorders>
              <w:top w:val="nil"/>
              <w:left w:val="nil"/>
              <w:bottom w:val="single" w:sz="8" w:space="0" w:color="auto"/>
              <w:right w:val="single" w:sz="8" w:space="0" w:color="auto"/>
            </w:tcBorders>
            <w:shd w:val="clear" w:color="000000" w:fill="FFF2CC"/>
            <w:vAlign w:val="center"/>
            <w:hideMark/>
          </w:tcPr>
          <w:p w14:paraId="30AECE97"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72" w:type="pct"/>
            <w:tcBorders>
              <w:top w:val="nil"/>
              <w:left w:val="nil"/>
              <w:bottom w:val="single" w:sz="8" w:space="0" w:color="auto"/>
              <w:right w:val="single" w:sz="8" w:space="0" w:color="auto"/>
            </w:tcBorders>
            <w:shd w:val="clear" w:color="000000" w:fill="FFF2CC"/>
            <w:noWrap/>
            <w:vAlign w:val="center"/>
            <w:hideMark/>
          </w:tcPr>
          <w:p w14:paraId="3D38514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1" w:type="pct"/>
            <w:tcBorders>
              <w:top w:val="nil"/>
              <w:left w:val="nil"/>
              <w:bottom w:val="single" w:sz="8" w:space="0" w:color="auto"/>
              <w:right w:val="single" w:sz="8" w:space="0" w:color="auto"/>
            </w:tcBorders>
            <w:shd w:val="clear" w:color="000000" w:fill="FFF2CC"/>
            <w:noWrap/>
            <w:vAlign w:val="center"/>
            <w:hideMark/>
          </w:tcPr>
          <w:p w14:paraId="34938D4D"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1" w:type="pct"/>
            <w:tcBorders>
              <w:top w:val="nil"/>
              <w:left w:val="nil"/>
              <w:bottom w:val="single" w:sz="8" w:space="0" w:color="auto"/>
              <w:right w:val="single" w:sz="8" w:space="0" w:color="auto"/>
            </w:tcBorders>
            <w:shd w:val="clear" w:color="000000" w:fill="FFF2CC"/>
            <w:noWrap/>
            <w:vAlign w:val="center"/>
            <w:hideMark/>
          </w:tcPr>
          <w:p w14:paraId="1BA0A1C2"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1" w:type="pct"/>
            <w:tcBorders>
              <w:top w:val="nil"/>
              <w:left w:val="nil"/>
              <w:bottom w:val="single" w:sz="8" w:space="0" w:color="auto"/>
              <w:right w:val="single" w:sz="8" w:space="0" w:color="auto"/>
            </w:tcBorders>
            <w:shd w:val="clear" w:color="000000" w:fill="FFF2CC"/>
            <w:noWrap/>
            <w:vAlign w:val="center"/>
            <w:hideMark/>
          </w:tcPr>
          <w:p w14:paraId="7C6A60B2"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1" w:type="pct"/>
            <w:tcBorders>
              <w:top w:val="nil"/>
              <w:left w:val="nil"/>
              <w:bottom w:val="single" w:sz="8" w:space="0" w:color="auto"/>
              <w:right w:val="single" w:sz="8" w:space="0" w:color="auto"/>
            </w:tcBorders>
            <w:shd w:val="clear" w:color="000000" w:fill="FFF2CC"/>
            <w:noWrap/>
            <w:vAlign w:val="center"/>
            <w:hideMark/>
          </w:tcPr>
          <w:p w14:paraId="180C88F9"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1" w:type="pct"/>
            <w:tcBorders>
              <w:top w:val="nil"/>
              <w:left w:val="nil"/>
              <w:bottom w:val="single" w:sz="8" w:space="0" w:color="auto"/>
              <w:right w:val="single" w:sz="8" w:space="0" w:color="auto"/>
            </w:tcBorders>
            <w:shd w:val="clear" w:color="000000" w:fill="FFF2CC"/>
            <w:noWrap/>
            <w:vAlign w:val="center"/>
            <w:hideMark/>
          </w:tcPr>
          <w:p w14:paraId="33EF791F"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1" w:type="pct"/>
            <w:tcBorders>
              <w:top w:val="nil"/>
              <w:left w:val="nil"/>
              <w:bottom w:val="single" w:sz="8" w:space="0" w:color="auto"/>
              <w:right w:val="single" w:sz="8" w:space="0" w:color="auto"/>
            </w:tcBorders>
            <w:shd w:val="clear" w:color="000000" w:fill="FFF2CC"/>
            <w:noWrap/>
            <w:vAlign w:val="center"/>
            <w:hideMark/>
          </w:tcPr>
          <w:p w14:paraId="05066AB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w:t>
            </w:r>
          </w:p>
        </w:tc>
        <w:tc>
          <w:tcPr>
            <w:tcW w:w="371" w:type="pct"/>
            <w:tcBorders>
              <w:top w:val="nil"/>
              <w:left w:val="nil"/>
              <w:bottom w:val="single" w:sz="8" w:space="0" w:color="auto"/>
              <w:right w:val="single" w:sz="8" w:space="0" w:color="auto"/>
            </w:tcBorders>
            <w:shd w:val="clear" w:color="000000" w:fill="FFF2CC"/>
            <w:noWrap/>
            <w:vAlign w:val="center"/>
            <w:hideMark/>
          </w:tcPr>
          <w:p w14:paraId="62398B4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w:t>
            </w:r>
          </w:p>
        </w:tc>
        <w:tc>
          <w:tcPr>
            <w:tcW w:w="358" w:type="pct"/>
            <w:tcBorders>
              <w:top w:val="nil"/>
              <w:left w:val="nil"/>
              <w:bottom w:val="single" w:sz="8" w:space="0" w:color="auto"/>
              <w:right w:val="single" w:sz="8" w:space="0" w:color="auto"/>
            </w:tcBorders>
            <w:shd w:val="clear" w:color="000000" w:fill="FFF2CC"/>
            <w:noWrap/>
            <w:vAlign w:val="center"/>
            <w:hideMark/>
          </w:tcPr>
          <w:p w14:paraId="54A132F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w:t>
            </w:r>
          </w:p>
        </w:tc>
      </w:tr>
      <w:tr w:rsidR="00E73387" w:rsidRPr="007756DB" w14:paraId="6A6B5F26" w14:textId="77777777" w:rsidTr="00E73387">
        <w:trPr>
          <w:trHeight w:val="20"/>
        </w:trPr>
        <w:tc>
          <w:tcPr>
            <w:tcW w:w="1256" w:type="pct"/>
            <w:tcBorders>
              <w:top w:val="nil"/>
              <w:left w:val="single" w:sz="8" w:space="0" w:color="auto"/>
              <w:bottom w:val="single" w:sz="8" w:space="0" w:color="auto"/>
              <w:right w:val="single" w:sz="8" w:space="0" w:color="auto"/>
            </w:tcBorders>
            <w:shd w:val="clear" w:color="000000" w:fill="FFF2CC"/>
            <w:vAlign w:val="center"/>
            <w:hideMark/>
          </w:tcPr>
          <w:p w14:paraId="170664CE"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 xml:space="preserve">Располагаемая тепловая мощность </w:t>
            </w:r>
          </w:p>
        </w:tc>
        <w:tc>
          <w:tcPr>
            <w:tcW w:w="417" w:type="pct"/>
            <w:tcBorders>
              <w:top w:val="nil"/>
              <w:left w:val="nil"/>
              <w:bottom w:val="single" w:sz="8" w:space="0" w:color="auto"/>
              <w:right w:val="single" w:sz="8" w:space="0" w:color="auto"/>
            </w:tcBorders>
            <w:shd w:val="clear" w:color="000000" w:fill="FFF2CC"/>
            <w:vAlign w:val="center"/>
            <w:hideMark/>
          </w:tcPr>
          <w:p w14:paraId="6B55DDC4"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72" w:type="pct"/>
            <w:tcBorders>
              <w:top w:val="nil"/>
              <w:left w:val="nil"/>
              <w:bottom w:val="single" w:sz="8" w:space="0" w:color="auto"/>
              <w:right w:val="single" w:sz="8" w:space="0" w:color="auto"/>
            </w:tcBorders>
            <w:shd w:val="clear" w:color="000000" w:fill="FFF2CC"/>
            <w:noWrap/>
            <w:vAlign w:val="center"/>
            <w:hideMark/>
          </w:tcPr>
          <w:p w14:paraId="5829AB7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1" w:type="pct"/>
            <w:tcBorders>
              <w:top w:val="nil"/>
              <w:left w:val="nil"/>
              <w:bottom w:val="single" w:sz="8" w:space="0" w:color="auto"/>
              <w:right w:val="single" w:sz="8" w:space="0" w:color="auto"/>
            </w:tcBorders>
            <w:shd w:val="clear" w:color="000000" w:fill="FFF2CC"/>
            <w:noWrap/>
            <w:vAlign w:val="center"/>
            <w:hideMark/>
          </w:tcPr>
          <w:p w14:paraId="51A44A26"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1" w:type="pct"/>
            <w:tcBorders>
              <w:top w:val="nil"/>
              <w:left w:val="nil"/>
              <w:bottom w:val="single" w:sz="8" w:space="0" w:color="auto"/>
              <w:right w:val="single" w:sz="8" w:space="0" w:color="auto"/>
            </w:tcBorders>
            <w:shd w:val="clear" w:color="000000" w:fill="FFF2CC"/>
            <w:noWrap/>
            <w:vAlign w:val="center"/>
            <w:hideMark/>
          </w:tcPr>
          <w:p w14:paraId="26BD840D"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1" w:type="pct"/>
            <w:tcBorders>
              <w:top w:val="nil"/>
              <w:left w:val="nil"/>
              <w:bottom w:val="single" w:sz="8" w:space="0" w:color="auto"/>
              <w:right w:val="single" w:sz="8" w:space="0" w:color="auto"/>
            </w:tcBorders>
            <w:shd w:val="clear" w:color="000000" w:fill="FFF2CC"/>
            <w:noWrap/>
            <w:vAlign w:val="center"/>
            <w:hideMark/>
          </w:tcPr>
          <w:p w14:paraId="4F7F9DF2"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1" w:type="pct"/>
            <w:tcBorders>
              <w:top w:val="nil"/>
              <w:left w:val="nil"/>
              <w:bottom w:val="single" w:sz="8" w:space="0" w:color="auto"/>
              <w:right w:val="single" w:sz="8" w:space="0" w:color="auto"/>
            </w:tcBorders>
            <w:shd w:val="clear" w:color="000000" w:fill="FFF2CC"/>
            <w:noWrap/>
            <w:vAlign w:val="center"/>
            <w:hideMark/>
          </w:tcPr>
          <w:p w14:paraId="6DDB21B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1" w:type="pct"/>
            <w:tcBorders>
              <w:top w:val="nil"/>
              <w:left w:val="nil"/>
              <w:bottom w:val="single" w:sz="8" w:space="0" w:color="auto"/>
              <w:right w:val="single" w:sz="8" w:space="0" w:color="auto"/>
            </w:tcBorders>
            <w:shd w:val="clear" w:color="000000" w:fill="FFF2CC"/>
            <w:noWrap/>
            <w:vAlign w:val="center"/>
            <w:hideMark/>
          </w:tcPr>
          <w:p w14:paraId="0AA9F474"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1" w:type="pct"/>
            <w:tcBorders>
              <w:top w:val="nil"/>
              <w:left w:val="nil"/>
              <w:bottom w:val="single" w:sz="8" w:space="0" w:color="auto"/>
              <w:right w:val="single" w:sz="8" w:space="0" w:color="auto"/>
            </w:tcBorders>
            <w:shd w:val="clear" w:color="000000" w:fill="FFF2CC"/>
            <w:noWrap/>
            <w:vAlign w:val="center"/>
            <w:hideMark/>
          </w:tcPr>
          <w:p w14:paraId="3513C0C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w:t>
            </w:r>
          </w:p>
        </w:tc>
        <w:tc>
          <w:tcPr>
            <w:tcW w:w="371" w:type="pct"/>
            <w:tcBorders>
              <w:top w:val="nil"/>
              <w:left w:val="nil"/>
              <w:bottom w:val="single" w:sz="8" w:space="0" w:color="auto"/>
              <w:right w:val="single" w:sz="8" w:space="0" w:color="auto"/>
            </w:tcBorders>
            <w:shd w:val="clear" w:color="000000" w:fill="FFF2CC"/>
            <w:noWrap/>
            <w:vAlign w:val="center"/>
            <w:hideMark/>
          </w:tcPr>
          <w:p w14:paraId="51D8A7A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w:t>
            </w:r>
          </w:p>
        </w:tc>
        <w:tc>
          <w:tcPr>
            <w:tcW w:w="358" w:type="pct"/>
            <w:tcBorders>
              <w:top w:val="nil"/>
              <w:left w:val="nil"/>
              <w:bottom w:val="single" w:sz="8" w:space="0" w:color="auto"/>
              <w:right w:val="single" w:sz="8" w:space="0" w:color="auto"/>
            </w:tcBorders>
            <w:shd w:val="clear" w:color="000000" w:fill="FFF2CC"/>
            <w:noWrap/>
            <w:vAlign w:val="center"/>
            <w:hideMark/>
          </w:tcPr>
          <w:p w14:paraId="7FA4A56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w:t>
            </w:r>
          </w:p>
        </w:tc>
      </w:tr>
      <w:tr w:rsidR="00E73387" w:rsidRPr="007756DB" w14:paraId="5C8B4973" w14:textId="77777777" w:rsidTr="00E73387">
        <w:trPr>
          <w:trHeight w:val="20"/>
        </w:trPr>
        <w:tc>
          <w:tcPr>
            <w:tcW w:w="1256" w:type="pct"/>
            <w:tcBorders>
              <w:top w:val="nil"/>
              <w:left w:val="single" w:sz="8" w:space="0" w:color="auto"/>
              <w:bottom w:val="single" w:sz="8" w:space="0" w:color="auto"/>
              <w:right w:val="single" w:sz="8" w:space="0" w:color="auto"/>
            </w:tcBorders>
            <w:shd w:val="clear" w:color="auto" w:fill="auto"/>
            <w:vAlign w:val="center"/>
            <w:hideMark/>
          </w:tcPr>
          <w:p w14:paraId="342E2E1D"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Затраты тепла на собственные нужды</w:t>
            </w:r>
          </w:p>
        </w:tc>
        <w:tc>
          <w:tcPr>
            <w:tcW w:w="417" w:type="pct"/>
            <w:tcBorders>
              <w:top w:val="nil"/>
              <w:left w:val="nil"/>
              <w:bottom w:val="single" w:sz="8" w:space="0" w:color="auto"/>
              <w:right w:val="single" w:sz="8" w:space="0" w:color="auto"/>
            </w:tcBorders>
            <w:shd w:val="clear" w:color="auto" w:fill="auto"/>
            <w:vAlign w:val="center"/>
            <w:hideMark/>
          </w:tcPr>
          <w:p w14:paraId="6AABEB4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72" w:type="pct"/>
            <w:tcBorders>
              <w:top w:val="nil"/>
              <w:left w:val="nil"/>
              <w:bottom w:val="single" w:sz="8" w:space="0" w:color="auto"/>
              <w:right w:val="single" w:sz="8" w:space="0" w:color="auto"/>
            </w:tcBorders>
            <w:shd w:val="clear" w:color="auto" w:fill="auto"/>
            <w:noWrap/>
            <w:vAlign w:val="center"/>
            <w:hideMark/>
          </w:tcPr>
          <w:p w14:paraId="606E9780"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0DB701FD"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40D3FD62"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1FAC7477"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35FCC73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3D73FFA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2623354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2FBFEAE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c>
          <w:tcPr>
            <w:tcW w:w="358" w:type="pct"/>
            <w:tcBorders>
              <w:top w:val="nil"/>
              <w:left w:val="nil"/>
              <w:bottom w:val="single" w:sz="8" w:space="0" w:color="auto"/>
              <w:right w:val="single" w:sz="8" w:space="0" w:color="auto"/>
            </w:tcBorders>
            <w:shd w:val="clear" w:color="auto" w:fill="auto"/>
            <w:noWrap/>
            <w:vAlign w:val="center"/>
            <w:hideMark/>
          </w:tcPr>
          <w:p w14:paraId="70A3F21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r>
      <w:tr w:rsidR="00E73387" w:rsidRPr="007756DB" w14:paraId="7F6C11E7" w14:textId="77777777" w:rsidTr="00E73387">
        <w:trPr>
          <w:trHeight w:val="20"/>
        </w:trPr>
        <w:tc>
          <w:tcPr>
            <w:tcW w:w="1256" w:type="pct"/>
            <w:tcBorders>
              <w:top w:val="nil"/>
              <w:left w:val="single" w:sz="8" w:space="0" w:color="auto"/>
              <w:bottom w:val="single" w:sz="8" w:space="0" w:color="auto"/>
              <w:right w:val="single" w:sz="8" w:space="0" w:color="auto"/>
            </w:tcBorders>
            <w:shd w:val="clear" w:color="auto" w:fill="auto"/>
            <w:vAlign w:val="center"/>
            <w:hideMark/>
          </w:tcPr>
          <w:p w14:paraId="668DAC99"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Потери в тепловых сетях</w:t>
            </w:r>
          </w:p>
        </w:tc>
        <w:tc>
          <w:tcPr>
            <w:tcW w:w="417" w:type="pct"/>
            <w:tcBorders>
              <w:top w:val="nil"/>
              <w:left w:val="nil"/>
              <w:bottom w:val="single" w:sz="8" w:space="0" w:color="auto"/>
              <w:right w:val="single" w:sz="8" w:space="0" w:color="auto"/>
            </w:tcBorders>
            <w:shd w:val="clear" w:color="auto" w:fill="auto"/>
            <w:vAlign w:val="center"/>
            <w:hideMark/>
          </w:tcPr>
          <w:p w14:paraId="64235208"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72" w:type="pct"/>
            <w:tcBorders>
              <w:top w:val="nil"/>
              <w:left w:val="nil"/>
              <w:bottom w:val="single" w:sz="8" w:space="0" w:color="auto"/>
              <w:right w:val="single" w:sz="8" w:space="0" w:color="auto"/>
            </w:tcBorders>
            <w:shd w:val="clear" w:color="auto" w:fill="auto"/>
            <w:noWrap/>
            <w:vAlign w:val="center"/>
            <w:hideMark/>
          </w:tcPr>
          <w:p w14:paraId="3A0EDEB0"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1" w:type="pct"/>
            <w:tcBorders>
              <w:top w:val="nil"/>
              <w:left w:val="nil"/>
              <w:bottom w:val="single" w:sz="8" w:space="0" w:color="auto"/>
              <w:right w:val="single" w:sz="8" w:space="0" w:color="auto"/>
            </w:tcBorders>
            <w:shd w:val="clear" w:color="auto" w:fill="auto"/>
            <w:noWrap/>
            <w:vAlign w:val="center"/>
            <w:hideMark/>
          </w:tcPr>
          <w:p w14:paraId="6781E159"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1" w:type="pct"/>
            <w:tcBorders>
              <w:top w:val="nil"/>
              <w:left w:val="nil"/>
              <w:bottom w:val="single" w:sz="8" w:space="0" w:color="auto"/>
              <w:right w:val="single" w:sz="8" w:space="0" w:color="auto"/>
            </w:tcBorders>
            <w:shd w:val="clear" w:color="auto" w:fill="auto"/>
            <w:noWrap/>
            <w:vAlign w:val="center"/>
            <w:hideMark/>
          </w:tcPr>
          <w:p w14:paraId="7CAF043F"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1" w:type="pct"/>
            <w:tcBorders>
              <w:top w:val="nil"/>
              <w:left w:val="nil"/>
              <w:bottom w:val="single" w:sz="8" w:space="0" w:color="auto"/>
              <w:right w:val="single" w:sz="8" w:space="0" w:color="auto"/>
            </w:tcBorders>
            <w:shd w:val="clear" w:color="auto" w:fill="auto"/>
            <w:noWrap/>
            <w:vAlign w:val="center"/>
            <w:hideMark/>
          </w:tcPr>
          <w:p w14:paraId="6142DAD2"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1" w:type="pct"/>
            <w:tcBorders>
              <w:top w:val="nil"/>
              <w:left w:val="nil"/>
              <w:bottom w:val="single" w:sz="8" w:space="0" w:color="auto"/>
              <w:right w:val="single" w:sz="8" w:space="0" w:color="auto"/>
            </w:tcBorders>
            <w:shd w:val="clear" w:color="auto" w:fill="auto"/>
            <w:noWrap/>
            <w:vAlign w:val="center"/>
            <w:hideMark/>
          </w:tcPr>
          <w:p w14:paraId="5CD1A6E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1" w:type="pct"/>
            <w:tcBorders>
              <w:top w:val="nil"/>
              <w:left w:val="nil"/>
              <w:bottom w:val="single" w:sz="8" w:space="0" w:color="auto"/>
              <w:right w:val="single" w:sz="8" w:space="0" w:color="auto"/>
            </w:tcBorders>
            <w:shd w:val="clear" w:color="auto" w:fill="auto"/>
            <w:noWrap/>
            <w:vAlign w:val="center"/>
            <w:hideMark/>
          </w:tcPr>
          <w:p w14:paraId="71FC7BA6"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1" w:type="pct"/>
            <w:tcBorders>
              <w:top w:val="nil"/>
              <w:left w:val="nil"/>
              <w:bottom w:val="single" w:sz="8" w:space="0" w:color="auto"/>
              <w:right w:val="single" w:sz="8" w:space="0" w:color="auto"/>
            </w:tcBorders>
            <w:shd w:val="clear" w:color="auto" w:fill="auto"/>
            <w:noWrap/>
            <w:vAlign w:val="center"/>
            <w:hideMark/>
          </w:tcPr>
          <w:p w14:paraId="7E20950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1" w:type="pct"/>
            <w:tcBorders>
              <w:top w:val="nil"/>
              <w:left w:val="nil"/>
              <w:bottom w:val="single" w:sz="8" w:space="0" w:color="auto"/>
              <w:right w:val="single" w:sz="8" w:space="0" w:color="auto"/>
            </w:tcBorders>
            <w:shd w:val="clear" w:color="auto" w:fill="auto"/>
            <w:noWrap/>
            <w:vAlign w:val="center"/>
            <w:hideMark/>
          </w:tcPr>
          <w:p w14:paraId="4302F667"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58" w:type="pct"/>
            <w:tcBorders>
              <w:top w:val="nil"/>
              <w:left w:val="nil"/>
              <w:bottom w:val="single" w:sz="8" w:space="0" w:color="auto"/>
              <w:right w:val="single" w:sz="8" w:space="0" w:color="auto"/>
            </w:tcBorders>
            <w:shd w:val="clear" w:color="auto" w:fill="auto"/>
            <w:noWrap/>
            <w:vAlign w:val="center"/>
            <w:hideMark/>
          </w:tcPr>
          <w:p w14:paraId="63B3AFC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r>
      <w:tr w:rsidR="00E73387" w:rsidRPr="007756DB" w14:paraId="2A2A1D48" w14:textId="77777777" w:rsidTr="00E73387">
        <w:trPr>
          <w:trHeight w:val="20"/>
        </w:trPr>
        <w:tc>
          <w:tcPr>
            <w:tcW w:w="1256" w:type="pct"/>
            <w:tcBorders>
              <w:top w:val="nil"/>
              <w:left w:val="single" w:sz="8" w:space="0" w:color="auto"/>
              <w:bottom w:val="single" w:sz="8" w:space="0" w:color="auto"/>
              <w:right w:val="single" w:sz="8" w:space="0" w:color="auto"/>
            </w:tcBorders>
            <w:shd w:val="clear" w:color="auto" w:fill="auto"/>
            <w:vAlign w:val="center"/>
            <w:hideMark/>
          </w:tcPr>
          <w:p w14:paraId="6FF7C13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Расчетная нагрузка на хозяйственные нужды</w:t>
            </w:r>
          </w:p>
        </w:tc>
        <w:tc>
          <w:tcPr>
            <w:tcW w:w="417" w:type="pct"/>
            <w:tcBorders>
              <w:top w:val="nil"/>
              <w:left w:val="nil"/>
              <w:bottom w:val="single" w:sz="8" w:space="0" w:color="auto"/>
              <w:right w:val="single" w:sz="8" w:space="0" w:color="auto"/>
            </w:tcBorders>
            <w:shd w:val="clear" w:color="auto" w:fill="auto"/>
            <w:vAlign w:val="center"/>
            <w:hideMark/>
          </w:tcPr>
          <w:p w14:paraId="0EBCC71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72" w:type="pct"/>
            <w:tcBorders>
              <w:top w:val="nil"/>
              <w:left w:val="nil"/>
              <w:bottom w:val="single" w:sz="8" w:space="0" w:color="auto"/>
              <w:right w:val="single" w:sz="8" w:space="0" w:color="auto"/>
            </w:tcBorders>
            <w:shd w:val="clear" w:color="auto" w:fill="auto"/>
            <w:noWrap/>
            <w:vAlign w:val="center"/>
            <w:hideMark/>
          </w:tcPr>
          <w:p w14:paraId="7B2E3197"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36315A34"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1E5E498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22382C5E"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600AE7F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1D70E19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0E8A496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6A2F949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c>
          <w:tcPr>
            <w:tcW w:w="358" w:type="pct"/>
            <w:tcBorders>
              <w:top w:val="nil"/>
              <w:left w:val="nil"/>
              <w:bottom w:val="single" w:sz="8" w:space="0" w:color="auto"/>
              <w:right w:val="single" w:sz="8" w:space="0" w:color="auto"/>
            </w:tcBorders>
            <w:shd w:val="clear" w:color="auto" w:fill="auto"/>
            <w:noWrap/>
            <w:vAlign w:val="center"/>
            <w:hideMark/>
          </w:tcPr>
          <w:p w14:paraId="3E64555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r>
      <w:tr w:rsidR="00E73387" w:rsidRPr="007756DB" w14:paraId="41595FC1" w14:textId="77777777" w:rsidTr="00E73387">
        <w:trPr>
          <w:trHeight w:val="20"/>
        </w:trPr>
        <w:tc>
          <w:tcPr>
            <w:tcW w:w="1256" w:type="pct"/>
            <w:tcBorders>
              <w:top w:val="nil"/>
              <w:left w:val="single" w:sz="8" w:space="0" w:color="auto"/>
              <w:bottom w:val="single" w:sz="8" w:space="0" w:color="auto"/>
              <w:right w:val="single" w:sz="8" w:space="0" w:color="auto"/>
            </w:tcBorders>
            <w:shd w:val="clear" w:color="000000" w:fill="FFF2CC"/>
            <w:vAlign w:val="center"/>
            <w:hideMark/>
          </w:tcPr>
          <w:p w14:paraId="2CB21B9D"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Присоединенная тепловая нагрузка в горячей воде, в том числе</w:t>
            </w:r>
          </w:p>
        </w:tc>
        <w:tc>
          <w:tcPr>
            <w:tcW w:w="417" w:type="pct"/>
            <w:tcBorders>
              <w:top w:val="nil"/>
              <w:left w:val="nil"/>
              <w:bottom w:val="single" w:sz="8" w:space="0" w:color="auto"/>
              <w:right w:val="single" w:sz="8" w:space="0" w:color="auto"/>
            </w:tcBorders>
            <w:shd w:val="clear" w:color="000000" w:fill="FFF2CC"/>
            <w:vAlign w:val="center"/>
            <w:hideMark/>
          </w:tcPr>
          <w:p w14:paraId="47DA2250"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72" w:type="pct"/>
            <w:tcBorders>
              <w:top w:val="nil"/>
              <w:left w:val="nil"/>
              <w:bottom w:val="single" w:sz="8" w:space="0" w:color="auto"/>
              <w:right w:val="single" w:sz="8" w:space="0" w:color="auto"/>
            </w:tcBorders>
            <w:shd w:val="clear" w:color="000000" w:fill="FFF2CC"/>
            <w:noWrap/>
            <w:vAlign w:val="center"/>
            <w:hideMark/>
          </w:tcPr>
          <w:p w14:paraId="16632D7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0,12</w:t>
            </w:r>
          </w:p>
        </w:tc>
        <w:tc>
          <w:tcPr>
            <w:tcW w:w="371" w:type="pct"/>
            <w:tcBorders>
              <w:top w:val="nil"/>
              <w:left w:val="nil"/>
              <w:bottom w:val="single" w:sz="8" w:space="0" w:color="auto"/>
              <w:right w:val="single" w:sz="8" w:space="0" w:color="auto"/>
            </w:tcBorders>
            <w:shd w:val="clear" w:color="000000" w:fill="FFF2CC"/>
            <w:noWrap/>
            <w:vAlign w:val="center"/>
            <w:hideMark/>
          </w:tcPr>
          <w:p w14:paraId="75D3A589"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0,12</w:t>
            </w:r>
          </w:p>
        </w:tc>
        <w:tc>
          <w:tcPr>
            <w:tcW w:w="371" w:type="pct"/>
            <w:tcBorders>
              <w:top w:val="nil"/>
              <w:left w:val="nil"/>
              <w:bottom w:val="single" w:sz="8" w:space="0" w:color="auto"/>
              <w:right w:val="single" w:sz="8" w:space="0" w:color="auto"/>
            </w:tcBorders>
            <w:shd w:val="clear" w:color="000000" w:fill="FFF2CC"/>
            <w:noWrap/>
            <w:vAlign w:val="center"/>
            <w:hideMark/>
          </w:tcPr>
          <w:p w14:paraId="53827646"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0,12</w:t>
            </w:r>
          </w:p>
        </w:tc>
        <w:tc>
          <w:tcPr>
            <w:tcW w:w="371" w:type="pct"/>
            <w:tcBorders>
              <w:top w:val="nil"/>
              <w:left w:val="nil"/>
              <w:bottom w:val="single" w:sz="8" w:space="0" w:color="auto"/>
              <w:right w:val="single" w:sz="8" w:space="0" w:color="auto"/>
            </w:tcBorders>
            <w:shd w:val="clear" w:color="000000" w:fill="FFF2CC"/>
            <w:noWrap/>
            <w:vAlign w:val="center"/>
            <w:hideMark/>
          </w:tcPr>
          <w:p w14:paraId="4F003ED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0,12</w:t>
            </w:r>
          </w:p>
        </w:tc>
        <w:tc>
          <w:tcPr>
            <w:tcW w:w="371" w:type="pct"/>
            <w:tcBorders>
              <w:top w:val="nil"/>
              <w:left w:val="nil"/>
              <w:bottom w:val="single" w:sz="8" w:space="0" w:color="auto"/>
              <w:right w:val="single" w:sz="8" w:space="0" w:color="auto"/>
            </w:tcBorders>
            <w:shd w:val="clear" w:color="000000" w:fill="FFF2CC"/>
            <w:noWrap/>
            <w:vAlign w:val="center"/>
            <w:hideMark/>
          </w:tcPr>
          <w:p w14:paraId="5778592F"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0,12</w:t>
            </w:r>
          </w:p>
        </w:tc>
        <w:tc>
          <w:tcPr>
            <w:tcW w:w="371" w:type="pct"/>
            <w:tcBorders>
              <w:top w:val="nil"/>
              <w:left w:val="nil"/>
              <w:bottom w:val="single" w:sz="8" w:space="0" w:color="auto"/>
              <w:right w:val="single" w:sz="8" w:space="0" w:color="auto"/>
            </w:tcBorders>
            <w:shd w:val="clear" w:color="000000" w:fill="FFF2CC"/>
            <w:noWrap/>
            <w:vAlign w:val="center"/>
            <w:hideMark/>
          </w:tcPr>
          <w:p w14:paraId="3F02430E"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0,12</w:t>
            </w:r>
          </w:p>
        </w:tc>
        <w:tc>
          <w:tcPr>
            <w:tcW w:w="371" w:type="pct"/>
            <w:tcBorders>
              <w:top w:val="nil"/>
              <w:left w:val="nil"/>
              <w:bottom w:val="single" w:sz="8" w:space="0" w:color="auto"/>
              <w:right w:val="single" w:sz="8" w:space="0" w:color="auto"/>
            </w:tcBorders>
            <w:shd w:val="clear" w:color="000000" w:fill="FFF2CC"/>
            <w:noWrap/>
            <w:vAlign w:val="center"/>
            <w:hideMark/>
          </w:tcPr>
          <w:p w14:paraId="54D347E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0,12</w:t>
            </w:r>
          </w:p>
        </w:tc>
        <w:tc>
          <w:tcPr>
            <w:tcW w:w="371" w:type="pct"/>
            <w:tcBorders>
              <w:top w:val="nil"/>
              <w:left w:val="nil"/>
              <w:bottom w:val="single" w:sz="8" w:space="0" w:color="auto"/>
              <w:right w:val="single" w:sz="8" w:space="0" w:color="auto"/>
            </w:tcBorders>
            <w:shd w:val="clear" w:color="000000" w:fill="FFF2CC"/>
            <w:noWrap/>
            <w:vAlign w:val="center"/>
            <w:hideMark/>
          </w:tcPr>
          <w:p w14:paraId="487A3E4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0,12</w:t>
            </w:r>
          </w:p>
        </w:tc>
        <w:tc>
          <w:tcPr>
            <w:tcW w:w="358" w:type="pct"/>
            <w:tcBorders>
              <w:top w:val="nil"/>
              <w:left w:val="nil"/>
              <w:bottom w:val="single" w:sz="8" w:space="0" w:color="auto"/>
              <w:right w:val="single" w:sz="8" w:space="0" w:color="auto"/>
            </w:tcBorders>
            <w:shd w:val="clear" w:color="000000" w:fill="FFF2CC"/>
            <w:noWrap/>
            <w:vAlign w:val="center"/>
            <w:hideMark/>
          </w:tcPr>
          <w:p w14:paraId="14B365E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0,12</w:t>
            </w:r>
          </w:p>
        </w:tc>
      </w:tr>
      <w:tr w:rsidR="00E73387" w:rsidRPr="007756DB" w14:paraId="776495B3" w14:textId="77777777" w:rsidTr="00E73387">
        <w:trPr>
          <w:trHeight w:val="20"/>
        </w:trPr>
        <w:tc>
          <w:tcPr>
            <w:tcW w:w="1256" w:type="pct"/>
            <w:tcBorders>
              <w:top w:val="nil"/>
              <w:left w:val="single" w:sz="8" w:space="0" w:color="auto"/>
              <w:bottom w:val="single" w:sz="8" w:space="0" w:color="auto"/>
              <w:right w:val="single" w:sz="8" w:space="0" w:color="auto"/>
            </w:tcBorders>
            <w:shd w:val="clear" w:color="auto" w:fill="auto"/>
            <w:vAlign w:val="center"/>
            <w:hideMark/>
          </w:tcPr>
          <w:p w14:paraId="1CBB4D3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отопление и вентиляция</w:t>
            </w:r>
          </w:p>
        </w:tc>
        <w:tc>
          <w:tcPr>
            <w:tcW w:w="417" w:type="pct"/>
            <w:tcBorders>
              <w:top w:val="nil"/>
              <w:left w:val="nil"/>
              <w:bottom w:val="single" w:sz="8" w:space="0" w:color="auto"/>
              <w:right w:val="single" w:sz="8" w:space="0" w:color="auto"/>
            </w:tcBorders>
            <w:shd w:val="clear" w:color="auto" w:fill="auto"/>
            <w:vAlign w:val="center"/>
            <w:hideMark/>
          </w:tcPr>
          <w:p w14:paraId="588E62F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72" w:type="pct"/>
            <w:tcBorders>
              <w:top w:val="nil"/>
              <w:left w:val="nil"/>
              <w:bottom w:val="single" w:sz="8" w:space="0" w:color="auto"/>
              <w:right w:val="single" w:sz="8" w:space="0" w:color="auto"/>
            </w:tcBorders>
            <w:shd w:val="clear" w:color="auto" w:fill="auto"/>
            <w:noWrap/>
            <w:vAlign w:val="center"/>
            <w:hideMark/>
          </w:tcPr>
          <w:p w14:paraId="69768C38"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71" w:type="pct"/>
            <w:tcBorders>
              <w:top w:val="nil"/>
              <w:left w:val="nil"/>
              <w:bottom w:val="single" w:sz="8" w:space="0" w:color="auto"/>
              <w:right w:val="single" w:sz="8" w:space="0" w:color="auto"/>
            </w:tcBorders>
            <w:shd w:val="clear" w:color="auto" w:fill="auto"/>
            <w:noWrap/>
            <w:vAlign w:val="center"/>
            <w:hideMark/>
          </w:tcPr>
          <w:p w14:paraId="03EE23ED"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71" w:type="pct"/>
            <w:tcBorders>
              <w:top w:val="nil"/>
              <w:left w:val="nil"/>
              <w:bottom w:val="single" w:sz="8" w:space="0" w:color="auto"/>
              <w:right w:val="single" w:sz="8" w:space="0" w:color="auto"/>
            </w:tcBorders>
            <w:shd w:val="clear" w:color="auto" w:fill="auto"/>
            <w:noWrap/>
            <w:vAlign w:val="center"/>
            <w:hideMark/>
          </w:tcPr>
          <w:p w14:paraId="61E4FDEF"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71" w:type="pct"/>
            <w:tcBorders>
              <w:top w:val="nil"/>
              <w:left w:val="nil"/>
              <w:bottom w:val="single" w:sz="8" w:space="0" w:color="auto"/>
              <w:right w:val="single" w:sz="8" w:space="0" w:color="auto"/>
            </w:tcBorders>
            <w:shd w:val="clear" w:color="auto" w:fill="auto"/>
            <w:noWrap/>
            <w:vAlign w:val="center"/>
            <w:hideMark/>
          </w:tcPr>
          <w:p w14:paraId="28EE9490"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71" w:type="pct"/>
            <w:tcBorders>
              <w:top w:val="nil"/>
              <w:left w:val="nil"/>
              <w:bottom w:val="single" w:sz="8" w:space="0" w:color="auto"/>
              <w:right w:val="single" w:sz="8" w:space="0" w:color="auto"/>
            </w:tcBorders>
            <w:shd w:val="clear" w:color="auto" w:fill="auto"/>
            <w:noWrap/>
            <w:vAlign w:val="center"/>
            <w:hideMark/>
          </w:tcPr>
          <w:p w14:paraId="63C630E0"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71" w:type="pct"/>
            <w:tcBorders>
              <w:top w:val="nil"/>
              <w:left w:val="nil"/>
              <w:bottom w:val="single" w:sz="8" w:space="0" w:color="auto"/>
              <w:right w:val="single" w:sz="8" w:space="0" w:color="auto"/>
            </w:tcBorders>
            <w:shd w:val="clear" w:color="auto" w:fill="auto"/>
            <w:noWrap/>
            <w:vAlign w:val="center"/>
            <w:hideMark/>
          </w:tcPr>
          <w:p w14:paraId="454DF60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71" w:type="pct"/>
            <w:tcBorders>
              <w:top w:val="nil"/>
              <w:left w:val="nil"/>
              <w:bottom w:val="single" w:sz="8" w:space="0" w:color="auto"/>
              <w:right w:val="single" w:sz="8" w:space="0" w:color="auto"/>
            </w:tcBorders>
            <w:shd w:val="clear" w:color="auto" w:fill="auto"/>
            <w:noWrap/>
            <w:vAlign w:val="center"/>
            <w:hideMark/>
          </w:tcPr>
          <w:p w14:paraId="5AE4B05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c>
          <w:tcPr>
            <w:tcW w:w="371" w:type="pct"/>
            <w:tcBorders>
              <w:top w:val="nil"/>
              <w:left w:val="nil"/>
              <w:bottom w:val="single" w:sz="8" w:space="0" w:color="auto"/>
              <w:right w:val="single" w:sz="8" w:space="0" w:color="auto"/>
            </w:tcBorders>
            <w:shd w:val="clear" w:color="auto" w:fill="auto"/>
            <w:noWrap/>
            <w:vAlign w:val="center"/>
            <w:hideMark/>
          </w:tcPr>
          <w:p w14:paraId="124E5AE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c>
          <w:tcPr>
            <w:tcW w:w="358" w:type="pct"/>
            <w:tcBorders>
              <w:top w:val="nil"/>
              <w:left w:val="nil"/>
              <w:bottom w:val="single" w:sz="8" w:space="0" w:color="auto"/>
              <w:right w:val="single" w:sz="8" w:space="0" w:color="auto"/>
            </w:tcBorders>
            <w:shd w:val="clear" w:color="auto" w:fill="auto"/>
            <w:noWrap/>
            <w:vAlign w:val="center"/>
            <w:hideMark/>
          </w:tcPr>
          <w:p w14:paraId="6302A44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r>
      <w:tr w:rsidR="00E73387" w:rsidRPr="007756DB" w14:paraId="27A17128" w14:textId="77777777" w:rsidTr="00E73387">
        <w:trPr>
          <w:trHeight w:val="20"/>
        </w:trPr>
        <w:tc>
          <w:tcPr>
            <w:tcW w:w="1256" w:type="pct"/>
            <w:tcBorders>
              <w:top w:val="nil"/>
              <w:left w:val="single" w:sz="8" w:space="0" w:color="auto"/>
              <w:bottom w:val="single" w:sz="8" w:space="0" w:color="auto"/>
              <w:right w:val="single" w:sz="8" w:space="0" w:color="auto"/>
            </w:tcBorders>
            <w:shd w:val="clear" w:color="auto" w:fill="auto"/>
            <w:vAlign w:val="center"/>
            <w:hideMark/>
          </w:tcPr>
          <w:p w14:paraId="68CFDB6D"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hideMark/>
          </w:tcPr>
          <w:p w14:paraId="0921D7E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72" w:type="pct"/>
            <w:tcBorders>
              <w:top w:val="nil"/>
              <w:left w:val="nil"/>
              <w:bottom w:val="single" w:sz="8" w:space="0" w:color="auto"/>
              <w:right w:val="single" w:sz="8" w:space="0" w:color="auto"/>
            </w:tcBorders>
            <w:shd w:val="clear" w:color="auto" w:fill="auto"/>
            <w:noWrap/>
            <w:vAlign w:val="center"/>
            <w:hideMark/>
          </w:tcPr>
          <w:p w14:paraId="7264F463"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0,01</w:t>
            </w:r>
          </w:p>
        </w:tc>
        <w:tc>
          <w:tcPr>
            <w:tcW w:w="371" w:type="pct"/>
            <w:tcBorders>
              <w:top w:val="nil"/>
              <w:left w:val="nil"/>
              <w:bottom w:val="single" w:sz="8" w:space="0" w:color="auto"/>
              <w:right w:val="single" w:sz="8" w:space="0" w:color="auto"/>
            </w:tcBorders>
            <w:shd w:val="clear" w:color="auto" w:fill="auto"/>
            <w:noWrap/>
            <w:vAlign w:val="center"/>
            <w:hideMark/>
          </w:tcPr>
          <w:p w14:paraId="260065A4"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0,01</w:t>
            </w:r>
          </w:p>
        </w:tc>
        <w:tc>
          <w:tcPr>
            <w:tcW w:w="371" w:type="pct"/>
            <w:tcBorders>
              <w:top w:val="nil"/>
              <w:left w:val="nil"/>
              <w:bottom w:val="single" w:sz="8" w:space="0" w:color="auto"/>
              <w:right w:val="single" w:sz="8" w:space="0" w:color="auto"/>
            </w:tcBorders>
            <w:shd w:val="clear" w:color="auto" w:fill="auto"/>
            <w:noWrap/>
            <w:vAlign w:val="center"/>
            <w:hideMark/>
          </w:tcPr>
          <w:p w14:paraId="7847F8CD"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0,01</w:t>
            </w:r>
          </w:p>
        </w:tc>
        <w:tc>
          <w:tcPr>
            <w:tcW w:w="371" w:type="pct"/>
            <w:tcBorders>
              <w:top w:val="nil"/>
              <w:left w:val="nil"/>
              <w:bottom w:val="single" w:sz="8" w:space="0" w:color="auto"/>
              <w:right w:val="single" w:sz="8" w:space="0" w:color="auto"/>
            </w:tcBorders>
            <w:shd w:val="clear" w:color="auto" w:fill="auto"/>
            <w:noWrap/>
            <w:vAlign w:val="center"/>
            <w:hideMark/>
          </w:tcPr>
          <w:p w14:paraId="7C20C176"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0,01</w:t>
            </w:r>
          </w:p>
        </w:tc>
        <w:tc>
          <w:tcPr>
            <w:tcW w:w="371" w:type="pct"/>
            <w:tcBorders>
              <w:top w:val="nil"/>
              <w:left w:val="nil"/>
              <w:bottom w:val="single" w:sz="8" w:space="0" w:color="auto"/>
              <w:right w:val="single" w:sz="8" w:space="0" w:color="auto"/>
            </w:tcBorders>
            <w:shd w:val="clear" w:color="auto" w:fill="auto"/>
            <w:noWrap/>
            <w:vAlign w:val="center"/>
            <w:hideMark/>
          </w:tcPr>
          <w:p w14:paraId="0FAAC8C7"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0,01</w:t>
            </w:r>
          </w:p>
        </w:tc>
        <w:tc>
          <w:tcPr>
            <w:tcW w:w="371" w:type="pct"/>
            <w:tcBorders>
              <w:top w:val="nil"/>
              <w:left w:val="nil"/>
              <w:bottom w:val="single" w:sz="8" w:space="0" w:color="auto"/>
              <w:right w:val="single" w:sz="8" w:space="0" w:color="auto"/>
            </w:tcBorders>
            <w:shd w:val="clear" w:color="auto" w:fill="auto"/>
            <w:noWrap/>
            <w:vAlign w:val="center"/>
            <w:hideMark/>
          </w:tcPr>
          <w:p w14:paraId="25E525F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0,01</w:t>
            </w:r>
          </w:p>
        </w:tc>
        <w:tc>
          <w:tcPr>
            <w:tcW w:w="371" w:type="pct"/>
            <w:tcBorders>
              <w:top w:val="nil"/>
              <w:left w:val="nil"/>
              <w:bottom w:val="single" w:sz="8" w:space="0" w:color="auto"/>
              <w:right w:val="single" w:sz="8" w:space="0" w:color="auto"/>
            </w:tcBorders>
            <w:shd w:val="clear" w:color="auto" w:fill="auto"/>
            <w:noWrap/>
            <w:vAlign w:val="center"/>
            <w:hideMark/>
          </w:tcPr>
          <w:p w14:paraId="62EEBDB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0,01</w:t>
            </w:r>
          </w:p>
        </w:tc>
        <w:tc>
          <w:tcPr>
            <w:tcW w:w="371" w:type="pct"/>
            <w:tcBorders>
              <w:top w:val="nil"/>
              <w:left w:val="nil"/>
              <w:bottom w:val="single" w:sz="8" w:space="0" w:color="auto"/>
              <w:right w:val="single" w:sz="8" w:space="0" w:color="auto"/>
            </w:tcBorders>
            <w:shd w:val="clear" w:color="auto" w:fill="auto"/>
            <w:noWrap/>
            <w:vAlign w:val="center"/>
            <w:hideMark/>
          </w:tcPr>
          <w:p w14:paraId="7BEFE8E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0,01</w:t>
            </w:r>
          </w:p>
        </w:tc>
        <w:tc>
          <w:tcPr>
            <w:tcW w:w="358" w:type="pct"/>
            <w:tcBorders>
              <w:top w:val="nil"/>
              <w:left w:val="nil"/>
              <w:bottom w:val="single" w:sz="8" w:space="0" w:color="auto"/>
              <w:right w:val="single" w:sz="8" w:space="0" w:color="auto"/>
            </w:tcBorders>
            <w:shd w:val="clear" w:color="auto" w:fill="auto"/>
            <w:noWrap/>
            <w:vAlign w:val="center"/>
            <w:hideMark/>
          </w:tcPr>
          <w:p w14:paraId="3DC7735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0,01</w:t>
            </w:r>
          </w:p>
        </w:tc>
      </w:tr>
      <w:tr w:rsidR="00E73387" w:rsidRPr="007756DB" w14:paraId="461AFDB4" w14:textId="77777777" w:rsidTr="00E73387">
        <w:trPr>
          <w:trHeight w:val="20"/>
        </w:trPr>
        <w:tc>
          <w:tcPr>
            <w:tcW w:w="1256" w:type="pct"/>
            <w:tcBorders>
              <w:top w:val="nil"/>
              <w:left w:val="single" w:sz="8" w:space="0" w:color="auto"/>
              <w:bottom w:val="single" w:sz="8" w:space="0" w:color="auto"/>
              <w:right w:val="single" w:sz="8" w:space="0" w:color="auto"/>
            </w:tcBorders>
            <w:shd w:val="clear" w:color="auto" w:fill="auto"/>
            <w:vAlign w:val="center"/>
            <w:hideMark/>
          </w:tcPr>
          <w:p w14:paraId="777ED21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 xml:space="preserve">Резерв/дефицит тепловой мощности </w:t>
            </w:r>
          </w:p>
        </w:tc>
        <w:tc>
          <w:tcPr>
            <w:tcW w:w="417" w:type="pct"/>
            <w:tcBorders>
              <w:top w:val="nil"/>
              <w:left w:val="nil"/>
              <w:bottom w:val="single" w:sz="8" w:space="0" w:color="auto"/>
              <w:right w:val="single" w:sz="8" w:space="0" w:color="auto"/>
            </w:tcBorders>
            <w:shd w:val="clear" w:color="auto" w:fill="auto"/>
            <w:vAlign w:val="center"/>
            <w:hideMark/>
          </w:tcPr>
          <w:p w14:paraId="574F806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72" w:type="pct"/>
            <w:tcBorders>
              <w:top w:val="nil"/>
              <w:left w:val="nil"/>
              <w:bottom w:val="single" w:sz="8" w:space="0" w:color="auto"/>
              <w:right w:val="single" w:sz="8" w:space="0" w:color="auto"/>
            </w:tcBorders>
            <w:shd w:val="clear" w:color="auto" w:fill="auto"/>
            <w:noWrap/>
            <w:vAlign w:val="center"/>
            <w:hideMark/>
          </w:tcPr>
          <w:p w14:paraId="1FFE79A4"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1" w:type="pct"/>
            <w:tcBorders>
              <w:top w:val="nil"/>
              <w:left w:val="nil"/>
              <w:bottom w:val="single" w:sz="8" w:space="0" w:color="auto"/>
              <w:right w:val="single" w:sz="8" w:space="0" w:color="auto"/>
            </w:tcBorders>
            <w:shd w:val="clear" w:color="auto" w:fill="auto"/>
            <w:noWrap/>
            <w:vAlign w:val="center"/>
            <w:hideMark/>
          </w:tcPr>
          <w:p w14:paraId="008D4A38"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1" w:type="pct"/>
            <w:tcBorders>
              <w:top w:val="nil"/>
              <w:left w:val="nil"/>
              <w:bottom w:val="single" w:sz="8" w:space="0" w:color="auto"/>
              <w:right w:val="single" w:sz="8" w:space="0" w:color="auto"/>
            </w:tcBorders>
            <w:shd w:val="clear" w:color="auto" w:fill="auto"/>
            <w:noWrap/>
            <w:vAlign w:val="center"/>
            <w:hideMark/>
          </w:tcPr>
          <w:p w14:paraId="4764FE5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1" w:type="pct"/>
            <w:tcBorders>
              <w:top w:val="nil"/>
              <w:left w:val="nil"/>
              <w:bottom w:val="single" w:sz="8" w:space="0" w:color="auto"/>
              <w:right w:val="single" w:sz="8" w:space="0" w:color="auto"/>
            </w:tcBorders>
            <w:shd w:val="clear" w:color="auto" w:fill="auto"/>
            <w:noWrap/>
            <w:vAlign w:val="center"/>
            <w:hideMark/>
          </w:tcPr>
          <w:p w14:paraId="087D373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1" w:type="pct"/>
            <w:tcBorders>
              <w:top w:val="nil"/>
              <w:left w:val="nil"/>
              <w:bottom w:val="single" w:sz="8" w:space="0" w:color="auto"/>
              <w:right w:val="single" w:sz="8" w:space="0" w:color="auto"/>
            </w:tcBorders>
            <w:shd w:val="clear" w:color="auto" w:fill="auto"/>
            <w:noWrap/>
            <w:vAlign w:val="center"/>
            <w:hideMark/>
          </w:tcPr>
          <w:p w14:paraId="46BB99A9"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1" w:type="pct"/>
            <w:tcBorders>
              <w:top w:val="nil"/>
              <w:left w:val="nil"/>
              <w:bottom w:val="single" w:sz="8" w:space="0" w:color="auto"/>
              <w:right w:val="single" w:sz="8" w:space="0" w:color="auto"/>
            </w:tcBorders>
            <w:shd w:val="clear" w:color="auto" w:fill="auto"/>
            <w:noWrap/>
            <w:vAlign w:val="center"/>
            <w:hideMark/>
          </w:tcPr>
          <w:p w14:paraId="2602C51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1" w:type="pct"/>
            <w:tcBorders>
              <w:top w:val="nil"/>
              <w:left w:val="nil"/>
              <w:bottom w:val="single" w:sz="8" w:space="0" w:color="auto"/>
              <w:right w:val="single" w:sz="8" w:space="0" w:color="auto"/>
            </w:tcBorders>
            <w:shd w:val="clear" w:color="auto" w:fill="auto"/>
            <w:noWrap/>
            <w:vAlign w:val="center"/>
            <w:hideMark/>
          </w:tcPr>
          <w:p w14:paraId="534F848E"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1" w:type="pct"/>
            <w:tcBorders>
              <w:top w:val="nil"/>
              <w:left w:val="nil"/>
              <w:bottom w:val="single" w:sz="8" w:space="0" w:color="auto"/>
              <w:right w:val="single" w:sz="8" w:space="0" w:color="auto"/>
            </w:tcBorders>
            <w:shd w:val="clear" w:color="auto" w:fill="auto"/>
            <w:noWrap/>
            <w:vAlign w:val="center"/>
            <w:hideMark/>
          </w:tcPr>
          <w:p w14:paraId="2C9D11D4"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58" w:type="pct"/>
            <w:tcBorders>
              <w:top w:val="nil"/>
              <w:left w:val="nil"/>
              <w:bottom w:val="single" w:sz="8" w:space="0" w:color="auto"/>
              <w:right w:val="single" w:sz="8" w:space="0" w:color="auto"/>
            </w:tcBorders>
            <w:shd w:val="clear" w:color="auto" w:fill="auto"/>
            <w:noWrap/>
            <w:vAlign w:val="center"/>
            <w:hideMark/>
          </w:tcPr>
          <w:p w14:paraId="20C1CE7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r>
      <w:tr w:rsidR="00E73387" w:rsidRPr="007756DB" w14:paraId="560322FF" w14:textId="77777777" w:rsidTr="00E73387">
        <w:trPr>
          <w:trHeight w:val="20"/>
        </w:trPr>
        <w:tc>
          <w:tcPr>
            <w:tcW w:w="1256" w:type="pct"/>
            <w:tcBorders>
              <w:top w:val="nil"/>
              <w:left w:val="single" w:sz="8" w:space="0" w:color="auto"/>
              <w:bottom w:val="single" w:sz="8" w:space="0" w:color="auto"/>
              <w:right w:val="single" w:sz="8" w:space="0" w:color="auto"/>
            </w:tcBorders>
            <w:shd w:val="clear" w:color="auto" w:fill="auto"/>
            <w:vAlign w:val="center"/>
            <w:hideMark/>
          </w:tcPr>
          <w:p w14:paraId="1483C500"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Располагаемая тепловая мощность нетто (с учетом затрат на собственные нужды) при аварийном выводе самого мощного котла</w:t>
            </w:r>
          </w:p>
        </w:tc>
        <w:tc>
          <w:tcPr>
            <w:tcW w:w="417" w:type="pct"/>
            <w:tcBorders>
              <w:top w:val="nil"/>
              <w:left w:val="nil"/>
              <w:bottom w:val="single" w:sz="8" w:space="0" w:color="auto"/>
              <w:right w:val="single" w:sz="8" w:space="0" w:color="auto"/>
            </w:tcBorders>
            <w:shd w:val="clear" w:color="auto" w:fill="auto"/>
            <w:noWrap/>
            <w:vAlign w:val="center"/>
            <w:hideMark/>
          </w:tcPr>
          <w:p w14:paraId="1E2945F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72" w:type="pct"/>
            <w:tcBorders>
              <w:top w:val="nil"/>
              <w:left w:val="nil"/>
              <w:bottom w:val="single" w:sz="8" w:space="0" w:color="auto"/>
              <w:right w:val="single" w:sz="8" w:space="0" w:color="auto"/>
            </w:tcBorders>
            <w:shd w:val="clear" w:color="auto" w:fill="auto"/>
            <w:noWrap/>
            <w:vAlign w:val="center"/>
            <w:hideMark/>
          </w:tcPr>
          <w:p w14:paraId="306E4B68"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1" w:type="pct"/>
            <w:tcBorders>
              <w:top w:val="nil"/>
              <w:left w:val="nil"/>
              <w:bottom w:val="single" w:sz="8" w:space="0" w:color="auto"/>
              <w:right w:val="single" w:sz="8" w:space="0" w:color="auto"/>
            </w:tcBorders>
            <w:shd w:val="clear" w:color="auto" w:fill="auto"/>
            <w:noWrap/>
            <w:vAlign w:val="center"/>
            <w:hideMark/>
          </w:tcPr>
          <w:p w14:paraId="124FA87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1" w:type="pct"/>
            <w:tcBorders>
              <w:top w:val="nil"/>
              <w:left w:val="nil"/>
              <w:bottom w:val="single" w:sz="8" w:space="0" w:color="auto"/>
              <w:right w:val="single" w:sz="8" w:space="0" w:color="auto"/>
            </w:tcBorders>
            <w:shd w:val="clear" w:color="auto" w:fill="auto"/>
            <w:noWrap/>
            <w:vAlign w:val="center"/>
            <w:hideMark/>
          </w:tcPr>
          <w:p w14:paraId="14FF260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1" w:type="pct"/>
            <w:tcBorders>
              <w:top w:val="nil"/>
              <w:left w:val="nil"/>
              <w:bottom w:val="single" w:sz="8" w:space="0" w:color="auto"/>
              <w:right w:val="single" w:sz="8" w:space="0" w:color="auto"/>
            </w:tcBorders>
            <w:shd w:val="clear" w:color="auto" w:fill="auto"/>
            <w:noWrap/>
            <w:vAlign w:val="center"/>
            <w:hideMark/>
          </w:tcPr>
          <w:p w14:paraId="1B631FAF"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1" w:type="pct"/>
            <w:tcBorders>
              <w:top w:val="nil"/>
              <w:left w:val="nil"/>
              <w:bottom w:val="single" w:sz="8" w:space="0" w:color="auto"/>
              <w:right w:val="single" w:sz="8" w:space="0" w:color="auto"/>
            </w:tcBorders>
            <w:shd w:val="clear" w:color="auto" w:fill="auto"/>
            <w:noWrap/>
            <w:vAlign w:val="center"/>
            <w:hideMark/>
          </w:tcPr>
          <w:p w14:paraId="44C32C14"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1" w:type="pct"/>
            <w:tcBorders>
              <w:top w:val="nil"/>
              <w:left w:val="nil"/>
              <w:bottom w:val="single" w:sz="8" w:space="0" w:color="auto"/>
              <w:right w:val="single" w:sz="8" w:space="0" w:color="auto"/>
            </w:tcBorders>
            <w:shd w:val="clear" w:color="auto" w:fill="auto"/>
            <w:noWrap/>
            <w:vAlign w:val="center"/>
            <w:hideMark/>
          </w:tcPr>
          <w:p w14:paraId="0E7EDB4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1" w:type="pct"/>
            <w:tcBorders>
              <w:top w:val="nil"/>
              <w:left w:val="nil"/>
              <w:bottom w:val="single" w:sz="8" w:space="0" w:color="auto"/>
              <w:right w:val="single" w:sz="8" w:space="0" w:color="auto"/>
            </w:tcBorders>
            <w:shd w:val="clear" w:color="auto" w:fill="auto"/>
            <w:noWrap/>
            <w:vAlign w:val="center"/>
            <w:hideMark/>
          </w:tcPr>
          <w:p w14:paraId="33ADF3E0"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1" w:type="pct"/>
            <w:tcBorders>
              <w:top w:val="nil"/>
              <w:left w:val="nil"/>
              <w:bottom w:val="single" w:sz="8" w:space="0" w:color="auto"/>
              <w:right w:val="single" w:sz="8" w:space="0" w:color="auto"/>
            </w:tcBorders>
            <w:shd w:val="clear" w:color="auto" w:fill="auto"/>
            <w:noWrap/>
            <w:vAlign w:val="center"/>
            <w:hideMark/>
          </w:tcPr>
          <w:p w14:paraId="3371B91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58" w:type="pct"/>
            <w:tcBorders>
              <w:top w:val="nil"/>
              <w:left w:val="nil"/>
              <w:bottom w:val="single" w:sz="8" w:space="0" w:color="auto"/>
              <w:right w:val="single" w:sz="8" w:space="0" w:color="auto"/>
            </w:tcBorders>
            <w:shd w:val="clear" w:color="auto" w:fill="auto"/>
            <w:noWrap/>
            <w:vAlign w:val="center"/>
            <w:hideMark/>
          </w:tcPr>
          <w:p w14:paraId="2CD72DC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r>
      <w:tr w:rsidR="00E73387" w:rsidRPr="007756DB" w14:paraId="32C4A69F" w14:textId="77777777" w:rsidTr="00E73387">
        <w:trPr>
          <w:trHeight w:val="20"/>
        </w:trPr>
        <w:tc>
          <w:tcPr>
            <w:tcW w:w="1256" w:type="pct"/>
            <w:tcBorders>
              <w:top w:val="nil"/>
              <w:left w:val="single" w:sz="8" w:space="0" w:color="auto"/>
              <w:bottom w:val="single" w:sz="8" w:space="0" w:color="auto"/>
              <w:right w:val="single" w:sz="8" w:space="0" w:color="auto"/>
            </w:tcBorders>
            <w:shd w:val="clear" w:color="000000" w:fill="FFF2CC"/>
            <w:vAlign w:val="center"/>
            <w:hideMark/>
          </w:tcPr>
          <w:p w14:paraId="51628154"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417" w:type="pct"/>
            <w:tcBorders>
              <w:top w:val="nil"/>
              <w:left w:val="nil"/>
              <w:bottom w:val="single" w:sz="8" w:space="0" w:color="auto"/>
              <w:right w:val="single" w:sz="8" w:space="0" w:color="auto"/>
            </w:tcBorders>
            <w:shd w:val="clear" w:color="000000" w:fill="FFF2CC"/>
            <w:noWrap/>
            <w:vAlign w:val="center"/>
            <w:hideMark/>
          </w:tcPr>
          <w:p w14:paraId="4B08548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72" w:type="pct"/>
            <w:tcBorders>
              <w:top w:val="nil"/>
              <w:left w:val="nil"/>
              <w:bottom w:val="single" w:sz="8" w:space="0" w:color="auto"/>
              <w:right w:val="single" w:sz="8" w:space="0" w:color="auto"/>
            </w:tcBorders>
            <w:shd w:val="clear" w:color="000000" w:fill="FFF2CC"/>
            <w:noWrap/>
            <w:vAlign w:val="center"/>
            <w:hideMark/>
          </w:tcPr>
          <w:p w14:paraId="19A0615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1" w:type="pct"/>
            <w:tcBorders>
              <w:top w:val="nil"/>
              <w:left w:val="nil"/>
              <w:bottom w:val="single" w:sz="8" w:space="0" w:color="auto"/>
              <w:right w:val="single" w:sz="8" w:space="0" w:color="auto"/>
            </w:tcBorders>
            <w:shd w:val="clear" w:color="000000" w:fill="FFF2CC"/>
            <w:noWrap/>
            <w:vAlign w:val="center"/>
            <w:hideMark/>
          </w:tcPr>
          <w:p w14:paraId="38C22DD4"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1" w:type="pct"/>
            <w:tcBorders>
              <w:top w:val="nil"/>
              <w:left w:val="nil"/>
              <w:bottom w:val="single" w:sz="8" w:space="0" w:color="auto"/>
              <w:right w:val="single" w:sz="8" w:space="0" w:color="auto"/>
            </w:tcBorders>
            <w:shd w:val="clear" w:color="000000" w:fill="FFF2CC"/>
            <w:noWrap/>
            <w:vAlign w:val="center"/>
            <w:hideMark/>
          </w:tcPr>
          <w:p w14:paraId="0C64E9D9"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1" w:type="pct"/>
            <w:tcBorders>
              <w:top w:val="nil"/>
              <w:left w:val="nil"/>
              <w:bottom w:val="single" w:sz="8" w:space="0" w:color="auto"/>
              <w:right w:val="single" w:sz="8" w:space="0" w:color="auto"/>
            </w:tcBorders>
            <w:shd w:val="clear" w:color="000000" w:fill="FFF2CC"/>
            <w:noWrap/>
            <w:vAlign w:val="center"/>
            <w:hideMark/>
          </w:tcPr>
          <w:p w14:paraId="166BD66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1" w:type="pct"/>
            <w:tcBorders>
              <w:top w:val="nil"/>
              <w:left w:val="nil"/>
              <w:bottom w:val="single" w:sz="8" w:space="0" w:color="auto"/>
              <w:right w:val="single" w:sz="8" w:space="0" w:color="auto"/>
            </w:tcBorders>
            <w:shd w:val="clear" w:color="000000" w:fill="FFF2CC"/>
            <w:noWrap/>
            <w:vAlign w:val="center"/>
            <w:hideMark/>
          </w:tcPr>
          <w:p w14:paraId="420D7D45"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1" w:type="pct"/>
            <w:tcBorders>
              <w:top w:val="nil"/>
              <w:left w:val="nil"/>
              <w:bottom w:val="single" w:sz="8" w:space="0" w:color="auto"/>
              <w:right w:val="single" w:sz="8" w:space="0" w:color="auto"/>
            </w:tcBorders>
            <w:shd w:val="clear" w:color="000000" w:fill="FFF2CC"/>
            <w:noWrap/>
            <w:vAlign w:val="center"/>
            <w:hideMark/>
          </w:tcPr>
          <w:p w14:paraId="1A8B94F6"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1" w:type="pct"/>
            <w:tcBorders>
              <w:top w:val="nil"/>
              <w:left w:val="nil"/>
              <w:bottom w:val="single" w:sz="8" w:space="0" w:color="auto"/>
              <w:right w:val="single" w:sz="8" w:space="0" w:color="auto"/>
            </w:tcBorders>
            <w:shd w:val="clear" w:color="000000" w:fill="FFF2CC"/>
            <w:noWrap/>
            <w:vAlign w:val="center"/>
            <w:hideMark/>
          </w:tcPr>
          <w:p w14:paraId="77DE737C"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1" w:type="pct"/>
            <w:tcBorders>
              <w:top w:val="nil"/>
              <w:left w:val="nil"/>
              <w:bottom w:val="single" w:sz="8" w:space="0" w:color="auto"/>
              <w:right w:val="single" w:sz="8" w:space="0" w:color="auto"/>
            </w:tcBorders>
            <w:shd w:val="clear" w:color="000000" w:fill="FFF2CC"/>
            <w:noWrap/>
            <w:vAlign w:val="center"/>
            <w:hideMark/>
          </w:tcPr>
          <w:p w14:paraId="2C015F3F"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58" w:type="pct"/>
            <w:tcBorders>
              <w:top w:val="nil"/>
              <w:left w:val="nil"/>
              <w:bottom w:val="single" w:sz="8" w:space="0" w:color="auto"/>
              <w:right w:val="single" w:sz="8" w:space="0" w:color="auto"/>
            </w:tcBorders>
            <w:shd w:val="clear" w:color="000000" w:fill="FFF2CC"/>
            <w:noWrap/>
            <w:vAlign w:val="center"/>
            <w:hideMark/>
          </w:tcPr>
          <w:p w14:paraId="4BAFCFD3"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r>
      <w:tr w:rsidR="00E73387" w:rsidRPr="007756DB" w14:paraId="1E5CBB54" w14:textId="77777777" w:rsidTr="00E73387">
        <w:trPr>
          <w:trHeight w:val="20"/>
        </w:trPr>
        <w:tc>
          <w:tcPr>
            <w:tcW w:w="1256" w:type="pct"/>
            <w:tcBorders>
              <w:top w:val="nil"/>
              <w:left w:val="single" w:sz="8" w:space="0" w:color="auto"/>
              <w:bottom w:val="single" w:sz="8" w:space="0" w:color="auto"/>
              <w:right w:val="single" w:sz="8" w:space="0" w:color="auto"/>
            </w:tcBorders>
            <w:shd w:val="clear" w:color="000000" w:fill="FFF2CC"/>
            <w:vAlign w:val="center"/>
            <w:hideMark/>
          </w:tcPr>
          <w:p w14:paraId="3D38FAD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Минимально необходимое значение тепловой нагрузки на коллекторах источника тепловой энергии при аварийном выводе самого мощного котла</w:t>
            </w:r>
          </w:p>
        </w:tc>
        <w:tc>
          <w:tcPr>
            <w:tcW w:w="417" w:type="pct"/>
            <w:tcBorders>
              <w:top w:val="nil"/>
              <w:left w:val="nil"/>
              <w:bottom w:val="single" w:sz="8" w:space="0" w:color="auto"/>
              <w:right w:val="single" w:sz="8" w:space="0" w:color="auto"/>
            </w:tcBorders>
            <w:shd w:val="clear" w:color="000000" w:fill="FFF2CC"/>
            <w:noWrap/>
            <w:vAlign w:val="center"/>
            <w:hideMark/>
          </w:tcPr>
          <w:p w14:paraId="4DFC55E9"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w:t>
            </w:r>
            <w:proofErr w:type="gramStart"/>
            <w:r w:rsidRPr="007756DB">
              <w:rPr>
                <w:rFonts w:eastAsia="Times New Roman" w:cs="Times New Roman"/>
                <w:color w:val="22272F"/>
                <w:sz w:val="18"/>
                <w:szCs w:val="18"/>
                <w:lang w:eastAsia="ru-RU"/>
              </w:rPr>
              <w:t>ч</w:t>
            </w:r>
            <w:proofErr w:type="gramEnd"/>
          </w:p>
        </w:tc>
        <w:tc>
          <w:tcPr>
            <w:tcW w:w="372" w:type="pct"/>
            <w:tcBorders>
              <w:top w:val="nil"/>
              <w:left w:val="nil"/>
              <w:bottom w:val="single" w:sz="8" w:space="0" w:color="auto"/>
              <w:right w:val="single" w:sz="8" w:space="0" w:color="auto"/>
            </w:tcBorders>
            <w:shd w:val="clear" w:color="000000" w:fill="FFF2CC"/>
            <w:noWrap/>
            <w:vAlign w:val="center"/>
            <w:hideMark/>
          </w:tcPr>
          <w:p w14:paraId="6478A7E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71" w:type="pct"/>
            <w:tcBorders>
              <w:top w:val="nil"/>
              <w:left w:val="nil"/>
              <w:bottom w:val="single" w:sz="8" w:space="0" w:color="auto"/>
              <w:right w:val="single" w:sz="8" w:space="0" w:color="auto"/>
            </w:tcBorders>
            <w:shd w:val="clear" w:color="000000" w:fill="FFF2CC"/>
            <w:noWrap/>
            <w:vAlign w:val="center"/>
            <w:hideMark/>
          </w:tcPr>
          <w:p w14:paraId="03CD5396"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c>
          <w:tcPr>
            <w:tcW w:w="371" w:type="pct"/>
            <w:tcBorders>
              <w:top w:val="nil"/>
              <w:left w:val="nil"/>
              <w:bottom w:val="single" w:sz="8" w:space="0" w:color="auto"/>
              <w:right w:val="single" w:sz="8" w:space="0" w:color="auto"/>
            </w:tcBorders>
            <w:shd w:val="clear" w:color="000000" w:fill="FFF2CC"/>
            <w:noWrap/>
            <w:vAlign w:val="center"/>
            <w:hideMark/>
          </w:tcPr>
          <w:p w14:paraId="770C43BB"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c>
          <w:tcPr>
            <w:tcW w:w="371" w:type="pct"/>
            <w:tcBorders>
              <w:top w:val="nil"/>
              <w:left w:val="nil"/>
              <w:bottom w:val="single" w:sz="8" w:space="0" w:color="auto"/>
              <w:right w:val="single" w:sz="8" w:space="0" w:color="auto"/>
            </w:tcBorders>
            <w:shd w:val="clear" w:color="000000" w:fill="FFF2CC"/>
            <w:noWrap/>
            <w:vAlign w:val="center"/>
            <w:hideMark/>
          </w:tcPr>
          <w:p w14:paraId="2C8F5D83"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c>
          <w:tcPr>
            <w:tcW w:w="371" w:type="pct"/>
            <w:tcBorders>
              <w:top w:val="nil"/>
              <w:left w:val="nil"/>
              <w:bottom w:val="single" w:sz="8" w:space="0" w:color="auto"/>
              <w:right w:val="single" w:sz="8" w:space="0" w:color="auto"/>
            </w:tcBorders>
            <w:shd w:val="clear" w:color="000000" w:fill="FFF2CC"/>
            <w:noWrap/>
            <w:vAlign w:val="center"/>
            <w:hideMark/>
          </w:tcPr>
          <w:p w14:paraId="130338BE"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c>
          <w:tcPr>
            <w:tcW w:w="371" w:type="pct"/>
            <w:tcBorders>
              <w:top w:val="nil"/>
              <w:left w:val="nil"/>
              <w:bottom w:val="single" w:sz="8" w:space="0" w:color="auto"/>
              <w:right w:val="single" w:sz="8" w:space="0" w:color="auto"/>
            </w:tcBorders>
            <w:shd w:val="clear" w:color="000000" w:fill="FFF2CC"/>
            <w:noWrap/>
            <w:vAlign w:val="center"/>
            <w:hideMark/>
          </w:tcPr>
          <w:p w14:paraId="7DA495CE"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c>
          <w:tcPr>
            <w:tcW w:w="371" w:type="pct"/>
            <w:tcBorders>
              <w:top w:val="nil"/>
              <w:left w:val="nil"/>
              <w:bottom w:val="single" w:sz="8" w:space="0" w:color="auto"/>
              <w:right w:val="single" w:sz="8" w:space="0" w:color="auto"/>
            </w:tcBorders>
            <w:shd w:val="clear" w:color="000000" w:fill="FFF2CC"/>
            <w:noWrap/>
            <w:vAlign w:val="center"/>
            <w:hideMark/>
          </w:tcPr>
          <w:p w14:paraId="2E13F64D"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c>
          <w:tcPr>
            <w:tcW w:w="371" w:type="pct"/>
            <w:tcBorders>
              <w:top w:val="nil"/>
              <w:left w:val="nil"/>
              <w:bottom w:val="single" w:sz="8" w:space="0" w:color="auto"/>
              <w:right w:val="single" w:sz="8" w:space="0" w:color="auto"/>
            </w:tcBorders>
            <w:shd w:val="clear" w:color="000000" w:fill="FFF2CC"/>
            <w:noWrap/>
            <w:vAlign w:val="center"/>
            <w:hideMark/>
          </w:tcPr>
          <w:p w14:paraId="4EDCA231"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c>
          <w:tcPr>
            <w:tcW w:w="358" w:type="pct"/>
            <w:tcBorders>
              <w:top w:val="nil"/>
              <w:left w:val="nil"/>
              <w:bottom w:val="single" w:sz="8" w:space="0" w:color="auto"/>
              <w:right w:val="single" w:sz="8" w:space="0" w:color="auto"/>
            </w:tcBorders>
            <w:shd w:val="clear" w:color="000000" w:fill="FFF2CC"/>
            <w:noWrap/>
            <w:vAlign w:val="center"/>
            <w:hideMark/>
          </w:tcPr>
          <w:p w14:paraId="014710D0"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r>
      <w:tr w:rsidR="00E73387" w:rsidRPr="007756DB" w14:paraId="1E6B4357" w14:textId="77777777" w:rsidTr="00E73387">
        <w:trPr>
          <w:trHeight w:val="20"/>
        </w:trPr>
        <w:tc>
          <w:tcPr>
            <w:tcW w:w="1256" w:type="pct"/>
            <w:tcBorders>
              <w:top w:val="nil"/>
              <w:left w:val="single" w:sz="8" w:space="0" w:color="auto"/>
              <w:bottom w:val="single" w:sz="8" w:space="0" w:color="auto"/>
              <w:right w:val="single" w:sz="8" w:space="0" w:color="auto"/>
            </w:tcBorders>
            <w:shd w:val="clear" w:color="000000" w:fill="FFF2CC"/>
            <w:vAlign w:val="center"/>
            <w:hideMark/>
          </w:tcPr>
          <w:p w14:paraId="668B4F1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Выработка тепловой энергии</w:t>
            </w:r>
          </w:p>
        </w:tc>
        <w:tc>
          <w:tcPr>
            <w:tcW w:w="417" w:type="pct"/>
            <w:tcBorders>
              <w:top w:val="nil"/>
              <w:left w:val="nil"/>
              <w:bottom w:val="single" w:sz="8" w:space="0" w:color="auto"/>
              <w:right w:val="single" w:sz="8" w:space="0" w:color="auto"/>
            </w:tcBorders>
            <w:shd w:val="clear" w:color="000000" w:fill="FFF2CC"/>
            <w:noWrap/>
            <w:vAlign w:val="center"/>
            <w:hideMark/>
          </w:tcPr>
          <w:p w14:paraId="09663F4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2" w:type="pct"/>
            <w:tcBorders>
              <w:top w:val="nil"/>
              <w:left w:val="nil"/>
              <w:bottom w:val="single" w:sz="8" w:space="0" w:color="auto"/>
              <w:right w:val="single" w:sz="8" w:space="0" w:color="auto"/>
            </w:tcBorders>
            <w:shd w:val="clear" w:color="000000" w:fill="FFF2CC"/>
            <w:noWrap/>
            <w:vAlign w:val="center"/>
            <w:hideMark/>
          </w:tcPr>
          <w:p w14:paraId="3297143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0,430</w:t>
            </w:r>
          </w:p>
        </w:tc>
        <w:tc>
          <w:tcPr>
            <w:tcW w:w="371" w:type="pct"/>
            <w:tcBorders>
              <w:top w:val="nil"/>
              <w:left w:val="nil"/>
              <w:bottom w:val="single" w:sz="8" w:space="0" w:color="auto"/>
              <w:right w:val="single" w:sz="8" w:space="0" w:color="auto"/>
            </w:tcBorders>
            <w:shd w:val="clear" w:color="000000" w:fill="FFF2CC"/>
            <w:noWrap/>
            <w:vAlign w:val="center"/>
            <w:hideMark/>
          </w:tcPr>
          <w:p w14:paraId="68F0228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c>
          <w:tcPr>
            <w:tcW w:w="371" w:type="pct"/>
            <w:tcBorders>
              <w:top w:val="nil"/>
              <w:left w:val="nil"/>
              <w:bottom w:val="single" w:sz="8" w:space="0" w:color="auto"/>
              <w:right w:val="single" w:sz="8" w:space="0" w:color="auto"/>
            </w:tcBorders>
            <w:shd w:val="clear" w:color="000000" w:fill="FFF2CC"/>
            <w:noWrap/>
            <w:vAlign w:val="center"/>
            <w:hideMark/>
          </w:tcPr>
          <w:p w14:paraId="5F6981F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c>
          <w:tcPr>
            <w:tcW w:w="371" w:type="pct"/>
            <w:tcBorders>
              <w:top w:val="nil"/>
              <w:left w:val="nil"/>
              <w:bottom w:val="single" w:sz="8" w:space="0" w:color="auto"/>
              <w:right w:val="single" w:sz="8" w:space="0" w:color="auto"/>
            </w:tcBorders>
            <w:shd w:val="clear" w:color="000000" w:fill="FFF2CC"/>
            <w:noWrap/>
            <w:vAlign w:val="center"/>
            <w:hideMark/>
          </w:tcPr>
          <w:p w14:paraId="6DACA4C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c>
          <w:tcPr>
            <w:tcW w:w="371" w:type="pct"/>
            <w:tcBorders>
              <w:top w:val="nil"/>
              <w:left w:val="nil"/>
              <w:bottom w:val="single" w:sz="8" w:space="0" w:color="auto"/>
              <w:right w:val="single" w:sz="8" w:space="0" w:color="auto"/>
            </w:tcBorders>
            <w:shd w:val="clear" w:color="000000" w:fill="FFF2CC"/>
            <w:noWrap/>
            <w:vAlign w:val="center"/>
            <w:hideMark/>
          </w:tcPr>
          <w:p w14:paraId="133AF07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c>
          <w:tcPr>
            <w:tcW w:w="371" w:type="pct"/>
            <w:tcBorders>
              <w:top w:val="nil"/>
              <w:left w:val="nil"/>
              <w:bottom w:val="single" w:sz="8" w:space="0" w:color="auto"/>
              <w:right w:val="single" w:sz="8" w:space="0" w:color="auto"/>
            </w:tcBorders>
            <w:shd w:val="clear" w:color="000000" w:fill="FFF2CC"/>
            <w:noWrap/>
            <w:vAlign w:val="center"/>
            <w:hideMark/>
          </w:tcPr>
          <w:p w14:paraId="5726D9B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c>
          <w:tcPr>
            <w:tcW w:w="371" w:type="pct"/>
            <w:tcBorders>
              <w:top w:val="nil"/>
              <w:left w:val="nil"/>
              <w:bottom w:val="single" w:sz="8" w:space="0" w:color="auto"/>
              <w:right w:val="single" w:sz="8" w:space="0" w:color="auto"/>
            </w:tcBorders>
            <w:shd w:val="clear" w:color="000000" w:fill="FFF2CC"/>
            <w:noWrap/>
            <w:vAlign w:val="center"/>
            <w:hideMark/>
          </w:tcPr>
          <w:p w14:paraId="087B4A4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c>
          <w:tcPr>
            <w:tcW w:w="371" w:type="pct"/>
            <w:tcBorders>
              <w:top w:val="nil"/>
              <w:left w:val="nil"/>
              <w:bottom w:val="single" w:sz="8" w:space="0" w:color="auto"/>
              <w:right w:val="single" w:sz="8" w:space="0" w:color="auto"/>
            </w:tcBorders>
            <w:shd w:val="clear" w:color="000000" w:fill="FFF2CC"/>
            <w:noWrap/>
            <w:vAlign w:val="center"/>
            <w:hideMark/>
          </w:tcPr>
          <w:p w14:paraId="7CDE395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c>
          <w:tcPr>
            <w:tcW w:w="358" w:type="pct"/>
            <w:tcBorders>
              <w:top w:val="nil"/>
              <w:left w:val="nil"/>
              <w:bottom w:val="single" w:sz="8" w:space="0" w:color="auto"/>
              <w:right w:val="single" w:sz="8" w:space="0" w:color="auto"/>
            </w:tcBorders>
            <w:shd w:val="clear" w:color="000000" w:fill="FFF2CC"/>
            <w:noWrap/>
            <w:vAlign w:val="center"/>
            <w:hideMark/>
          </w:tcPr>
          <w:p w14:paraId="744BE3B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r>
      <w:tr w:rsidR="00E73387" w:rsidRPr="007756DB" w14:paraId="4B056551" w14:textId="77777777" w:rsidTr="00E73387">
        <w:trPr>
          <w:trHeight w:val="20"/>
        </w:trPr>
        <w:tc>
          <w:tcPr>
            <w:tcW w:w="1256" w:type="pct"/>
            <w:tcBorders>
              <w:top w:val="nil"/>
              <w:left w:val="single" w:sz="8" w:space="0" w:color="auto"/>
              <w:bottom w:val="single" w:sz="8" w:space="0" w:color="auto"/>
              <w:right w:val="single" w:sz="8" w:space="0" w:color="auto"/>
            </w:tcBorders>
            <w:shd w:val="clear" w:color="auto" w:fill="auto"/>
            <w:vAlign w:val="center"/>
            <w:hideMark/>
          </w:tcPr>
          <w:p w14:paraId="14031715"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Затраты тепловой энергии на СН</w:t>
            </w:r>
          </w:p>
        </w:tc>
        <w:tc>
          <w:tcPr>
            <w:tcW w:w="417" w:type="pct"/>
            <w:tcBorders>
              <w:top w:val="nil"/>
              <w:left w:val="nil"/>
              <w:bottom w:val="single" w:sz="8" w:space="0" w:color="auto"/>
              <w:right w:val="single" w:sz="8" w:space="0" w:color="auto"/>
            </w:tcBorders>
            <w:shd w:val="clear" w:color="auto" w:fill="auto"/>
            <w:noWrap/>
            <w:vAlign w:val="center"/>
            <w:hideMark/>
          </w:tcPr>
          <w:p w14:paraId="5599362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2" w:type="pct"/>
            <w:tcBorders>
              <w:top w:val="nil"/>
              <w:left w:val="nil"/>
              <w:bottom w:val="single" w:sz="8" w:space="0" w:color="auto"/>
              <w:right w:val="single" w:sz="8" w:space="0" w:color="auto"/>
            </w:tcBorders>
            <w:shd w:val="clear" w:color="auto" w:fill="auto"/>
            <w:noWrap/>
            <w:vAlign w:val="center"/>
            <w:hideMark/>
          </w:tcPr>
          <w:p w14:paraId="71BE5DF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0,006</w:t>
            </w:r>
          </w:p>
        </w:tc>
        <w:tc>
          <w:tcPr>
            <w:tcW w:w="371" w:type="pct"/>
            <w:tcBorders>
              <w:top w:val="nil"/>
              <w:left w:val="nil"/>
              <w:bottom w:val="single" w:sz="8" w:space="0" w:color="auto"/>
              <w:right w:val="single" w:sz="8" w:space="0" w:color="auto"/>
            </w:tcBorders>
            <w:shd w:val="clear" w:color="auto" w:fill="auto"/>
            <w:noWrap/>
            <w:vAlign w:val="center"/>
            <w:hideMark/>
          </w:tcPr>
          <w:p w14:paraId="2F28901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c>
          <w:tcPr>
            <w:tcW w:w="371" w:type="pct"/>
            <w:tcBorders>
              <w:top w:val="nil"/>
              <w:left w:val="nil"/>
              <w:bottom w:val="single" w:sz="8" w:space="0" w:color="auto"/>
              <w:right w:val="single" w:sz="8" w:space="0" w:color="auto"/>
            </w:tcBorders>
            <w:shd w:val="clear" w:color="auto" w:fill="auto"/>
            <w:noWrap/>
            <w:vAlign w:val="center"/>
            <w:hideMark/>
          </w:tcPr>
          <w:p w14:paraId="422DCD9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c>
          <w:tcPr>
            <w:tcW w:w="371" w:type="pct"/>
            <w:tcBorders>
              <w:top w:val="nil"/>
              <w:left w:val="nil"/>
              <w:bottom w:val="single" w:sz="8" w:space="0" w:color="auto"/>
              <w:right w:val="single" w:sz="8" w:space="0" w:color="auto"/>
            </w:tcBorders>
            <w:shd w:val="clear" w:color="auto" w:fill="auto"/>
            <w:noWrap/>
            <w:vAlign w:val="center"/>
            <w:hideMark/>
          </w:tcPr>
          <w:p w14:paraId="72356CB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c>
          <w:tcPr>
            <w:tcW w:w="371" w:type="pct"/>
            <w:tcBorders>
              <w:top w:val="nil"/>
              <w:left w:val="nil"/>
              <w:bottom w:val="single" w:sz="8" w:space="0" w:color="auto"/>
              <w:right w:val="single" w:sz="8" w:space="0" w:color="auto"/>
            </w:tcBorders>
            <w:shd w:val="clear" w:color="auto" w:fill="auto"/>
            <w:noWrap/>
            <w:vAlign w:val="center"/>
            <w:hideMark/>
          </w:tcPr>
          <w:p w14:paraId="0698147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c>
          <w:tcPr>
            <w:tcW w:w="371" w:type="pct"/>
            <w:tcBorders>
              <w:top w:val="nil"/>
              <w:left w:val="nil"/>
              <w:bottom w:val="single" w:sz="8" w:space="0" w:color="auto"/>
              <w:right w:val="single" w:sz="8" w:space="0" w:color="auto"/>
            </w:tcBorders>
            <w:shd w:val="clear" w:color="auto" w:fill="auto"/>
            <w:noWrap/>
            <w:vAlign w:val="center"/>
            <w:hideMark/>
          </w:tcPr>
          <w:p w14:paraId="1356532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c>
          <w:tcPr>
            <w:tcW w:w="371" w:type="pct"/>
            <w:tcBorders>
              <w:top w:val="nil"/>
              <w:left w:val="nil"/>
              <w:bottom w:val="single" w:sz="8" w:space="0" w:color="auto"/>
              <w:right w:val="single" w:sz="8" w:space="0" w:color="auto"/>
            </w:tcBorders>
            <w:shd w:val="clear" w:color="auto" w:fill="auto"/>
            <w:noWrap/>
            <w:vAlign w:val="center"/>
            <w:hideMark/>
          </w:tcPr>
          <w:p w14:paraId="71BFE56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c>
          <w:tcPr>
            <w:tcW w:w="371" w:type="pct"/>
            <w:tcBorders>
              <w:top w:val="nil"/>
              <w:left w:val="nil"/>
              <w:bottom w:val="single" w:sz="8" w:space="0" w:color="auto"/>
              <w:right w:val="single" w:sz="8" w:space="0" w:color="auto"/>
            </w:tcBorders>
            <w:shd w:val="clear" w:color="auto" w:fill="auto"/>
            <w:noWrap/>
            <w:vAlign w:val="center"/>
            <w:hideMark/>
          </w:tcPr>
          <w:p w14:paraId="69D0F7D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c>
          <w:tcPr>
            <w:tcW w:w="358" w:type="pct"/>
            <w:tcBorders>
              <w:top w:val="nil"/>
              <w:left w:val="nil"/>
              <w:bottom w:val="single" w:sz="8" w:space="0" w:color="auto"/>
              <w:right w:val="single" w:sz="8" w:space="0" w:color="auto"/>
            </w:tcBorders>
            <w:shd w:val="clear" w:color="auto" w:fill="auto"/>
            <w:noWrap/>
            <w:vAlign w:val="center"/>
            <w:hideMark/>
          </w:tcPr>
          <w:p w14:paraId="10C0AEF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r>
      <w:tr w:rsidR="00E73387" w:rsidRPr="007756DB" w14:paraId="5C985246" w14:textId="77777777" w:rsidTr="00E73387">
        <w:trPr>
          <w:trHeight w:val="20"/>
        </w:trPr>
        <w:tc>
          <w:tcPr>
            <w:tcW w:w="1256" w:type="pct"/>
            <w:tcBorders>
              <w:top w:val="nil"/>
              <w:left w:val="single" w:sz="8" w:space="0" w:color="auto"/>
              <w:bottom w:val="single" w:sz="8" w:space="0" w:color="auto"/>
              <w:right w:val="single" w:sz="8" w:space="0" w:color="auto"/>
            </w:tcBorders>
            <w:shd w:val="clear" w:color="auto" w:fill="auto"/>
            <w:vAlign w:val="center"/>
            <w:hideMark/>
          </w:tcPr>
          <w:p w14:paraId="290CAC9E"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С коллекторов источника непосредственно потребителям</w:t>
            </w:r>
          </w:p>
        </w:tc>
        <w:tc>
          <w:tcPr>
            <w:tcW w:w="417" w:type="pct"/>
            <w:tcBorders>
              <w:top w:val="nil"/>
              <w:left w:val="nil"/>
              <w:bottom w:val="single" w:sz="8" w:space="0" w:color="auto"/>
              <w:right w:val="single" w:sz="8" w:space="0" w:color="auto"/>
            </w:tcBorders>
            <w:shd w:val="clear" w:color="auto" w:fill="auto"/>
            <w:noWrap/>
            <w:vAlign w:val="center"/>
            <w:hideMark/>
          </w:tcPr>
          <w:p w14:paraId="6646FB3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2" w:type="pct"/>
            <w:tcBorders>
              <w:top w:val="nil"/>
              <w:left w:val="nil"/>
              <w:bottom w:val="single" w:sz="8" w:space="0" w:color="auto"/>
              <w:right w:val="single" w:sz="8" w:space="0" w:color="auto"/>
            </w:tcBorders>
            <w:shd w:val="clear" w:color="auto" w:fill="auto"/>
            <w:noWrap/>
            <w:vAlign w:val="center"/>
            <w:hideMark/>
          </w:tcPr>
          <w:p w14:paraId="4C207AA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150EDE7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76796E1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2B817A05"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2132C97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346898A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2BB5FDA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71" w:type="pct"/>
            <w:tcBorders>
              <w:top w:val="nil"/>
              <w:left w:val="nil"/>
              <w:bottom w:val="single" w:sz="8" w:space="0" w:color="auto"/>
              <w:right w:val="single" w:sz="8" w:space="0" w:color="auto"/>
            </w:tcBorders>
            <w:shd w:val="clear" w:color="auto" w:fill="auto"/>
            <w:noWrap/>
            <w:vAlign w:val="center"/>
            <w:hideMark/>
          </w:tcPr>
          <w:p w14:paraId="7FD0396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58" w:type="pct"/>
            <w:tcBorders>
              <w:top w:val="nil"/>
              <w:left w:val="nil"/>
              <w:bottom w:val="single" w:sz="8" w:space="0" w:color="auto"/>
              <w:right w:val="single" w:sz="8" w:space="0" w:color="auto"/>
            </w:tcBorders>
            <w:shd w:val="clear" w:color="auto" w:fill="auto"/>
            <w:noWrap/>
            <w:vAlign w:val="center"/>
            <w:hideMark/>
          </w:tcPr>
          <w:p w14:paraId="7237AA9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r>
      <w:tr w:rsidR="00E73387" w:rsidRPr="007756DB" w14:paraId="4E453F95" w14:textId="77777777" w:rsidTr="00E73387">
        <w:trPr>
          <w:trHeight w:val="20"/>
        </w:trPr>
        <w:tc>
          <w:tcPr>
            <w:tcW w:w="1256" w:type="pct"/>
            <w:tcBorders>
              <w:top w:val="nil"/>
              <w:left w:val="single" w:sz="8" w:space="0" w:color="auto"/>
              <w:bottom w:val="single" w:sz="8" w:space="0" w:color="auto"/>
              <w:right w:val="single" w:sz="8" w:space="0" w:color="auto"/>
            </w:tcBorders>
            <w:shd w:val="clear" w:color="auto" w:fill="auto"/>
            <w:vAlign w:val="center"/>
            <w:hideMark/>
          </w:tcPr>
          <w:p w14:paraId="5A99252A" w14:textId="77777777" w:rsidR="00E73387" w:rsidRPr="007756DB" w:rsidRDefault="00E73387" w:rsidP="007E0361">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С коллекторов источника в тепловые сети</w:t>
            </w:r>
          </w:p>
        </w:tc>
        <w:tc>
          <w:tcPr>
            <w:tcW w:w="417" w:type="pct"/>
            <w:tcBorders>
              <w:top w:val="nil"/>
              <w:left w:val="nil"/>
              <w:bottom w:val="single" w:sz="8" w:space="0" w:color="auto"/>
              <w:right w:val="single" w:sz="8" w:space="0" w:color="auto"/>
            </w:tcBorders>
            <w:shd w:val="clear" w:color="auto" w:fill="auto"/>
            <w:noWrap/>
            <w:vAlign w:val="center"/>
            <w:hideMark/>
          </w:tcPr>
          <w:p w14:paraId="40339F0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2" w:type="pct"/>
            <w:tcBorders>
              <w:top w:val="nil"/>
              <w:left w:val="nil"/>
              <w:bottom w:val="single" w:sz="8" w:space="0" w:color="auto"/>
              <w:right w:val="single" w:sz="8" w:space="0" w:color="auto"/>
            </w:tcBorders>
            <w:shd w:val="clear" w:color="auto" w:fill="auto"/>
            <w:noWrap/>
            <w:vAlign w:val="center"/>
            <w:hideMark/>
          </w:tcPr>
          <w:p w14:paraId="17681F5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0,424</w:t>
            </w:r>
          </w:p>
        </w:tc>
        <w:tc>
          <w:tcPr>
            <w:tcW w:w="371" w:type="pct"/>
            <w:tcBorders>
              <w:top w:val="nil"/>
              <w:left w:val="nil"/>
              <w:bottom w:val="single" w:sz="8" w:space="0" w:color="auto"/>
              <w:right w:val="single" w:sz="8" w:space="0" w:color="auto"/>
            </w:tcBorders>
            <w:shd w:val="clear" w:color="auto" w:fill="auto"/>
            <w:noWrap/>
            <w:vAlign w:val="center"/>
            <w:hideMark/>
          </w:tcPr>
          <w:p w14:paraId="1088147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c>
          <w:tcPr>
            <w:tcW w:w="371" w:type="pct"/>
            <w:tcBorders>
              <w:top w:val="nil"/>
              <w:left w:val="nil"/>
              <w:bottom w:val="single" w:sz="8" w:space="0" w:color="auto"/>
              <w:right w:val="single" w:sz="8" w:space="0" w:color="auto"/>
            </w:tcBorders>
            <w:shd w:val="clear" w:color="auto" w:fill="auto"/>
            <w:noWrap/>
            <w:vAlign w:val="center"/>
            <w:hideMark/>
          </w:tcPr>
          <w:p w14:paraId="4F86FA3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c>
          <w:tcPr>
            <w:tcW w:w="371" w:type="pct"/>
            <w:tcBorders>
              <w:top w:val="nil"/>
              <w:left w:val="nil"/>
              <w:bottom w:val="single" w:sz="8" w:space="0" w:color="auto"/>
              <w:right w:val="single" w:sz="8" w:space="0" w:color="auto"/>
            </w:tcBorders>
            <w:shd w:val="clear" w:color="auto" w:fill="auto"/>
            <w:noWrap/>
            <w:vAlign w:val="center"/>
            <w:hideMark/>
          </w:tcPr>
          <w:p w14:paraId="083A050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c>
          <w:tcPr>
            <w:tcW w:w="371" w:type="pct"/>
            <w:tcBorders>
              <w:top w:val="nil"/>
              <w:left w:val="nil"/>
              <w:bottom w:val="single" w:sz="8" w:space="0" w:color="auto"/>
              <w:right w:val="single" w:sz="8" w:space="0" w:color="auto"/>
            </w:tcBorders>
            <w:shd w:val="clear" w:color="auto" w:fill="auto"/>
            <w:noWrap/>
            <w:vAlign w:val="center"/>
            <w:hideMark/>
          </w:tcPr>
          <w:p w14:paraId="34DF600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c>
          <w:tcPr>
            <w:tcW w:w="371" w:type="pct"/>
            <w:tcBorders>
              <w:top w:val="nil"/>
              <w:left w:val="nil"/>
              <w:bottom w:val="single" w:sz="8" w:space="0" w:color="auto"/>
              <w:right w:val="single" w:sz="8" w:space="0" w:color="auto"/>
            </w:tcBorders>
            <w:shd w:val="clear" w:color="auto" w:fill="auto"/>
            <w:noWrap/>
            <w:vAlign w:val="center"/>
            <w:hideMark/>
          </w:tcPr>
          <w:p w14:paraId="7873531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c>
          <w:tcPr>
            <w:tcW w:w="371" w:type="pct"/>
            <w:tcBorders>
              <w:top w:val="nil"/>
              <w:left w:val="nil"/>
              <w:bottom w:val="single" w:sz="8" w:space="0" w:color="auto"/>
              <w:right w:val="single" w:sz="8" w:space="0" w:color="auto"/>
            </w:tcBorders>
            <w:shd w:val="clear" w:color="auto" w:fill="auto"/>
            <w:noWrap/>
            <w:vAlign w:val="center"/>
            <w:hideMark/>
          </w:tcPr>
          <w:p w14:paraId="7B46964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c>
          <w:tcPr>
            <w:tcW w:w="371" w:type="pct"/>
            <w:tcBorders>
              <w:top w:val="nil"/>
              <w:left w:val="nil"/>
              <w:bottom w:val="single" w:sz="8" w:space="0" w:color="auto"/>
              <w:right w:val="single" w:sz="8" w:space="0" w:color="auto"/>
            </w:tcBorders>
            <w:shd w:val="clear" w:color="auto" w:fill="auto"/>
            <w:noWrap/>
            <w:vAlign w:val="center"/>
            <w:hideMark/>
          </w:tcPr>
          <w:p w14:paraId="5E01142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c>
          <w:tcPr>
            <w:tcW w:w="358" w:type="pct"/>
            <w:tcBorders>
              <w:top w:val="nil"/>
              <w:left w:val="nil"/>
              <w:bottom w:val="single" w:sz="8" w:space="0" w:color="auto"/>
              <w:right w:val="single" w:sz="8" w:space="0" w:color="auto"/>
            </w:tcBorders>
            <w:shd w:val="clear" w:color="auto" w:fill="auto"/>
            <w:noWrap/>
            <w:vAlign w:val="center"/>
            <w:hideMark/>
          </w:tcPr>
          <w:p w14:paraId="6A6F636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r>
      <w:tr w:rsidR="00E73387" w:rsidRPr="007756DB" w14:paraId="101CFFC5" w14:textId="77777777" w:rsidTr="00E73387">
        <w:trPr>
          <w:trHeight w:val="20"/>
        </w:trPr>
        <w:tc>
          <w:tcPr>
            <w:tcW w:w="1256" w:type="pct"/>
            <w:tcBorders>
              <w:top w:val="nil"/>
              <w:left w:val="single" w:sz="8" w:space="0" w:color="auto"/>
              <w:bottom w:val="single" w:sz="8" w:space="0" w:color="auto"/>
              <w:right w:val="single" w:sz="8" w:space="0" w:color="auto"/>
            </w:tcBorders>
            <w:shd w:val="clear" w:color="auto" w:fill="auto"/>
            <w:vAlign w:val="center"/>
            <w:hideMark/>
          </w:tcPr>
          <w:p w14:paraId="51A516D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Потери тепловой энергии</w:t>
            </w:r>
          </w:p>
        </w:tc>
        <w:tc>
          <w:tcPr>
            <w:tcW w:w="417" w:type="pct"/>
            <w:tcBorders>
              <w:top w:val="nil"/>
              <w:left w:val="nil"/>
              <w:bottom w:val="single" w:sz="8" w:space="0" w:color="auto"/>
              <w:right w:val="single" w:sz="8" w:space="0" w:color="auto"/>
            </w:tcBorders>
            <w:shd w:val="clear" w:color="auto" w:fill="auto"/>
            <w:noWrap/>
            <w:vAlign w:val="center"/>
            <w:hideMark/>
          </w:tcPr>
          <w:p w14:paraId="456901A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2" w:type="pct"/>
            <w:tcBorders>
              <w:top w:val="nil"/>
              <w:left w:val="nil"/>
              <w:bottom w:val="single" w:sz="8" w:space="0" w:color="auto"/>
              <w:right w:val="single" w:sz="8" w:space="0" w:color="auto"/>
            </w:tcBorders>
            <w:shd w:val="clear" w:color="auto" w:fill="auto"/>
            <w:noWrap/>
            <w:vAlign w:val="center"/>
            <w:hideMark/>
          </w:tcPr>
          <w:p w14:paraId="68723B1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0,050</w:t>
            </w:r>
          </w:p>
        </w:tc>
        <w:tc>
          <w:tcPr>
            <w:tcW w:w="371" w:type="pct"/>
            <w:tcBorders>
              <w:top w:val="nil"/>
              <w:left w:val="nil"/>
              <w:bottom w:val="single" w:sz="8" w:space="0" w:color="auto"/>
              <w:right w:val="single" w:sz="8" w:space="0" w:color="auto"/>
            </w:tcBorders>
            <w:shd w:val="clear" w:color="auto" w:fill="auto"/>
            <w:noWrap/>
            <w:vAlign w:val="center"/>
            <w:hideMark/>
          </w:tcPr>
          <w:p w14:paraId="0150C04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c>
          <w:tcPr>
            <w:tcW w:w="371" w:type="pct"/>
            <w:tcBorders>
              <w:top w:val="nil"/>
              <w:left w:val="nil"/>
              <w:bottom w:val="single" w:sz="8" w:space="0" w:color="auto"/>
              <w:right w:val="single" w:sz="8" w:space="0" w:color="auto"/>
            </w:tcBorders>
            <w:shd w:val="clear" w:color="auto" w:fill="auto"/>
            <w:noWrap/>
            <w:vAlign w:val="center"/>
            <w:hideMark/>
          </w:tcPr>
          <w:p w14:paraId="11EC8FF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c>
          <w:tcPr>
            <w:tcW w:w="371" w:type="pct"/>
            <w:tcBorders>
              <w:top w:val="nil"/>
              <w:left w:val="nil"/>
              <w:bottom w:val="single" w:sz="8" w:space="0" w:color="auto"/>
              <w:right w:val="single" w:sz="8" w:space="0" w:color="auto"/>
            </w:tcBorders>
            <w:shd w:val="clear" w:color="auto" w:fill="auto"/>
            <w:noWrap/>
            <w:vAlign w:val="center"/>
            <w:hideMark/>
          </w:tcPr>
          <w:p w14:paraId="3B5B2D4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c>
          <w:tcPr>
            <w:tcW w:w="371" w:type="pct"/>
            <w:tcBorders>
              <w:top w:val="nil"/>
              <w:left w:val="nil"/>
              <w:bottom w:val="single" w:sz="8" w:space="0" w:color="auto"/>
              <w:right w:val="single" w:sz="8" w:space="0" w:color="auto"/>
            </w:tcBorders>
            <w:shd w:val="clear" w:color="auto" w:fill="auto"/>
            <w:noWrap/>
            <w:vAlign w:val="center"/>
            <w:hideMark/>
          </w:tcPr>
          <w:p w14:paraId="33E5C80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c>
          <w:tcPr>
            <w:tcW w:w="371" w:type="pct"/>
            <w:tcBorders>
              <w:top w:val="nil"/>
              <w:left w:val="nil"/>
              <w:bottom w:val="single" w:sz="8" w:space="0" w:color="auto"/>
              <w:right w:val="single" w:sz="8" w:space="0" w:color="auto"/>
            </w:tcBorders>
            <w:shd w:val="clear" w:color="auto" w:fill="auto"/>
            <w:noWrap/>
            <w:vAlign w:val="center"/>
            <w:hideMark/>
          </w:tcPr>
          <w:p w14:paraId="113705F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c>
          <w:tcPr>
            <w:tcW w:w="371" w:type="pct"/>
            <w:tcBorders>
              <w:top w:val="nil"/>
              <w:left w:val="nil"/>
              <w:bottom w:val="single" w:sz="8" w:space="0" w:color="auto"/>
              <w:right w:val="single" w:sz="8" w:space="0" w:color="auto"/>
            </w:tcBorders>
            <w:shd w:val="clear" w:color="auto" w:fill="auto"/>
            <w:noWrap/>
            <w:vAlign w:val="center"/>
            <w:hideMark/>
          </w:tcPr>
          <w:p w14:paraId="06EBA2C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c>
          <w:tcPr>
            <w:tcW w:w="371" w:type="pct"/>
            <w:tcBorders>
              <w:top w:val="nil"/>
              <w:left w:val="nil"/>
              <w:bottom w:val="single" w:sz="8" w:space="0" w:color="auto"/>
              <w:right w:val="single" w:sz="8" w:space="0" w:color="auto"/>
            </w:tcBorders>
            <w:shd w:val="clear" w:color="auto" w:fill="auto"/>
            <w:noWrap/>
            <w:vAlign w:val="center"/>
            <w:hideMark/>
          </w:tcPr>
          <w:p w14:paraId="18D076ED"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c>
          <w:tcPr>
            <w:tcW w:w="358" w:type="pct"/>
            <w:tcBorders>
              <w:top w:val="nil"/>
              <w:left w:val="nil"/>
              <w:bottom w:val="single" w:sz="8" w:space="0" w:color="auto"/>
              <w:right w:val="single" w:sz="8" w:space="0" w:color="auto"/>
            </w:tcBorders>
            <w:shd w:val="clear" w:color="auto" w:fill="auto"/>
            <w:noWrap/>
            <w:vAlign w:val="center"/>
            <w:hideMark/>
          </w:tcPr>
          <w:p w14:paraId="106F124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r>
      <w:tr w:rsidR="00E73387" w:rsidRPr="007756DB" w14:paraId="54B3E19E" w14:textId="77777777" w:rsidTr="00E73387">
        <w:trPr>
          <w:trHeight w:val="20"/>
        </w:trPr>
        <w:tc>
          <w:tcPr>
            <w:tcW w:w="1256" w:type="pct"/>
            <w:tcBorders>
              <w:top w:val="nil"/>
              <w:left w:val="single" w:sz="8" w:space="0" w:color="auto"/>
              <w:bottom w:val="single" w:sz="8" w:space="0" w:color="auto"/>
              <w:right w:val="single" w:sz="8" w:space="0" w:color="auto"/>
            </w:tcBorders>
            <w:shd w:val="clear" w:color="000000" w:fill="FFF2CC"/>
            <w:vAlign w:val="center"/>
            <w:hideMark/>
          </w:tcPr>
          <w:p w14:paraId="438CD11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Реализация тепловой энергии</w:t>
            </w:r>
          </w:p>
        </w:tc>
        <w:tc>
          <w:tcPr>
            <w:tcW w:w="417" w:type="pct"/>
            <w:tcBorders>
              <w:top w:val="nil"/>
              <w:left w:val="nil"/>
              <w:bottom w:val="single" w:sz="8" w:space="0" w:color="auto"/>
              <w:right w:val="single" w:sz="8" w:space="0" w:color="auto"/>
            </w:tcBorders>
            <w:shd w:val="clear" w:color="000000" w:fill="FFF2CC"/>
            <w:vAlign w:val="center"/>
            <w:hideMark/>
          </w:tcPr>
          <w:p w14:paraId="0C3EB68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2" w:type="pct"/>
            <w:tcBorders>
              <w:top w:val="nil"/>
              <w:left w:val="nil"/>
              <w:bottom w:val="single" w:sz="8" w:space="0" w:color="auto"/>
              <w:right w:val="single" w:sz="8" w:space="0" w:color="auto"/>
            </w:tcBorders>
            <w:shd w:val="clear" w:color="000000" w:fill="FFF2CC"/>
            <w:noWrap/>
            <w:vAlign w:val="center"/>
            <w:hideMark/>
          </w:tcPr>
          <w:p w14:paraId="5CEE0C7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0,374</w:t>
            </w:r>
          </w:p>
        </w:tc>
        <w:tc>
          <w:tcPr>
            <w:tcW w:w="371" w:type="pct"/>
            <w:tcBorders>
              <w:top w:val="nil"/>
              <w:left w:val="nil"/>
              <w:bottom w:val="single" w:sz="8" w:space="0" w:color="auto"/>
              <w:right w:val="single" w:sz="8" w:space="0" w:color="auto"/>
            </w:tcBorders>
            <w:shd w:val="clear" w:color="000000" w:fill="FFF2CC"/>
            <w:noWrap/>
            <w:vAlign w:val="center"/>
            <w:hideMark/>
          </w:tcPr>
          <w:p w14:paraId="3361623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c>
          <w:tcPr>
            <w:tcW w:w="371" w:type="pct"/>
            <w:tcBorders>
              <w:top w:val="nil"/>
              <w:left w:val="nil"/>
              <w:bottom w:val="single" w:sz="8" w:space="0" w:color="auto"/>
              <w:right w:val="single" w:sz="8" w:space="0" w:color="auto"/>
            </w:tcBorders>
            <w:shd w:val="clear" w:color="000000" w:fill="FFF2CC"/>
            <w:noWrap/>
            <w:vAlign w:val="center"/>
            <w:hideMark/>
          </w:tcPr>
          <w:p w14:paraId="3A018CC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c>
          <w:tcPr>
            <w:tcW w:w="371" w:type="pct"/>
            <w:tcBorders>
              <w:top w:val="nil"/>
              <w:left w:val="nil"/>
              <w:bottom w:val="single" w:sz="8" w:space="0" w:color="auto"/>
              <w:right w:val="single" w:sz="8" w:space="0" w:color="auto"/>
            </w:tcBorders>
            <w:shd w:val="clear" w:color="000000" w:fill="FFF2CC"/>
            <w:noWrap/>
            <w:vAlign w:val="center"/>
            <w:hideMark/>
          </w:tcPr>
          <w:p w14:paraId="688396D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c>
          <w:tcPr>
            <w:tcW w:w="371" w:type="pct"/>
            <w:tcBorders>
              <w:top w:val="nil"/>
              <w:left w:val="nil"/>
              <w:bottom w:val="single" w:sz="8" w:space="0" w:color="auto"/>
              <w:right w:val="single" w:sz="8" w:space="0" w:color="auto"/>
            </w:tcBorders>
            <w:shd w:val="clear" w:color="000000" w:fill="FFF2CC"/>
            <w:noWrap/>
            <w:vAlign w:val="center"/>
            <w:hideMark/>
          </w:tcPr>
          <w:p w14:paraId="1B3EDEC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c>
          <w:tcPr>
            <w:tcW w:w="371" w:type="pct"/>
            <w:tcBorders>
              <w:top w:val="nil"/>
              <w:left w:val="nil"/>
              <w:bottom w:val="single" w:sz="8" w:space="0" w:color="auto"/>
              <w:right w:val="single" w:sz="8" w:space="0" w:color="auto"/>
            </w:tcBorders>
            <w:shd w:val="clear" w:color="000000" w:fill="FFF2CC"/>
            <w:noWrap/>
            <w:vAlign w:val="center"/>
            <w:hideMark/>
          </w:tcPr>
          <w:p w14:paraId="55F5008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c>
          <w:tcPr>
            <w:tcW w:w="371" w:type="pct"/>
            <w:tcBorders>
              <w:top w:val="nil"/>
              <w:left w:val="nil"/>
              <w:bottom w:val="single" w:sz="8" w:space="0" w:color="auto"/>
              <w:right w:val="single" w:sz="8" w:space="0" w:color="auto"/>
            </w:tcBorders>
            <w:shd w:val="clear" w:color="000000" w:fill="FFF2CC"/>
            <w:noWrap/>
            <w:vAlign w:val="center"/>
            <w:hideMark/>
          </w:tcPr>
          <w:p w14:paraId="332260D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c>
          <w:tcPr>
            <w:tcW w:w="371" w:type="pct"/>
            <w:tcBorders>
              <w:top w:val="nil"/>
              <w:left w:val="nil"/>
              <w:bottom w:val="single" w:sz="8" w:space="0" w:color="auto"/>
              <w:right w:val="single" w:sz="8" w:space="0" w:color="auto"/>
            </w:tcBorders>
            <w:shd w:val="clear" w:color="000000" w:fill="FFF2CC"/>
            <w:noWrap/>
            <w:vAlign w:val="center"/>
            <w:hideMark/>
          </w:tcPr>
          <w:p w14:paraId="48EAB0A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c>
          <w:tcPr>
            <w:tcW w:w="358" w:type="pct"/>
            <w:tcBorders>
              <w:top w:val="nil"/>
              <w:left w:val="nil"/>
              <w:bottom w:val="single" w:sz="8" w:space="0" w:color="auto"/>
              <w:right w:val="single" w:sz="8" w:space="0" w:color="auto"/>
            </w:tcBorders>
            <w:shd w:val="clear" w:color="000000" w:fill="FFF2CC"/>
            <w:noWrap/>
            <w:vAlign w:val="center"/>
            <w:hideMark/>
          </w:tcPr>
          <w:p w14:paraId="6E87397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r>
      <w:tr w:rsidR="00E73387" w:rsidRPr="007756DB" w14:paraId="4F579D45" w14:textId="77777777" w:rsidTr="00E73387">
        <w:trPr>
          <w:trHeight w:val="20"/>
        </w:trPr>
        <w:tc>
          <w:tcPr>
            <w:tcW w:w="1256" w:type="pct"/>
            <w:tcBorders>
              <w:top w:val="nil"/>
              <w:left w:val="single" w:sz="8" w:space="0" w:color="auto"/>
              <w:bottom w:val="single" w:sz="8" w:space="0" w:color="auto"/>
              <w:right w:val="single" w:sz="8" w:space="0" w:color="auto"/>
            </w:tcBorders>
            <w:shd w:val="clear" w:color="auto" w:fill="auto"/>
            <w:vAlign w:val="center"/>
            <w:hideMark/>
          </w:tcPr>
          <w:p w14:paraId="13E35985"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 xml:space="preserve">на нужды </w:t>
            </w:r>
            <w:proofErr w:type="spellStart"/>
            <w:r w:rsidRPr="007756DB">
              <w:rPr>
                <w:rFonts w:eastAsia="Times New Roman" w:cs="Times New Roman"/>
                <w:color w:val="000000"/>
                <w:sz w:val="18"/>
                <w:szCs w:val="18"/>
                <w:lang w:eastAsia="ru-RU"/>
              </w:rPr>
              <w:t>ОиВ</w:t>
            </w:r>
            <w:proofErr w:type="spellEnd"/>
          </w:p>
        </w:tc>
        <w:tc>
          <w:tcPr>
            <w:tcW w:w="417" w:type="pct"/>
            <w:tcBorders>
              <w:top w:val="nil"/>
              <w:left w:val="nil"/>
              <w:bottom w:val="single" w:sz="8" w:space="0" w:color="auto"/>
              <w:right w:val="single" w:sz="8" w:space="0" w:color="auto"/>
            </w:tcBorders>
            <w:shd w:val="clear" w:color="auto" w:fill="auto"/>
            <w:noWrap/>
            <w:vAlign w:val="center"/>
            <w:hideMark/>
          </w:tcPr>
          <w:p w14:paraId="13EE051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2" w:type="pct"/>
            <w:tcBorders>
              <w:top w:val="nil"/>
              <w:left w:val="nil"/>
              <w:bottom w:val="single" w:sz="8" w:space="0" w:color="auto"/>
              <w:right w:val="single" w:sz="8" w:space="0" w:color="auto"/>
            </w:tcBorders>
            <w:shd w:val="clear" w:color="auto" w:fill="auto"/>
            <w:noWrap/>
            <w:vAlign w:val="center"/>
            <w:hideMark/>
          </w:tcPr>
          <w:p w14:paraId="2D46A2B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0,279</w:t>
            </w:r>
          </w:p>
        </w:tc>
        <w:tc>
          <w:tcPr>
            <w:tcW w:w="371" w:type="pct"/>
            <w:tcBorders>
              <w:top w:val="nil"/>
              <w:left w:val="nil"/>
              <w:bottom w:val="single" w:sz="8" w:space="0" w:color="auto"/>
              <w:right w:val="single" w:sz="8" w:space="0" w:color="auto"/>
            </w:tcBorders>
            <w:shd w:val="clear" w:color="auto" w:fill="auto"/>
            <w:noWrap/>
            <w:vAlign w:val="center"/>
            <w:hideMark/>
          </w:tcPr>
          <w:p w14:paraId="09DD326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c>
          <w:tcPr>
            <w:tcW w:w="371" w:type="pct"/>
            <w:tcBorders>
              <w:top w:val="nil"/>
              <w:left w:val="nil"/>
              <w:bottom w:val="single" w:sz="8" w:space="0" w:color="auto"/>
              <w:right w:val="single" w:sz="8" w:space="0" w:color="auto"/>
            </w:tcBorders>
            <w:shd w:val="clear" w:color="auto" w:fill="auto"/>
            <w:noWrap/>
            <w:vAlign w:val="center"/>
            <w:hideMark/>
          </w:tcPr>
          <w:p w14:paraId="05E27C4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c>
          <w:tcPr>
            <w:tcW w:w="371" w:type="pct"/>
            <w:tcBorders>
              <w:top w:val="nil"/>
              <w:left w:val="nil"/>
              <w:bottom w:val="single" w:sz="8" w:space="0" w:color="auto"/>
              <w:right w:val="single" w:sz="8" w:space="0" w:color="auto"/>
            </w:tcBorders>
            <w:shd w:val="clear" w:color="auto" w:fill="auto"/>
            <w:noWrap/>
            <w:vAlign w:val="center"/>
            <w:hideMark/>
          </w:tcPr>
          <w:p w14:paraId="5CC726E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c>
          <w:tcPr>
            <w:tcW w:w="371" w:type="pct"/>
            <w:tcBorders>
              <w:top w:val="nil"/>
              <w:left w:val="nil"/>
              <w:bottom w:val="single" w:sz="8" w:space="0" w:color="auto"/>
              <w:right w:val="single" w:sz="8" w:space="0" w:color="auto"/>
            </w:tcBorders>
            <w:shd w:val="clear" w:color="auto" w:fill="auto"/>
            <w:noWrap/>
            <w:vAlign w:val="center"/>
            <w:hideMark/>
          </w:tcPr>
          <w:p w14:paraId="5F2C6E1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c>
          <w:tcPr>
            <w:tcW w:w="371" w:type="pct"/>
            <w:tcBorders>
              <w:top w:val="nil"/>
              <w:left w:val="nil"/>
              <w:bottom w:val="single" w:sz="8" w:space="0" w:color="auto"/>
              <w:right w:val="single" w:sz="8" w:space="0" w:color="auto"/>
            </w:tcBorders>
            <w:shd w:val="clear" w:color="auto" w:fill="auto"/>
            <w:noWrap/>
            <w:vAlign w:val="center"/>
            <w:hideMark/>
          </w:tcPr>
          <w:p w14:paraId="46876F92"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c>
          <w:tcPr>
            <w:tcW w:w="371" w:type="pct"/>
            <w:tcBorders>
              <w:top w:val="nil"/>
              <w:left w:val="nil"/>
              <w:bottom w:val="single" w:sz="8" w:space="0" w:color="auto"/>
              <w:right w:val="single" w:sz="8" w:space="0" w:color="auto"/>
            </w:tcBorders>
            <w:shd w:val="clear" w:color="auto" w:fill="auto"/>
            <w:noWrap/>
            <w:vAlign w:val="center"/>
            <w:hideMark/>
          </w:tcPr>
          <w:p w14:paraId="54D0155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c>
          <w:tcPr>
            <w:tcW w:w="371" w:type="pct"/>
            <w:tcBorders>
              <w:top w:val="nil"/>
              <w:left w:val="nil"/>
              <w:bottom w:val="single" w:sz="8" w:space="0" w:color="auto"/>
              <w:right w:val="single" w:sz="8" w:space="0" w:color="auto"/>
            </w:tcBorders>
            <w:shd w:val="clear" w:color="auto" w:fill="auto"/>
            <w:noWrap/>
            <w:vAlign w:val="center"/>
            <w:hideMark/>
          </w:tcPr>
          <w:p w14:paraId="4DD0B57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c>
          <w:tcPr>
            <w:tcW w:w="358" w:type="pct"/>
            <w:tcBorders>
              <w:top w:val="nil"/>
              <w:left w:val="nil"/>
              <w:bottom w:val="single" w:sz="8" w:space="0" w:color="auto"/>
              <w:right w:val="single" w:sz="8" w:space="0" w:color="auto"/>
            </w:tcBorders>
            <w:shd w:val="clear" w:color="auto" w:fill="auto"/>
            <w:noWrap/>
            <w:vAlign w:val="center"/>
            <w:hideMark/>
          </w:tcPr>
          <w:p w14:paraId="5ACEEC9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r>
      <w:tr w:rsidR="00E73387" w:rsidRPr="007756DB" w14:paraId="62413470" w14:textId="77777777" w:rsidTr="00E73387">
        <w:trPr>
          <w:trHeight w:val="20"/>
        </w:trPr>
        <w:tc>
          <w:tcPr>
            <w:tcW w:w="1256" w:type="pct"/>
            <w:tcBorders>
              <w:top w:val="nil"/>
              <w:left w:val="single" w:sz="8" w:space="0" w:color="auto"/>
              <w:bottom w:val="single" w:sz="8" w:space="0" w:color="auto"/>
              <w:right w:val="single" w:sz="8" w:space="0" w:color="auto"/>
            </w:tcBorders>
            <w:shd w:val="clear" w:color="auto" w:fill="auto"/>
            <w:vAlign w:val="center"/>
            <w:hideMark/>
          </w:tcPr>
          <w:p w14:paraId="6F394B4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на нужды ГВС</w:t>
            </w:r>
          </w:p>
        </w:tc>
        <w:tc>
          <w:tcPr>
            <w:tcW w:w="417" w:type="pct"/>
            <w:tcBorders>
              <w:top w:val="nil"/>
              <w:left w:val="nil"/>
              <w:bottom w:val="single" w:sz="8" w:space="0" w:color="auto"/>
              <w:right w:val="single" w:sz="8" w:space="0" w:color="auto"/>
            </w:tcBorders>
            <w:shd w:val="clear" w:color="auto" w:fill="auto"/>
            <w:noWrap/>
            <w:vAlign w:val="center"/>
            <w:hideMark/>
          </w:tcPr>
          <w:p w14:paraId="040A2CF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2" w:type="pct"/>
            <w:tcBorders>
              <w:top w:val="nil"/>
              <w:left w:val="nil"/>
              <w:bottom w:val="single" w:sz="8" w:space="0" w:color="auto"/>
              <w:right w:val="single" w:sz="8" w:space="0" w:color="auto"/>
            </w:tcBorders>
            <w:shd w:val="clear" w:color="auto" w:fill="auto"/>
            <w:noWrap/>
            <w:vAlign w:val="center"/>
            <w:hideMark/>
          </w:tcPr>
          <w:p w14:paraId="156B42D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0,095</w:t>
            </w:r>
          </w:p>
        </w:tc>
        <w:tc>
          <w:tcPr>
            <w:tcW w:w="371" w:type="pct"/>
            <w:tcBorders>
              <w:top w:val="nil"/>
              <w:left w:val="nil"/>
              <w:bottom w:val="single" w:sz="8" w:space="0" w:color="auto"/>
              <w:right w:val="single" w:sz="8" w:space="0" w:color="auto"/>
            </w:tcBorders>
            <w:shd w:val="clear" w:color="auto" w:fill="auto"/>
            <w:noWrap/>
            <w:vAlign w:val="center"/>
            <w:hideMark/>
          </w:tcPr>
          <w:p w14:paraId="4EEF0BE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c>
          <w:tcPr>
            <w:tcW w:w="371" w:type="pct"/>
            <w:tcBorders>
              <w:top w:val="nil"/>
              <w:left w:val="nil"/>
              <w:bottom w:val="single" w:sz="8" w:space="0" w:color="auto"/>
              <w:right w:val="single" w:sz="8" w:space="0" w:color="auto"/>
            </w:tcBorders>
            <w:shd w:val="clear" w:color="auto" w:fill="auto"/>
            <w:noWrap/>
            <w:vAlign w:val="center"/>
            <w:hideMark/>
          </w:tcPr>
          <w:p w14:paraId="43A8EE7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c>
          <w:tcPr>
            <w:tcW w:w="371" w:type="pct"/>
            <w:tcBorders>
              <w:top w:val="nil"/>
              <w:left w:val="nil"/>
              <w:bottom w:val="single" w:sz="8" w:space="0" w:color="auto"/>
              <w:right w:val="single" w:sz="8" w:space="0" w:color="auto"/>
            </w:tcBorders>
            <w:shd w:val="clear" w:color="auto" w:fill="auto"/>
            <w:noWrap/>
            <w:vAlign w:val="center"/>
            <w:hideMark/>
          </w:tcPr>
          <w:p w14:paraId="42D2337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c>
          <w:tcPr>
            <w:tcW w:w="371" w:type="pct"/>
            <w:tcBorders>
              <w:top w:val="nil"/>
              <w:left w:val="nil"/>
              <w:bottom w:val="single" w:sz="8" w:space="0" w:color="auto"/>
              <w:right w:val="single" w:sz="8" w:space="0" w:color="auto"/>
            </w:tcBorders>
            <w:shd w:val="clear" w:color="auto" w:fill="auto"/>
            <w:noWrap/>
            <w:vAlign w:val="center"/>
            <w:hideMark/>
          </w:tcPr>
          <w:p w14:paraId="150E027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c>
          <w:tcPr>
            <w:tcW w:w="371" w:type="pct"/>
            <w:tcBorders>
              <w:top w:val="nil"/>
              <w:left w:val="nil"/>
              <w:bottom w:val="single" w:sz="8" w:space="0" w:color="auto"/>
              <w:right w:val="single" w:sz="8" w:space="0" w:color="auto"/>
            </w:tcBorders>
            <w:shd w:val="clear" w:color="auto" w:fill="auto"/>
            <w:noWrap/>
            <w:vAlign w:val="center"/>
            <w:hideMark/>
          </w:tcPr>
          <w:p w14:paraId="5581C16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c>
          <w:tcPr>
            <w:tcW w:w="371" w:type="pct"/>
            <w:tcBorders>
              <w:top w:val="nil"/>
              <w:left w:val="nil"/>
              <w:bottom w:val="single" w:sz="8" w:space="0" w:color="auto"/>
              <w:right w:val="single" w:sz="8" w:space="0" w:color="auto"/>
            </w:tcBorders>
            <w:shd w:val="clear" w:color="auto" w:fill="auto"/>
            <w:noWrap/>
            <w:vAlign w:val="center"/>
            <w:hideMark/>
          </w:tcPr>
          <w:p w14:paraId="6DE5B0B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c>
          <w:tcPr>
            <w:tcW w:w="371" w:type="pct"/>
            <w:tcBorders>
              <w:top w:val="nil"/>
              <w:left w:val="nil"/>
              <w:bottom w:val="single" w:sz="8" w:space="0" w:color="auto"/>
              <w:right w:val="single" w:sz="8" w:space="0" w:color="auto"/>
            </w:tcBorders>
            <w:shd w:val="clear" w:color="auto" w:fill="auto"/>
            <w:noWrap/>
            <w:vAlign w:val="center"/>
            <w:hideMark/>
          </w:tcPr>
          <w:p w14:paraId="1FBA031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c>
          <w:tcPr>
            <w:tcW w:w="358" w:type="pct"/>
            <w:tcBorders>
              <w:top w:val="nil"/>
              <w:left w:val="nil"/>
              <w:bottom w:val="single" w:sz="8" w:space="0" w:color="auto"/>
              <w:right w:val="single" w:sz="8" w:space="0" w:color="auto"/>
            </w:tcBorders>
            <w:shd w:val="clear" w:color="auto" w:fill="auto"/>
            <w:noWrap/>
            <w:vAlign w:val="center"/>
            <w:hideMark/>
          </w:tcPr>
          <w:p w14:paraId="3E15B80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r>
      <w:tr w:rsidR="00E73387" w:rsidRPr="007756DB" w14:paraId="04F4247C" w14:textId="77777777" w:rsidTr="00E73387">
        <w:trPr>
          <w:trHeight w:val="20"/>
        </w:trPr>
        <w:tc>
          <w:tcPr>
            <w:tcW w:w="1256" w:type="pct"/>
            <w:tcBorders>
              <w:top w:val="nil"/>
              <w:left w:val="single" w:sz="8" w:space="0" w:color="auto"/>
              <w:bottom w:val="single" w:sz="8" w:space="0" w:color="auto"/>
              <w:right w:val="single" w:sz="8" w:space="0" w:color="auto"/>
            </w:tcBorders>
            <w:shd w:val="clear" w:color="000000" w:fill="FFF2CC"/>
            <w:vAlign w:val="center"/>
            <w:hideMark/>
          </w:tcPr>
          <w:p w14:paraId="7A85955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Удельный расход топлива на ВЫРАБОТКУ тепловой энергии</w:t>
            </w:r>
          </w:p>
        </w:tc>
        <w:tc>
          <w:tcPr>
            <w:tcW w:w="417" w:type="pct"/>
            <w:tcBorders>
              <w:top w:val="nil"/>
              <w:left w:val="nil"/>
              <w:bottom w:val="single" w:sz="8" w:space="0" w:color="auto"/>
              <w:right w:val="single" w:sz="8" w:space="0" w:color="auto"/>
            </w:tcBorders>
            <w:shd w:val="clear" w:color="000000" w:fill="FFF2CC"/>
            <w:noWrap/>
            <w:vAlign w:val="center"/>
            <w:hideMark/>
          </w:tcPr>
          <w:p w14:paraId="71BFE11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 xml:space="preserve">кг </w:t>
            </w:r>
            <w:proofErr w:type="spellStart"/>
            <w:r w:rsidRPr="007756DB">
              <w:rPr>
                <w:rFonts w:eastAsia="Times New Roman" w:cs="Times New Roman"/>
                <w:color w:val="000000"/>
                <w:sz w:val="18"/>
                <w:szCs w:val="18"/>
                <w:lang w:eastAsia="ru-RU"/>
              </w:rPr>
              <w:t>у</w:t>
            </w:r>
            <w:proofErr w:type="gramStart"/>
            <w:r w:rsidRPr="007756DB">
              <w:rPr>
                <w:rFonts w:eastAsia="Times New Roman" w:cs="Times New Roman"/>
                <w:color w:val="000000"/>
                <w:sz w:val="18"/>
                <w:szCs w:val="18"/>
                <w:lang w:eastAsia="ru-RU"/>
              </w:rPr>
              <w:t>.т</w:t>
            </w:r>
            <w:proofErr w:type="spellEnd"/>
            <w:proofErr w:type="gramEnd"/>
            <w:r w:rsidRPr="007756DB">
              <w:rPr>
                <w:rFonts w:eastAsia="Times New Roman" w:cs="Times New Roman"/>
                <w:color w:val="000000"/>
                <w:sz w:val="18"/>
                <w:szCs w:val="18"/>
                <w:lang w:eastAsia="ru-RU"/>
              </w:rPr>
              <w:t>/Гкал</w:t>
            </w:r>
          </w:p>
        </w:tc>
        <w:tc>
          <w:tcPr>
            <w:tcW w:w="372" w:type="pct"/>
            <w:tcBorders>
              <w:top w:val="nil"/>
              <w:left w:val="nil"/>
              <w:bottom w:val="single" w:sz="8" w:space="0" w:color="auto"/>
              <w:right w:val="single" w:sz="8" w:space="0" w:color="auto"/>
            </w:tcBorders>
            <w:shd w:val="clear" w:color="000000" w:fill="FFF2CC"/>
            <w:noWrap/>
            <w:vAlign w:val="center"/>
            <w:hideMark/>
          </w:tcPr>
          <w:p w14:paraId="692BBE3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1" w:type="pct"/>
            <w:tcBorders>
              <w:top w:val="nil"/>
              <w:left w:val="nil"/>
              <w:bottom w:val="single" w:sz="8" w:space="0" w:color="auto"/>
              <w:right w:val="single" w:sz="8" w:space="0" w:color="auto"/>
            </w:tcBorders>
            <w:shd w:val="clear" w:color="000000" w:fill="FFF2CC"/>
            <w:noWrap/>
            <w:vAlign w:val="center"/>
            <w:hideMark/>
          </w:tcPr>
          <w:p w14:paraId="4E2D5C76"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1" w:type="pct"/>
            <w:tcBorders>
              <w:top w:val="nil"/>
              <w:left w:val="nil"/>
              <w:bottom w:val="single" w:sz="8" w:space="0" w:color="auto"/>
              <w:right w:val="single" w:sz="8" w:space="0" w:color="auto"/>
            </w:tcBorders>
            <w:shd w:val="clear" w:color="000000" w:fill="FFF2CC"/>
            <w:noWrap/>
            <w:vAlign w:val="center"/>
            <w:hideMark/>
          </w:tcPr>
          <w:p w14:paraId="3D40E6D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1" w:type="pct"/>
            <w:tcBorders>
              <w:top w:val="nil"/>
              <w:left w:val="nil"/>
              <w:bottom w:val="single" w:sz="8" w:space="0" w:color="auto"/>
              <w:right w:val="single" w:sz="8" w:space="0" w:color="auto"/>
            </w:tcBorders>
            <w:shd w:val="clear" w:color="000000" w:fill="FFF2CC"/>
            <w:noWrap/>
            <w:vAlign w:val="center"/>
            <w:hideMark/>
          </w:tcPr>
          <w:p w14:paraId="7DE4CD5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1" w:type="pct"/>
            <w:tcBorders>
              <w:top w:val="nil"/>
              <w:left w:val="nil"/>
              <w:bottom w:val="single" w:sz="8" w:space="0" w:color="auto"/>
              <w:right w:val="single" w:sz="8" w:space="0" w:color="auto"/>
            </w:tcBorders>
            <w:shd w:val="clear" w:color="000000" w:fill="FFF2CC"/>
            <w:noWrap/>
            <w:vAlign w:val="center"/>
            <w:hideMark/>
          </w:tcPr>
          <w:p w14:paraId="4DA6CA3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1" w:type="pct"/>
            <w:tcBorders>
              <w:top w:val="nil"/>
              <w:left w:val="nil"/>
              <w:bottom w:val="single" w:sz="8" w:space="0" w:color="auto"/>
              <w:right w:val="single" w:sz="8" w:space="0" w:color="auto"/>
            </w:tcBorders>
            <w:shd w:val="clear" w:color="000000" w:fill="FFF2CC"/>
            <w:noWrap/>
            <w:vAlign w:val="center"/>
            <w:hideMark/>
          </w:tcPr>
          <w:p w14:paraId="12A875A0"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1" w:type="pct"/>
            <w:tcBorders>
              <w:top w:val="nil"/>
              <w:left w:val="nil"/>
              <w:bottom w:val="single" w:sz="8" w:space="0" w:color="auto"/>
              <w:right w:val="single" w:sz="8" w:space="0" w:color="auto"/>
            </w:tcBorders>
            <w:shd w:val="clear" w:color="000000" w:fill="FFF2CC"/>
            <w:noWrap/>
            <w:vAlign w:val="center"/>
            <w:hideMark/>
          </w:tcPr>
          <w:p w14:paraId="63B5463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1" w:type="pct"/>
            <w:tcBorders>
              <w:top w:val="nil"/>
              <w:left w:val="nil"/>
              <w:bottom w:val="single" w:sz="8" w:space="0" w:color="auto"/>
              <w:right w:val="single" w:sz="8" w:space="0" w:color="auto"/>
            </w:tcBorders>
            <w:shd w:val="clear" w:color="000000" w:fill="FFF2CC"/>
            <w:noWrap/>
            <w:vAlign w:val="center"/>
            <w:hideMark/>
          </w:tcPr>
          <w:p w14:paraId="3C5312E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58" w:type="pct"/>
            <w:tcBorders>
              <w:top w:val="nil"/>
              <w:left w:val="nil"/>
              <w:bottom w:val="single" w:sz="8" w:space="0" w:color="auto"/>
              <w:right w:val="single" w:sz="8" w:space="0" w:color="auto"/>
            </w:tcBorders>
            <w:shd w:val="clear" w:color="000000" w:fill="FFF2CC"/>
            <w:noWrap/>
            <w:vAlign w:val="center"/>
            <w:hideMark/>
          </w:tcPr>
          <w:p w14:paraId="5A082158"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r>
      <w:tr w:rsidR="00E73387" w:rsidRPr="007756DB" w14:paraId="4227E274" w14:textId="77777777" w:rsidTr="00E73387">
        <w:trPr>
          <w:trHeight w:val="20"/>
        </w:trPr>
        <w:tc>
          <w:tcPr>
            <w:tcW w:w="1256" w:type="pct"/>
            <w:tcBorders>
              <w:top w:val="nil"/>
              <w:left w:val="single" w:sz="8" w:space="0" w:color="auto"/>
              <w:bottom w:val="single" w:sz="8" w:space="0" w:color="auto"/>
              <w:right w:val="single" w:sz="8" w:space="0" w:color="auto"/>
            </w:tcBorders>
            <w:shd w:val="clear" w:color="000000" w:fill="FFF2CC"/>
            <w:vAlign w:val="center"/>
            <w:hideMark/>
          </w:tcPr>
          <w:p w14:paraId="252851A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Расход условного топлива</w:t>
            </w:r>
          </w:p>
        </w:tc>
        <w:tc>
          <w:tcPr>
            <w:tcW w:w="417" w:type="pct"/>
            <w:tcBorders>
              <w:top w:val="nil"/>
              <w:left w:val="nil"/>
              <w:bottom w:val="single" w:sz="8" w:space="0" w:color="auto"/>
              <w:right w:val="single" w:sz="8" w:space="0" w:color="auto"/>
            </w:tcBorders>
            <w:shd w:val="clear" w:color="000000" w:fill="FFF2CC"/>
            <w:noWrap/>
            <w:vAlign w:val="center"/>
            <w:hideMark/>
          </w:tcPr>
          <w:p w14:paraId="16D1851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тут.</w:t>
            </w:r>
          </w:p>
        </w:tc>
        <w:tc>
          <w:tcPr>
            <w:tcW w:w="372" w:type="pct"/>
            <w:tcBorders>
              <w:top w:val="nil"/>
              <w:left w:val="nil"/>
              <w:bottom w:val="single" w:sz="8" w:space="0" w:color="auto"/>
              <w:right w:val="single" w:sz="8" w:space="0" w:color="auto"/>
            </w:tcBorders>
            <w:shd w:val="clear" w:color="000000" w:fill="FFF2CC"/>
            <w:noWrap/>
            <w:vAlign w:val="center"/>
            <w:hideMark/>
          </w:tcPr>
          <w:p w14:paraId="7EEC25E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0,067</w:t>
            </w:r>
          </w:p>
        </w:tc>
        <w:tc>
          <w:tcPr>
            <w:tcW w:w="371" w:type="pct"/>
            <w:tcBorders>
              <w:top w:val="nil"/>
              <w:left w:val="nil"/>
              <w:bottom w:val="single" w:sz="8" w:space="0" w:color="auto"/>
              <w:right w:val="single" w:sz="8" w:space="0" w:color="auto"/>
            </w:tcBorders>
            <w:shd w:val="clear" w:color="000000" w:fill="FFF2CC"/>
            <w:noWrap/>
            <w:vAlign w:val="center"/>
            <w:hideMark/>
          </w:tcPr>
          <w:p w14:paraId="44784CD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c>
          <w:tcPr>
            <w:tcW w:w="371" w:type="pct"/>
            <w:tcBorders>
              <w:top w:val="nil"/>
              <w:left w:val="nil"/>
              <w:bottom w:val="single" w:sz="8" w:space="0" w:color="auto"/>
              <w:right w:val="single" w:sz="8" w:space="0" w:color="auto"/>
            </w:tcBorders>
            <w:shd w:val="clear" w:color="000000" w:fill="FFF2CC"/>
            <w:noWrap/>
            <w:vAlign w:val="center"/>
            <w:hideMark/>
          </w:tcPr>
          <w:p w14:paraId="5627C5A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c>
          <w:tcPr>
            <w:tcW w:w="371" w:type="pct"/>
            <w:tcBorders>
              <w:top w:val="nil"/>
              <w:left w:val="nil"/>
              <w:bottom w:val="single" w:sz="8" w:space="0" w:color="auto"/>
              <w:right w:val="single" w:sz="8" w:space="0" w:color="auto"/>
            </w:tcBorders>
            <w:shd w:val="clear" w:color="000000" w:fill="FFF2CC"/>
            <w:noWrap/>
            <w:vAlign w:val="center"/>
            <w:hideMark/>
          </w:tcPr>
          <w:p w14:paraId="4ED6FF7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c>
          <w:tcPr>
            <w:tcW w:w="371" w:type="pct"/>
            <w:tcBorders>
              <w:top w:val="nil"/>
              <w:left w:val="nil"/>
              <w:bottom w:val="single" w:sz="8" w:space="0" w:color="auto"/>
              <w:right w:val="single" w:sz="8" w:space="0" w:color="auto"/>
            </w:tcBorders>
            <w:shd w:val="clear" w:color="000000" w:fill="FFF2CC"/>
            <w:noWrap/>
            <w:vAlign w:val="center"/>
            <w:hideMark/>
          </w:tcPr>
          <w:p w14:paraId="291484D4"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c>
          <w:tcPr>
            <w:tcW w:w="371" w:type="pct"/>
            <w:tcBorders>
              <w:top w:val="nil"/>
              <w:left w:val="nil"/>
              <w:bottom w:val="single" w:sz="8" w:space="0" w:color="auto"/>
              <w:right w:val="single" w:sz="8" w:space="0" w:color="auto"/>
            </w:tcBorders>
            <w:shd w:val="clear" w:color="000000" w:fill="FFF2CC"/>
            <w:noWrap/>
            <w:vAlign w:val="center"/>
            <w:hideMark/>
          </w:tcPr>
          <w:p w14:paraId="13387CC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c>
          <w:tcPr>
            <w:tcW w:w="371" w:type="pct"/>
            <w:tcBorders>
              <w:top w:val="nil"/>
              <w:left w:val="nil"/>
              <w:bottom w:val="single" w:sz="8" w:space="0" w:color="auto"/>
              <w:right w:val="single" w:sz="8" w:space="0" w:color="auto"/>
            </w:tcBorders>
            <w:shd w:val="clear" w:color="000000" w:fill="FFF2CC"/>
            <w:noWrap/>
            <w:vAlign w:val="center"/>
            <w:hideMark/>
          </w:tcPr>
          <w:p w14:paraId="7916B361"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c>
          <w:tcPr>
            <w:tcW w:w="371" w:type="pct"/>
            <w:tcBorders>
              <w:top w:val="nil"/>
              <w:left w:val="nil"/>
              <w:bottom w:val="single" w:sz="8" w:space="0" w:color="auto"/>
              <w:right w:val="single" w:sz="8" w:space="0" w:color="auto"/>
            </w:tcBorders>
            <w:shd w:val="clear" w:color="000000" w:fill="FFF2CC"/>
            <w:noWrap/>
            <w:vAlign w:val="center"/>
            <w:hideMark/>
          </w:tcPr>
          <w:p w14:paraId="76EC8413"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c>
          <w:tcPr>
            <w:tcW w:w="358" w:type="pct"/>
            <w:tcBorders>
              <w:top w:val="nil"/>
              <w:left w:val="nil"/>
              <w:bottom w:val="single" w:sz="8" w:space="0" w:color="auto"/>
              <w:right w:val="single" w:sz="8" w:space="0" w:color="auto"/>
            </w:tcBorders>
            <w:shd w:val="clear" w:color="000000" w:fill="FFF2CC"/>
            <w:noWrap/>
            <w:vAlign w:val="center"/>
            <w:hideMark/>
          </w:tcPr>
          <w:p w14:paraId="6A93C635"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r>
      <w:tr w:rsidR="00E73387" w:rsidRPr="007756DB" w14:paraId="0720321F" w14:textId="77777777" w:rsidTr="00E73387">
        <w:trPr>
          <w:trHeight w:val="20"/>
        </w:trPr>
        <w:tc>
          <w:tcPr>
            <w:tcW w:w="1256" w:type="pct"/>
            <w:tcBorders>
              <w:top w:val="nil"/>
              <w:left w:val="single" w:sz="8" w:space="0" w:color="auto"/>
              <w:bottom w:val="single" w:sz="8" w:space="0" w:color="auto"/>
              <w:right w:val="single" w:sz="8" w:space="0" w:color="auto"/>
            </w:tcBorders>
            <w:shd w:val="clear" w:color="000000" w:fill="FFF2CC"/>
            <w:vAlign w:val="center"/>
            <w:hideMark/>
          </w:tcPr>
          <w:p w14:paraId="0F275802"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Расход натурального топлива</w:t>
            </w:r>
          </w:p>
        </w:tc>
        <w:tc>
          <w:tcPr>
            <w:tcW w:w="417" w:type="pct"/>
            <w:tcBorders>
              <w:top w:val="nil"/>
              <w:left w:val="nil"/>
              <w:bottom w:val="single" w:sz="8" w:space="0" w:color="auto"/>
              <w:right w:val="single" w:sz="8" w:space="0" w:color="auto"/>
            </w:tcBorders>
            <w:shd w:val="clear" w:color="000000" w:fill="FFF2CC"/>
            <w:noWrap/>
            <w:vAlign w:val="center"/>
            <w:hideMark/>
          </w:tcPr>
          <w:p w14:paraId="7367EC5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млн</w:t>
            </w:r>
            <w:r w:rsidRPr="007756DB">
              <w:rPr>
                <w:rFonts w:eastAsia="Times New Roman" w:cs="Times New Roman"/>
                <w:color w:val="000000"/>
                <w:sz w:val="18"/>
                <w:szCs w:val="18"/>
                <w:lang w:eastAsia="ru-RU"/>
              </w:rPr>
              <w:t>. куб. м.</w:t>
            </w:r>
          </w:p>
        </w:tc>
        <w:tc>
          <w:tcPr>
            <w:tcW w:w="372" w:type="pct"/>
            <w:tcBorders>
              <w:top w:val="nil"/>
              <w:left w:val="nil"/>
              <w:bottom w:val="single" w:sz="8" w:space="0" w:color="auto"/>
              <w:right w:val="single" w:sz="8" w:space="0" w:color="auto"/>
            </w:tcBorders>
            <w:shd w:val="clear" w:color="000000" w:fill="FFF2CC"/>
            <w:noWrap/>
            <w:vAlign w:val="center"/>
            <w:hideMark/>
          </w:tcPr>
          <w:p w14:paraId="74E388FE"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0,057</w:t>
            </w:r>
          </w:p>
        </w:tc>
        <w:tc>
          <w:tcPr>
            <w:tcW w:w="371" w:type="pct"/>
            <w:tcBorders>
              <w:top w:val="nil"/>
              <w:left w:val="nil"/>
              <w:bottom w:val="single" w:sz="8" w:space="0" w:color="auto"/>
              <w:right w:val="single" w:sz="8" w:space="0" w:color="auto"/>
            </w:tcBorders>
            <w:shd w:val="clear" w:color="000000" w:fill="FFF2CC"/>
            <w:noWrap/>
            <w:vAlign w:val="center"/>
            <w:hideMark/>
          </w:tcPr>
          <w:p w14:paraId="580B76FA"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0,055</w:t>
            </w:r>
          </w:p>
        </w:tc>
        <w:tc>
          <w:tcPr>
            <w:tcW w:w="371" w:type="pct"/>
            <w:tcBorders>
              <w:top w:val="nil"/>
              <w:left w:val="nil"/>
              <w:bottom w:val="single" w:sz="8" w:space="0" w:color="auto"/>
              <w:right w:val="single" w:sz="8" w:space="0" w:color="auto"/>
            </w:tcBorders>
            <w:shd w:val="clear" w:color="000000" w:fill="FFF2CC"/>
            <w:noWrap/>
            <w:vAlign w:val="center"/>
            <w:hideMark/>
          </w:tcPr>
          <w:p w14:paraId="4AE034A7"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0,055</w:t>
            </w:r>
          </w:p>
        </w:tc>
        <w:tc>
          <w:tcPr>
            <w:tcW w:w="371" w:type="pct"/>
            <w:tcBorders>
              <w:top w:val="nil"/>
              <w:left w:val="nil"/>
              <w:bottom w:val="single" w:sz="8" w:space="0" w:color="auto"/>
              <w:right w:val="single" w:sz="8" w:space="0" w:color="auto"/>
            </w:tcBorders>
            <w:shd w:val="clear" w:color="000000" w:fill="FFF2CC"/>
            <w:noWrap/>
            <w:vAlign w:val="center"/>
            <w:hideMark/>
          </w:tcPr>
          <w:p w14:paraId="1650D0B9"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0,055</w:t>
            </w:r>
          </w:p>
        </w:tc>
        <w:tc>
          <w:tcPr>
            <w:tcW w:w="371" w:type="pct"/>
            <w:tcBorders>
              <w:top w:val="nil"/>
              <w:left w:val="nil"/>
              <w:bottom w:val="single" w:sz="8" w:space="0" w:color="auto"/>
              <w:right w:val="single" w:sz="8" w:space="0" w:color="auto"/>
            </w:tcBorders>
            <w:shd w:val="clear" w:color="000000" w:fill="FFF2CC"/>
            <w:noWrap/>
            <w:vAlign w:val="center"/>
            <w:hideMark/>
          </w:tcPr>
          <w:p w14:paraId="35640BD2"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0,055</w:t>
            </w:r>
          </w:p>
        </w:tc>
        <w:tc>
          <w:tcPr>
            <w:tcW w:w="371" w:type="pct"/>
            <w:tcBorders>
              <w:top w:val="nil"/>
              <w:left w:val="nil"/>
              <w:bottom w:val="single" w:sz="8" w:space="0" w:color="auto"/>
              <w:right w:val="single" w:sz="8" w:space="0" w:color="auto"/>
            </w:tcBorders>
            <w:shd w:val="clear" w:color="000000" w:fill="FFF2CC"/>
            <w:noWrap/>
            <w:vAlign w:val="center"/>
            <w:hideMark/>
          </w:tcPr>
          <w:p w14:paraId="5A263D1F"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0,055</w:t>
            </w:r>
          </w:p>
        </w:tc>
        <w:tc>
          <w:tcPr>
            <w:tcW w:w="371" w:type="pct"/>
            <w:tcBorders>
              <w:top w:val="nil"/>
              <w:left w:val="nil"/>
              <w:bottom w:val="single" w:sz="8" w:space="0" w:color="auto"/>
              <w:right w:val="single" w:sz="8" w:space="0" w:color="auto"/>
            </w:tcBorders>
            <w:shd w:val="clear" w:color="000000" w:fill="FFF2CC"/>
            <w:noWrap/>
            <w:vAlign w:val="center"/>
            <w:hideMark/>
          </w:tcPr>
          <w:p w14:paraId="0803B332"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0,055</w:t>
            </w:r>
          </w:p>
        </w:tc>
        <w:tc>
          <w:tcPr>
            <w:tcW w:w="371" w:type="pct"/>
            <w:tcBorders>
              <w:top w:val="nil"/>
              <w:left w:val="nil"/>
              <w:bottom w:val="single" w:sz="8" w:space="0" w:color="auto"/>
              <w:right w:val="single" w:sz="8" w:space="0" w:color="auto"/>
            </w:tcBorders>
            <w:shd w:val="clear" w:color="000000" w:fill="FFF2CC"/>
            <w:noWrap/>
            <w:vAlign w:val="center"/>
            <w:hideMark/>
          </w:tcPr>
          <w:p w14:paraId="10FE2BFB"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0,055</w:t>
            </w:r>
          </w:p>
        </w:tc>
        <w:tc>
          <w:tcPr>
            <w:tcW w:w="358" w:type="pct"/>
            <w:tcBorders>
              <w:top w:val="nil"/>
              <w:left w:val="nil"/>
              <w:bottom w:val="single" w:sz="8" w:space="0" w:color="auto"/>
              <w:right w:val="single" w:sz="8" w:space="0" w:color="auto"/>
            </w:tcBorders>
            <w:shd w:val="clear" w:color="000000" w:fill="FFF2CC"/>
            <w:noWrap/>
            <w:vAlign w:val="center"/>
            <w:hideMark/>
          </w:tcPr>
          <w:p w14:paraId="01E9F31C" w14:textId="77777777" w:rsidR="00E73387" w:rsidRPr="007756DB" w:rsidRDefault="00E73387" w:rsidP="007E0361">
            <w:pPr>
              <w:spacing w:line="240" w:lineRule="auto"/>
              <w:ind w:firstLine="0"/>
              <w:jc w:val="center"/>
              <w:rPr>
                <w:rFonts w:eastAsia="Times New Roman" w:cs="Times New Roman"/>
                <w:color w:val="000000"/>
                <w:sz w:val="18"/>
                <w:szCs w:val="18"/>
                <w:lang w:eastAsia="ru-RU"/>
              </w:rPr>
            </w:pPr>
            <w:r>
              <w:rPr>
                <w:color w:val="000000"/>
                <w:sz w:val="18"/>
                <w:szCs w:val="18"/>
              </w:rPr>
              <w:t>0,055</w:t>
            </w:r>
          </w:p>
        </w:tc>
      </w:tr>
    </w:tbl>
    <w:p w14:paraId="5CA48098" w14:textId="77777777" w:rsidR="00E73387" w:rsidRDefault="00E73387" w:rsidP="00AE76A3">
      <w:pPr>
        <w:pStyle w:val="afffa"/>
      </w:pPr>
    </w:p>
    <w:p w14:paraId="1A36F096" w14:textId="6E054E94" w:rsidR="00E73387" w:rsidRDefault="00E73387" w:rsidP="00AE76A3">
      <w:pPr>
        <w:pStyle w:val="afffa"/>
        <w:sectPr w:rsidR="00E73387" w:rsidSect="00F90B97">
          <w:pgSz w:w="16838" w:h="11906" w:orient="landscape"/>
          <w:pgMar w:top="1701" w:right="1134" w:bottom="851" w:left="1134" w:header="284" w:footer="425" w:gutter="0"/>
          <w:cols w:space="708"/>
          <w:docGrid w:linePitch="360"/>
        </w:sectPr>
      </w:pPr>
    </w:p>
    <w:p w14:paraId="0D31B0D5" w14:textId="60E950B3" w:rsidR="007D7B06" w:rsidRPr="00CF3C64" w:rsidRDefault="00AE3CF5" w:rsidP="007D7B06">
      <w:pPr>
        <w:pStyle w:val="20"/>
        <w:rPr>
          <w:rStyle w:val="af3"/>
          <w:smallCaps w:val="0"/>
          <w:color w:val="auto"/>
        </w:rPr>
      </w:pPr>
      <w:bookmarkStart w:id="20" w:name="_Toc233032681"/>
      <w:proofErr w:type="gramStart"/>
      <w:r w:rsidRPr="00CF3C64">
        <w:rPr>
          <w:rStyle w:val="af3"/>
          <w:smallCaps w:val="0"/>
          <w:color w:val="auto"/>
        </w:rPr>
        <w:lastRenderedPageBreak/>
        <w:t>П</w:t>
      </w:r>
      <w:r w:rsidR="007D7B06" w:rsidRPr="00CF3C64">
        <w:rPr>
          <w:rStyle w:val="af3"/>
          <w:smallCaps w:val="0"/>
          <w:color w:val="auto"/>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19"/>
      <w:bookmarkEnd w:id="20"/>
      <w:proofErr w:type="gramEnd"/>
    </w:p>
    <w:p w14:paraId="572E1F07" w14:textId="4FB99CE1" w:rsidR="00CB1AA3" w:rsidRPr="00EB6B69" w:rsidRDefault="00CB1AA3" w:rsidP="00CB1AA3">
      <w:pPr>
        <w:pStyle w:val="afffa"/>
        <w:spacing w:before="0" w:after="0"/>
      </w:pPr>
      <w:r w:rsidRPr="00467EF6">
        <w:t xml:space="preserve">На территории </w:t>
      </w:r>
      <w:r>
        <w:rPr>
          <w:lang w:val="ru-RU"/>
        </w:rPr>
        <w:t>Большеижорского городского</w:t>
      </w:r>
      <w:r w:rsidRPr="00467EF6">
        <w:t xml:space="preserve"> поселения отсутствуют источники тепловой энергии, обеспечивающие теплоснабжение потребителей в границах двух или </w:t>
      </w:r>
      <w:r w:rsidRPr="00EB6B69">
        <w:t>более поселений.</w:t>
      </w:r>
    </w:p>
    <w:p w14:paraId="37826860" w14:textId="77777777" w:rsidR="00175350" w:rsidRPr="00175350" w:rsidRDefault="00175350" w:rsidP="00AE76A3">
      <w:pPr>
        <w:pStyle w:val="afffa"/>
        <w:rPr>
          <w:lang w:val="ru-RU"/>
        </w:rPr>
      </w:pPr>
    </w:p>
    <w:p w14:paraId="55724B01" w14:textId="77777777" w:rsidR="007D7B06" w:rsidRPr="00CF3C64" w:rsidRDefault="00AE3CF5" w:rsidP="007D7B06">
      <w:pPr>
        <w:pStyle w:val="20"/>
        <w:rPr>
          <w:rStyle w:val="af3"/>
          <w:smallCaps w:val="0"/>
          <w:color w:val="auto"/>
        </w:rPr>
      </w:pPr>
      <w:bookmarkStart w:id="21" w:name="_Toc157238196"/>
      <w:bookmarkStart w:id="22" w:name="_Toc233032682"/>
      <w:r w:rsidRPr="00CF3C64">
        <w:rPr>
          <w:rStyle w:val="af3"/>
          <w:smallCaps w:val="0"/>
          <w:color w:val="auto"/>
        </w:rPr>
        <w:t>Р</w:t>
      </w:r>
      <w:r w:rsidR="007D7B06" w:rsidRPr="00CF3C64">
        <w:rPr>
          <w:rStyle w:val="af3"/>
          <w:smallCaps w:val="0"/>
          <w:color w:val="auto"/>
        </w:rPr>
        <w:t>адиус эффективного теплоснабжения, определяемый в соответствии с методическими указаниями по актуализации схем теплоснабжения</w:t>
      </w:r>
      <w:bookmarkEnd w:id="21"/>
      <w:bookmarkEnd w:id="22"/>
    </w:p>
    <w:p w14:paraId="756A1B86" w14:textId="77777777" w:rsidR="00CB1AA3" w:rsidRPr="00EB6B69" w:rsidRDefault="00CB1AA3" w:rsidP="00815FB8">
      <w:pPr>
        <w:pStyle w:val="afffa"/>
      </w:pPr>
      <w:r w:rsidRPr="00EB6B69">
        <w:t>Согласно п. 30 г. 2 Федерального закона №190-ФЗ «О теплоснабжении»: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2AECED5" w14:textId="77777777" w:rsidR="00CB1AA3" w:rsidRPr="00EB6B69" w:rsidRDefault="00CB1AA3" w:rsidP="00815FB8">
      <w:pPr>
        <w:pStyle w:val="afffa"/>
      </w:pPr>
      <w:r w:rsidRPr="00EB6B69">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14:paraId="07416B45" w14:textId="77777777" w:rsidR="00CB1AA3" w:rsidRPr="00EB6B69" w:rsidRDefault="00CB1AA3" w:rsidP="00815FB8">
      <w:pPr>
        <w:pStyle w:val="afffa"/>
      </w:pPr>
      <w:r w:rsidRPr="00EB6B69">
        <w:t>а) стоимости единицы тепловой энергии (мощности) в горячей воде;</w:t>
      </w:r>
    </w:p>
    <w:p w14:paraId="73BCD7C9" w14:textId="77777777" w:rsidR="00CB1AA3" w:rsidRPr="00927E15" w:rsidRDefault="00CB1AA3" w:rsidP="00815FB8">
      <w:pPr>
        <w:pStyle w:val="afffa"/>
      </w:pPr>
      <w:r w:rsidRPr="00EB6B69">
        <w:t>б) удельной стоимости оказываемых</w:t>
      </w:r>
      <w:r w:rsidRPr="00927E15">
        <w:t xml:space="preserve"> услуг по передаче единицы тепловой энергии в горячей воде.</w:t>
      </w:r>
    </w:p>
    <w:p w14:paraId="2EAF20D0" w14:textId="77777777" w:rsidR="00CB1AA3" w:rsidRPr="00927E15" w:rsidRDefault="00CB1AA3" w:rsidP="00CB1AA3">
      <w:r w:rsidRPr="00927E15">
        <w:t>Стоимости единицы тепловой энергии (мощности) в горячей воде, отпущенной от единственного источника в системе теплоснабжения, вычисляется по формуле:</w:t>
      </w:r>
    </w:p>
    <w:p w14:paraId="0F8A9E5D" w14:textId="77777777" w:rsidR="00CB1AA3" w:rsidRPr="00927E15" w:rsidRDefault="00CB1AA3" w:rsidP="00CB1AA3">
      <w:pPr>
        <w:jc w:val="center"/>
      </w:pPr>
      <w:r w:rsidRPr="00927E15">
        <w:rPr>
          <w:position w:val="-30"/>
        </w:rPr>
        <w:object w:dxaOrig="1575" w:dyaOrig="750" w14:anchorId="163B6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37.5pt" o:ole="">
            <v:imagedata r:id="rId24" o:title=""/>
          </v:shape>
          <o:OLEObject Type="Embed" ProgID="Equation.3" ShapeID="_x0000_i1025" DrawAspect="Content" ObjectID="_1844255956" r:id="rId25"/>
        </w:object>
      </w:r>
      <w:r w:rsidRPr="00927E15">
        <w:t xml:space="preserve"> , руб./Гкал</w:t>
      </w:r>
    </w:p>
    <w:p w14:paraId="53E9FE3F" w14:textId="77777777" w:rsidR="00CB1AA3" w:rsidRPr="00927E15" w:rsidRDefault="00CB1AA3" w:rsidP="00CB1AA3">
      <w:r w:rsidRPr="00927E15">
        <w:lastRenderedPageBreak/>
        <w:t xml:space="preserve">где: </w:t>
      </w:r>
      <w:r w:rsidRPr="00927E15">
        <w:rPr>
          <w:position w:val="-12"/>
          <w:szCs w:val="26"/>
        </w:rPr>
        <w:object w:dxaOrig="840" w:dyaOrig="360" w14:anchorId="00E060C9">
          <v:shape id="_x0000_i1026" type="#_x0000_t75" style="width:41.25pt;height:16.5pt" o:ole="">
            <v:imagedata r:id="rId26" o:title=""/>
          </v:shape>
          <o:OLEObject Type="Embed" ProgID="Equation.3" ShapeID="_x0000_i1026" DrawAspect="Content" ObjectID="_1844255957" r:id="rId27"/>
        </w:object>
      </w:r>
      <w:r w:rsidRPr="00927E15">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52CB9406" w14:textId="77777777" w:rsidR="00CB1AA3" w:rsidRPr="00927E15" w:rsidRDefault="00CB1AA3" w:rsidP="00CB1AA3">
      <w:r w:rsidRPr="00927E15">
        <w:rPr>
          <w:position w:val="-12"/>
          <w:szCs w:val="26"/>
        </w:rPr>
        <w:object w:dxaOrig="300" w:dyaOrig="360" w14:anchorId="3AEDAF20">
          <v:shape id="_x0000_i1027" type="#_x0000_t75" style="width:12pt;height:16.5pt" o:ole="">
            <v:imagedata r:id="rId28" o:title=""/>
          </v:shape>
          <o:OLEObject Type="Embed" ProgID="Equation.3" ShapeID="_x0000_i1027" DrawAspect="Content" ObjectID="_1844255958" r:id="rId29"/>
        </w:object>
      </w:r>
      <w:r w:rsidRPr="00927E15">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14:paraId="66FA7B8D" w14:textId="77777777" w:rsidR="00CB1AA3" w:rsidRPr="00927E15" w:rsidRDefault="00CB1AA3" w:rsidP="00CB1AA3">
      <w:r w:rsidRPr="00927E15">
        <w:t>Удельная стоимость оказываемых услуг по передаче единицы тепловой энергии в горячей воде в системе теплоснабжения, вычисляется по формуле:</w:t>
      </w:r>
    </w:p>
    <w:p w14:paraId="3262B41A" w14:textId="77777777" w:rsidR="00CB1AA3" w:rsidRPr="00927E15" w:rsidRDefault="00CB1AA3" w:rsidP="00CB1AA3">
      <w:pPr>
        <w:jc w:val="center"/>
      </w:pPr>
      <w:r w:rsidRPr="00927E15">
        <w:rPr>
          <w:position w:val="-30"/>
        </w:rPr>
        <w:object w:dxaOrig="1575" w:dyaOrig="750" w14:anchorId="4B6429A1">
          <v:shape id="_x0000_i1028" type="#_x0000_t75" style="width:77.25pt;height:37.5pt" o:ole="">
            <v:imagedata r:id="rId30" o:title=""/>
          </v:shape>
          <o:OLEObject Type="Embed" ProgID="Equation.3" ShapeID="_x0000_i1028" DrawAspect="Content" ObjectID="_1844255959" r:id="rId31"/>
        </w:object>
      </w:r>
      <w:r w:rsidRPr="00927E15">
        <w:t xml:space="preserve"> , руб./Гкал</w:t>
      </w:r>
    </w:p>
    <w:p w14:paraId="0FA42828" w14:textId="77777777" w:rsidR="00CB1AA3" w:rsidRPr="00927E15" w:rsidRDefault="00CB1AA3" w:rsidP="00CB1AA3">
      <w:r w:rsidRPr="00927E15">
        <w:t xml:space="preserve">где: </w:t>
      </w:r>
      <w:r w:rsidRPr="00927E15">
        <w:rPr>
          <w:position w:val="-12"/>
          <w:szCs w:val="26"/>
        </w:rPr>
        <w:object w:dxaOrig="750" w:dyaOrig="360" w14:anchorId="5C9DE3F9">
          <v:shape id="_x0000_i1029" type="#_x0000_t75" style="width:37.5pt;height:16.5pt" o:ole="">
            <v:imagedata r:id="rId32" o:title=""/>
          </v:shape>
          <o:OLEObject Type="Embed" ProgID="Equation.3" ShapeID="_x0000_i1029" DrawAspect="Content" ObjectID="_1844255960" r:id="rId33"/>
        </w:object>
      </w:r>
      <w:r w:rsidRPr="00927E15">
        <w:t xml:space="preserve"> - необходимая валовая выручка по передаче тепловой энергии в виде горячей воды на i-й расчетный период регулирования, тыс. руб.;</w:t>
      </w:r>
    </w:p>
    <w:p w14:paraId="27A550C9" w14:textId="77777777" w:rsidR="00CB1AA3" w:rsidRPr="00927E15" w:rsidRDefault="00CB1AA3" w:rsidP="00CB1AA3">
      <w:r w:rsidRPr="00927E15">
        <w:rPr>
          <w:position w:val="-12"/>
          <w:szCs w:val="26"/>
        </w:rPr>
        <w:object w:dxaOrig="315" w:dyaOrig="360" w14:anchorId="303FA32C">
          <v:shape id="_x0000_i1030" type="#_x0000_t75" style="width:16.5pt;height:16.5pt" o:ole="">
            <v:imagedata r:id="rId34" o:title=""/>
          </v:shape>
          <o:OLEObject Type="Embed" ProgID="Equation.3" ShapeID="_x0000_i1030" DrawAspect="Content" ObjectID="_1844255961" r:id="rId35"/>
        </w:object>
      </w:r>
      <w:r w:rsidRPr="00927E15">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14:paraId="0C190916" w14:textId="77777777" w:rsidR="00CB1AA3" w:rsidRPr="00927E15" w:rsidRDefault="00CB1AA3" w:rsidP="00CB1AA3">
      <w:r w:rsidRPr="00927E15">
        <w:t>Стоимость тепловой энергии в виде горячей воды, поставляемой потребителям в системе теплоснабжения, вычисляется по формуле:</w:t>
      </w:r>
    </w:p>
    <w:p w14:paraId="377E5135" w14:textId="77777777" w:rsidR="00CB1AA3" w:rsidRPr="00927E15" w:rsidRDefault="00CB1AA3" w:rsidP="00CB1AA3">
      <w:pPr>
        <w:jc w:val="center"/>
      </w:pPr>
      <w:r w:rsidRPr="00927E15">
        <w:rPr>
          <w:position w:val="-30"/>
        </w:rPr>
        <w:object w:dxaOrig="2895" w:dyaOrig="750" w14:anchorId="14638F0D">
          <v:shape id="_x0000_i1031" type="#_x0000_t75" style="width:146.25pt;height:37.5pt" o:ole="">
            <v:imagedata r:id="rId36" o:title=""/>
          </v:shape>
          <o:OLEObject Type="Embed" ProgID="Equation.3" ShapeID="_x0000_i1031" DrawAspect="Content" ObjectID="_1844255962" r:id="rId37"/>
        </w:object>
      </w:r>
      <w:r w:rsidRPr="00927E15">
        <w:rPr>
          <w:position w:val="-30"/>
        </w:rPr>
        <w:object w:dxaOrig="840" w:dyaOrig="735" w14:anchorId="4A73A4D0">
          <v:shape id="_x0000_i1032" type="#_x0000_t75" style="width:41.25pt;height:36.75pt" o:ole="">
            <v:imagedata r:id="rId38" o:title=""/>
          </v:shape>
          <o:OLEObject Type="Embed" ProgID="Equation.3" ShapeID="_x0000_i1032" DrawAspect="Content" ObjectID="_1844255963" r:id="rId39"/>
        </w:object>
      </w:r>
      <w:r w:rsidRPr="00927E15">
        <w:t>, руб./Гкал</w:t>
      </w:r>
    </w:p>
    <w:p w14:paraId="03FE2B49" w14:textId="77777777" w:rsidR="00CB1AA3" w:rsidRPr="00927E15" w:rsidRDefault="00CB1AA3" w:rsidP="00CB1AA3">
      <w:r w:rsidRPr="00927E15">
        <w:t>Все существующие потребители попадают в радиус эффективного теплоснабжения.</w:t>
      </w:r>
    </w:p>
    <w:p w14:paraId="48CF3881" w14:textId="77777777" w:rsidR="00CB1AA3" w:rsidRPr="00927E15" w:rsidRDefault="00CB1AA3" w:rsidP="00CB1AA3">
      <w:r w:rsidRPr="00927E15">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14:paraId="50B7946A" w14:textId="77777777" w:rsidR="00CB1AA3" w:rsidRPr="00927E15" w:rsidRDefault="00CB1AA3" w:rsidP="00CB1AA3">
      <w:pPr>
        <w:jc w:val="center"/>
      </w:pPr>
      <w:r w:rsidRPr="00927E15">
        <w:rPr>
          <w:position w:val="-30"/>
        </w:rPr>
        <w:object w:dxaOrig="4860" w:dyaOrig="750" w14:anchorId="51869727">
          <v:shape id="_x0000_i1033" type="#_x0000_t75" style="width:241.5pt;height:37.5pt" o:ole="">
            <v:imagedata r:id="rId40" o:title=""/>
          </v:shape>
          <o:OLEObject Type="Embed" ProgID="Equation.3" ShapeID="_x0000_i1033" DrawAspect="Content" ObjectID="_1844255964" r:id="rId41"/>
        </w:object>
      </w:r>
      <w:r w:rsidRPr="00927E15">
        <w:t xml:space="preserve"> , руб./Гкал</w:t>
      </w:r>
    </w:p>
    <w:p w14:paraId="2DC58166" w14:textId="77777777" w:rsidR="00CB1AA3" w:rsidRPr="00927E15" w:rsidRDefault="00CB1AA3" w:rsidP="00CB1AA3">
      <w:proofErr w:type="gramStart"/>
      <w:r w:rsidRPr="00927E15">
        <w:t xml:space="preserve">где: </w:t>
      </w:r>
      <w:r w:rsidRPr="00927E15">
        <w:rPr>
          <w:position w:val="-12"/>
          <w:szCs w:val="26"/>
        </w:rPr>
        <w:object w:dxaOrig="840" w:dyaOrig="360" w14:anchorId="336199F8">
          <v:shape id="_x0000_i1034" type="#_x0000_t75" style="width:41.25pt;height:16.5pt" o:ole="">
            <v:imagedata r:id="rId42" o:title=""/>
          </v:shape>
          <o:OLEObject Type="Embed" ProgID="Equation.3" ShapeID="_x0000_i1034" DrawAspect="Content" ObjectID="_1844255965" r:id="rId43"/>
        </w:object>
      </w:r>
      <w:r w:rsidRPr="00927E15">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i-расчетный период регулирования,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roofErr w:type="gramEnd"/>
    </w:p>
    <w:p w14:paraId="0D01E632" w14:textId="77777777" w:rsidR="00CB1AA3" w:rsidRPr="00927E15" w:rsidRDefault="00CB1AA3" w:rsidP="00CB1AA3">
      <w:r w:rsidRPr="00927E15">
        <w:rPr>
          <w:position w:val="-12"/>
          <w:szCs w:val="26"/>
        </w:rPr>
        <w:object w:dxaOrig="555" w:dyaOrig="360" w14:anchorId="425CA106">
          <v:shape id="_x0000_i1035" type="#_x0000_t75" style="width:28.5pt;height:16.5pt" o:ole="">
            <v:imagedata r:id="rId44" o:title=""/>
          </v:shape>
          <o:OLEObject Type="Embed" ProgID="Equation.3" ShapeID="_x0000_i1035" DrawAspect="Content" ObjectID="_1844255966" r:id="rId45"/>
        </w:object>
      </w:r>
      <w:r w:rsidRPr="00927E15">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1CE8D239" w14:textId="77777777" w:rsidR="00CB1AA3" w:rsidRPr="00927E15" w:rsidRDefault="00CB1AA3" w:rsidP="00CB1AA3">
      <w:r w:rsidRPr="00927E15">
        <w:rPr>
          <w:position w:val="-12"/>
          <w:szCs w:val="26"/>
        </w:rPr>
        <w:object w:dxaOrig="750" w:dyaOrig="360" w14:anchorId="769A4C87">
          <v:shape id="_x0000_i1036" type="#_x0000_t75" style="width:37.5pt;height:16.5pt" o:ole="">
            <v:imagedata r:id="rId46" o:title=""/>
          </v:shape>
          <o:OLEObject Type="Embed" ProgID="Equation.3" ShapeID="_x0000_i1036" DrawAspect="Content" ObjectID="_1844255967" r:id="rId47"/>
        </w:object>
      </w:r>
      <w:r w:rsidRPr="00927E15">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2AD5A82E" w14:textId="77777777" w:rsidR="00CB1AA3" w:rsidRPr="00927E15" w:rsidRDefault="00CB1AA3" w:rsidP="00CB1AA3">
      <w:r w:rsidRPr="00927E15">
        <w:rPr>
          <w:position w:val="-12"/>
          <w:szCs w:val="26"/>
        </w:rPr>
        <w:object w:dxaOrig="600" w:dyaOrig="360" w14:anchorId="1876BFB8">
          <v:shape id="_x0000_i1037" type="#_x0000_t75" style="width:30.75pt;height:16.5pt" o:ole="">
            <v:imagedata r:id="rId48" o:title=""/>
          </v:shape>
          <o:OLEObject Type="Embed" ProgID="Equation.3" ShapeID="_x0000_i1037" DrawAspect="Content" ObjectID="_1844255968" r:id="rId49"/>
        </w:object>
      </w:r>
      <w:r w:rsidRPr="00927E15">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61A1AD86" w14:textId="77777777" w:rsidR="00CB1AA3" w:rsidRPr="00927E15" w:rsidRDefault="00CB1AA3" w:rsidP="00CB1AA3">
      <w:r w:rsidRPr="00927E15">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927E15">
        <w:rPr>
          <w:position w:val="-12"/>
          <w:szCs w:val="26"/>
        </w:rPr>
        <w:object w:dxaOrig="555" w:dyaOrig="360" w14:anchorId="1EA5C63F">
          <v:shape id="_x0000_i1038" type="#_x0000_t75" style="width:28.5pt;height:16.5pt" o:ole="">
            <v:imagedata r:id="rId50" o:title=""/>
          </v:shape>
          <o:OLEObject Type="Embed" ProgID="Equation.3" ShapeID="_x0000_i1038" DrawAspect="Content" ObjectID="_1844255969" r:id="rId51"/>
        </w:object>
      </w:r>
      <w:proofErr w:type="gramStart"/>
      <w:r w:rsidRPr="00927E15">
        <w:t xml:space="preserve"> ,</w:t>
      </w:r>
      <w:proofErr w:type="gramEnd"/>
      <w:r w:rsidRPr="00927E15">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927E15">
        <w:rPr>
          <w:position w:val="-12"/>
          <w:szCs w:val="26"/>
        </w:rPr>
        <w:object w:dxaOrig="360" w:dyaOrig="360" w14:anchorId="58B30E8A">
          <v:shape id="_x0000_i1039" type="#_x0000_t75" style="width:16.5pt;height:16.5pt" o:ole="">
            <v:imagedata r:id="rId52" o:title=""/>
          </v:shape>
          <o:OLEObject Type="Embed" ProgID="Equation.3" ShapeID="_x0000_i1039" DrawAspect="Content" ObjectID="_1844255970" r:id="rId53"/>
        </w:object>
      </w:r>
      <w:r w:rsidRPr="00927E15">
        <w:t xml:space="preserve"> ,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927E15">
        <w:rPr>
          <w:position w:val="-12"/>
          <w:szCs w:val="26"/>
        </w:rPr>
        <w:object w:dxaOrig="555" w:dyaOrig="360" w14:anchorId="6841B20D">
          <v:shape id="_x0000_i1040" type="#_x0000_t75" style="width:28.5pt;height:16.5pt" o:ole="">
            <v:imagedata r:id="rId54" o:title=""/>
          </v:shape>
          <o:OLEObject Type="Embed" ProgID="Equation.3" ShapeID="_x0000_i1040" DrawAspect="Content" ObjectID="_1844255971" r:id="rId55"/>
        </w:object>
      </w:r>
      <w:r w:rsidRPr="00927E15">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927E15">
        <w:rPr>
          <w:position w:val="-12"/>
          <w:szCs w:val="26"/>
        </w:rPr>
        <w:object w:dxaOrig="360" w:dyaOrig="360" w14:anchorId="3B588878">
          <v:shape id="_x0000_i1041" type="#_x0000_t75" style="width:16.5pt;height:16.5pt" o:ole="">
            <v:imagedata r:id="rId56" o:title=""/>
          </v:shape>
          <o:OLEObject Type="Embed" ProgID="Equation.3" ShapeID="_x0000_i1041" DrawAspect="Content" ObjectID="_1844255972" r:id="rId57"/>
        </w:object>
      </w:r>
      <w:proofErr w:type="gramStart"/>
      <w:r w:rsidRPr="00927E15">
        <w:t xml:space="preserve"> ,</w:t>
      </w:r>
      <w:proofErr w:type="gramEnd"/>
      <w:r w:rsidRPr="00927E15">
        <w:t xml:space="preserve"> то присоединение объекта заявителя к тепловым сетям системы теплоснабжения исполнителя – целесообразно.</w:t>
      </w:r>
    </w:p>
    <w:p w14:paraId="128ACC18" w14:textId="77777777" w:rsidR="00CB1AA3" w:rsidRPr="00927E15" w:rsidRDefault="00CB1AA3" w:rsidP="00CB1AA3">
      <w:proofErr w:type="gramStart"/>
      <w:r w:rsidRPr="00927E15">
        <w:t xml:space="preserve">Если при тепловой нагрузке заявителя </w:t>
      </w:r>
      <w:r w:rsidRPr="00927E15">
        <w:rPr>
          <w:position w:val="-14"/>
          <w:szCs w:val="26"/>
        </w:rPr>
        <w:object w:dxaOrig="990" w:dyaOrig="450" w14:anchorId="4E784513">
          <v:shape id="_x0000_i1042" type="#_x0000_t75" style="width:51pt;height:21pt" o:ole="">
            <v:imagedata r:id="rId58" o:title=""/>
          </v:shape>
          <o:OLEObject Type="Embed" ProgID="Equation.3" ShapeID="_x0000_i1042" DrawAspect="Content" ObjectID="_1844255973" r:id="rId59"/>
        </w:object>
      </w:r>
      <w:r w:rsidRPr="00927E15">
        <w:t xml:space="preserve"> Гкал/ч, дисконтированный срок окупаемости капитальных затрат в строительство тепловой сети, необходимой </w:t>
      </w:r>
      <w:r w:rsidRPr="00927E15">
        <w:lastRenderedPageBreak/>
        <w:t>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roofErr w:type="gramEnd"/>
    </w:p>
    <w:p w14:paraId="71C46319" w14:textId="77777777" w:rsidR="00CB1AA3" w:rsidRPr="00927E15" w:rsidRDefault="00CB1AA3" w:rsidP="00CB1AA3">
      <w:r w:rsidRPr="00927E15">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14:paraId="161AA0A2" w14:textId="77777777" w:rsidR="00CB1AA3" w:rsidRPr="00927E15" w:rsidRDefault="00CB1AA3" w:rsidP="00CB1AA3">
      <w:pPr>
        <w:jc w:val="center"/>
      </w:pPr>
      <w:r w:rsidRPr="00927E15">
        <w:rPr>
          <w:position w:val="-60"/>
        </w:rPr>
        <w:object w:dxaOrig="2790" w:dyaOrig="1080" w14:anchorId="76FECFCD">
          <v:shape id="_x0000_i1043" type="#_x0000_t75" style="width:138.75pt;height:55.5pt" o:ole="">
            <v:imagedata r:id="rId60" o:title=""/>
          </v:shape>
          <o:OLEObject Type="Embed" ProgID="Equation.3" ShapeID="_x0000_i1043" DrawAspect="Content" ObjectID="_1844255974" r:id="rId61"/>
        </w:object>
      </w:r>
      <w:r w:rsidRPr="00927E15">
        <w:t xml:space="preserve"> , лет,</w:t>
      </w:r>
    </w:p>
    <w:p w14:paraId="169125B8" w14:textId="77777777" w:rsidR="00CB1AA3" w:rsidRPr="00927E15" w:rsidRDefault="00CB1AA3" w:rsidP="00CB1AA3">
      <w:r w:rsidRPr="00927E15">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14:paraId="5960C687" w14:textId="77777777" w:rsidR="00CB1AA3" w:rsidRPr="00927E15" w:rsidRDefault="00CB1AA3" w:rsidP="00CB1AA3">
      <w:r w:rsidRPr="00927E15">
        <w:t>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РФ к сферам деятельности субъектов естественных монополий в сфере теплоснабжения и (или) цен (тарифов</w:t>
      </w:r>
      <w:proofErr w:type="gramStart"/>
      <w:r w:rsidRPr="00927E15">
        <w:t>)в</w:t>
      </w:r>
      <w:proofErr w:type="gramEnd"/>
      <w:r w:rsidRPr="00927E15">
        <w:t xml:space="preserve">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РФ от 22 октября 2012 г. № 1075;</w:t>
      </w:r>
    </w:p>
    <w:p w14:paraId="70AD1C35" w14:textId="77777777" w:rsidR="00CB1AA3" w:rsidRPr="00927E15" w:rsidRDefault="00CB1AA3" w:rsidP="00CB1AA3">
      <w:r w:rsidRPr="00927E15">
        <w:rPr>
          <w:position w:val="-12"/>
        </w:rPr>
        <w:object w:dxaOrig="435" w:dyaOrig="360" w14:anchorId="2876ECE0">
          <v:shape id="_x0000_i1044" type="#_x0000_t75" style="width:21pt;height:16.5pt" o:ole="">
            <v:imagedata r:id="rId62" o:title=""/>
          </v:shape>
          <o:OLEObject Type="Embed" ProgID="Equation.3" ShapeID="_x0000_i1044" DrawAspect="Content" ObjectID="_1844255975" r:id="rId63"/>
        </w:object>
      </w:r>
      <w:r w:rsidRPr="00927E15">
        <w:t xml:space="preserve"> - величина капитальных затрат в строительство тепловой сети от точки подключения к тепловым сетям системы теплоснабжения (без НДС).</w:t>
      </w:r>
    </w:p>
    <w:p w14:paraId="3C1FFE10" w14:textId="77777777" w:rsidR="00CB1AA3" w:rsidRPr="00927E15" w:rsidRDefault="00CB1AA3" w:rsidP="00815FB8">
      <w:pPr>
        <w:pStyle w:val="afffa"/>
      </w:pPr>
      <w:r w:rsidRPr="00927E15">
        <w:t>Таким образом, для каждого нового подключения необходимо рассчитывать целесообразность, в соответствии с Приложением №40 к Методическим указаниям по разработке схем теплоснабжения №212 от 05.03.2019 г., утвержденным Приказом Министерства энергетики РФ.</w:t>
      </w:r>
    </w:p>
    <w:p w14:paraId="3262795D" w14:textId="77777777" w:rsidR="00CB1AA3" w:rsidRPr="00927E15" w:rsidRDefault="00CB1AA3" w:rsidP="00815FB8">
      <w:pPr>
        <w:pStyle w:val="afffa"/>
      </w:pPr>
      <w:r w:rsidRPr="00927E15">
        <w:t xml:space="preserve">В качестве центра построения радиуса эффективного теплоснабжения должны быть рассмотрены источники централизованного теплоснабжения </w:t>
      </w:r>
      <w:r w:rsidRPr="00927E15">
        <w:lastRenderedPageBreak/>
        <w:t xml:space="preserve">потребителей. </w:t>
      </w:r>
    </w:p>
    <w:p w14:paraId="73920A01" w14:textId="06D6BE8E" w:rsidR="00AE3CF5" w:rsidRDefault="00CB1AA3" w:rsidP="00815FB8">
      <w:pPr>
        <w:pStyle w:val="afffa"/>
      </w:pPr>
      <w:r w:rsidRPr="00927E15">
        <w:t xml:space="preserve">Существующая жилая и социально-административная застройка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также </w:t>
      </w:r>
      <w:r w:rsidRPr="005C2273">
        <w:t>находятся в границах эффективного радиуса теплоснабжения: их присоединение к существующим тепловым сетям оправдано как с технической, так и с экономической точек зрения</w:t>
      </w:r>
    </w:p>
    <w:p w14:paraId="7CAB6913" w14:textId="77777777" w:rsidR="00E16217" w:rsidRPr="00CF3C64" w:rsidRDefault="00E16217" w:rsidP="00AE76A3">
      <w:pPr>
        <w:pStyle w:val="afffa"/>
        <w:rPr>
          <w:rStyle w:val="af3"/>
          <w:smallCaps w:val="0"/>
          <w:color w:val="auto"/>
        </w:rPr>
      </w:pPr>
    </w:p>
    <w:p w14:paraId="4496C5B8" w14:textId="77777777" w:rsidR="007D7B06" w:rsidRPr="00CF3C64" w:rsidRDefault="007D7B06" w:rsidP="007D7B06">
      <w:pPr>
        <w:pStyle w:val="10"/>
        <w:rPr>
          <w:rStyle w:val="af3"/>
          <w:smallCaps w:val="0"/>
          <w:color w:val="auto"/>
        </w:rPr>
      </w:pPr>
      <w:bookmarkStart w:id="23" w:name="_Toc157238197"/>
      <w:bookmarkStart w:id="24" w:name="_Toc233032683"/>
      <w:r w:rsidRPr="00CF3C64">
        <w:rPr>
          <w:rStyle w:val="af3"/>
          <w:smallCaps w:val="0"/>
          <w:color w:val="auto"/>
        </w:rPr>
        <w:t>Существующие и перспективные балансы теплоносителя</w:t>
      </w:r>
      <w:bookmarkEnd w:id="23"/>
      <w:bookmarkEnd w:id="24"/>
    </w:p>
    <w:p w14:paraId="672BF956" w14:textId="77777777" w:rsidR="007D7B06" w:rsidRPr="00CF3C64" w:rsidRDefault="00AE3CF5" w:rsidP="007D7B06">
      <w:pPr>
        <w:pStyle w:val="20"/>
        <w:rPr>
          <w:rStyle w:val="af3"/>
          <w:smallCaps w:val="0"/>
          <w:color w:val="auto"/>
        </w:rPr>
      </w:pPr>
      <w:bookmarkStart w:id="25" w:name="_Toc157238198"/>
      <w:bookmarkStart w:id="26" w:name="_Toc233032684"/>
      <w:r w:rsidRPr="00CF3C64">
        <w:rPr>
          <w:rStyle w:val="af3"/>
          <w:smallCaps w:val="0"/>
          <w:color w:val="auto"/>
        </w:rPr>
        <w:t>С</w:t>
      </w:r>
      <w:r w:rsidR="007D7B06" w:rsidRPr="00CF3C64">
        <w:rPr>
          <w:rStyle w:val="af3"/>
          <w:smallCaps w:val="0"/>
          <w:color w:val="auto"/>
        </w:rPr>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5"/>
      <w:bookmarkEnd w:id="26"/>
    </w:p>
    <w:p w14:paraId="31134399" w14:textId="77777777" w:rsidR="00AA4892" w:rsidRDefault="00AA4892" w:rsidP="00AA4892">
      <w:pPr>
        <w:pStyle w:val="afffa"/>
        <w:rPr>
          <w:lang w:val="ru-RU"/>
        </w:rPr>
      </w:pPr>
      <w:bookmarkStart w:id="27" w:name="_Toc157238199"/>
      <w:r w:rsidRPr="001201F6">
        <w:t xml:space="preserve">Перспективные балансы производительности водоподготовительных установок для котельных, расположенных на территории </w:t>
      </w:r>
      <w:r>
        <w:rPr>
          <w:lang w:val="ru-RU"/>
        </w:rPr>
        <w:t>Большеижорского городского поселения</w:t>
      </w:r>
      <w:r w:rsidRPr="001201F6">
        <w:t>, представлены в таблице ниж</w:t>
      </w:r>
      <w:r>
        <w:rPr>
          <w:lang w:val="ru-RU"/>
        </w:rPr>
        <w:t>е.</w:t>
      </w:r>
    </w:p>
    <w:p w14:paraId="11EBF2CD" w14:textId="77777777" w:rsidR="00AA4892" w:rsidRDefault="00AA4892" w:rsidP="00AA4892">
      <w:pPr>
        <w:pStyle w:val="6"/>
        <w:sectPr w:rsidR="00AA4892" w:rsidSect="006F7CE0">
          <w:pgSz w:w="11906" w:h="16838"/>
          <w:pgMar w:top="1134" w:right="850" w:bottom="1134" w:left="1701" w:header="283" w:footer="425" w:gutter="0"/>
          <w:cols w:space="708"/>
          <w:docGrid w:linePitch="360"/>
        </w:sectPr>
      </w:pPr>
    </w:p>
    <w:p w14:paraId="2AD86D4A" w14:textId="2AEE4579" w:rsidR="00E16217" w:rsidRPr="00AA4892" w:rsidRDefault="00AA4892" w:rsidP="00AA4892">
      <w:pPr>
        <w:pStyle w:val="6"/>
      </w:pPr>
      <w:r>
        <w:lastRenderedPageBreak/>
        <w:t>Балансы производительности водоподготовительных установок</w:t>
      </w:r>
    </w:p>
    <w:tbl>
      <w:tblPr>
        <w:tblW w:w="5000" w:type="pct"/>
        <w:tblLook w:val="04A0" w:firstRow="1" w:lastRow="0" w:firstColumn="1" w:lastColumn="0" w:noHBand="0" w:noVBand="1"/>
      </w:tblPr>
      <w:tblGrid>
        <w:gridCol w:w="5256"/>
        <w:gridCol w:w="890"/>
        <w:gridCol w:w="890"/>
        <w:gridCol w:w="890"/>
        <w:gridCol w:w="890"/>
        <w:gridCol w:w="890"/>
        <w:gridCol w:w="890"/>
        <w:gridCol w:w="890"/>
        <w:gridCol w:w="1100"/>
        <w:gridCol w:w="1100"/>
        <w:gridCol w:w="1100"/>
      </w:tblGrid>
      <w:tr w:rsidR="00AA4892" w:rsidRPr="00356E53" w14:paraId="5983917B" w14:textId="77777777" w:rsidTr="007E0361">
        <w:trPr>
          <w:trHeight w:val="20"/>
          <w:tblHeader/>
        </w:trPr>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C8275" w14:textId="77777777" w:rsidR="00AA4892" w:rsidRPr="00356E53" w:rsidRDefault="00AA4892" w:rsidP="007E0361">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Показатель</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121596E0" w14:textId="77777777" w:rsidR="00AA4892" w:rsidRPr="00356E53" w:rsidRDefault="00AA4892" w:rsidP="007E0361">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Ед. изм.</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6149D714" w14:textId="77777777" w:rsidR="00AA4892" w:rsidRPr="00356E53" w:rsidRDefault="00AA4892" w:rsidP="007E0361">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2025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68CD13F2" w14:textId="77777777" w:rsidR="00AA4892" w:rsidRPr="00356E53" w:rsidRDefault="00AA4892" w:rsidP="007E0361">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2026</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1E832A85" w14:textId="77777777" w:rsidR="00AA4892" w:rsidRPr="00356E53" w:rsidRDefault="00AA4892" w:rsidP="007E0361">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2027</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2902F09B" w14:textId="77777777" w:rsidR="00AA4892" w:rsidRPr="00356E53" w:rsidRDefault="00AA4892" w:rsidP="007E0361">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2028</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70D53E4D" w14:textId="77777777" w:rsidR="00AA4892" w:rsidRPr="00356E53" w:rsidRDefault="00AA4892" w:rsidP="007E0361">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2029</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3FC40190" w14:textId="77777777" w:rsidR="00AA4892" w:rsidRPr="00356E53" w:rsidRDefault="00AA4892" w:rsidP="007E0361">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2030</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5D7CD93D" w14:textId="77777777" w:rsidR="00AA4892" w:rsidRPr="00356E53" w:rsidRDefault="00AA4892" w:rsidP="007E0361">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2031-2035</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19A6D087" w14:textId="77777777" w:rsidR="00AA4892" w:rsidRPr="00356E53" w:rsidRDefault="00AA4892" w:rsidP="007E0361">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2036-2040</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2F9A9CF1" w14:textId="77777777" w:rsidR="00AA4892" w:rsidRPr="00356E53" w:rsidRDefault="00AA4892" w:rsidP="007E0361">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2041-2045</w:t>
            </w:r>
          </w:p>
        </w:tc>
      </w:tr>
      <w:tr w:rsidR="00AA4892" w:rsidRPr="00356E53" w14:paraId="35AFCE86" w14:textId="77777777" w:rsidTr="007E036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77103E9" w14:textId="77777777" w:rsidR="00AA4892" w:rsidRPr="00356E53" w:rsidRDefault="00AA4892" w:rsidP="007E0361">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Котельная локальная гп. Большая Ижора</w:t>
            </w:r>
          </w:p>
        </w:tc>
      </w:tr>
      <w:tr w:rsidR="00AA4892" w:rsidRPr="00356E53" w14:paraId="005E2E9D"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14:paraId="3492AC1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Объем тепловой сети</w:t>
            </w:r>
          </w:p>
        </w:tc>
        <w:tc>
          <w:tcPr>
            <w:tcW w:w="301" w:type="pct"/>
            <w:tcBorders>
              <w:top w:val="nil"/>
              <w:left w:val="nil"/>
              <w:bottom w:val="single" w:sz="4" w:space="0" w:color="auto"/>
              <w:right w:val="single" w:sz="4" w:space="0" w:color="auto"/>
            </w:tcBorders>
            <w:shd w:val="clear" w:color="auto" w:fill="auto"/>
            <w:vAlign w:val="center"/>
            <w:hideMark/>
          </w:tcPr>
          <w:p w14:paraId="79E0DE2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м3</w:t>
            </w:r>
          </w:p>
        </w:tc>
        <w:tc>
          <w:tcPr>
            <w:tcW w:w="301" w:type="pct"/>
            <w:tcBorders>
              <w:top w:val="nil"/>
              <w:left w:val="nil"/>
              <w:bottom w:val="single" w:sz="4" w:space="0" w:color="auto"/>
              <w:right w:val="single" w:sz="4" w:space="0" w:color="auto"/>
            </w:tcBorders>
            <w:shd w:val="clear" w:color="auto" w:fill="auto"/>
            <w:noWrap/>
            <w:vAlign w:val="center"/>
            <w:hideMark/>
          </w:tcPr>
          <w:p w14:paraId="42B731F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01" w:type="pct"/>
            <w:tcBorders>
              <w:top w:val="nil"/>
              <w:left w:val="nil"/>
              <w:bottom w:val="single" w:sz="4" w:space="0" w:color="auto"/>
              <w:right w:val="single" w:sz="4" w:space="0" w:color="auto"/>
            </w:tcBorders>
            <w:shd w:val="clear" w:color="auto" w:fill="auto"/>
            <w:noWrap/>
            <w:vAlign w:val="center"/>
            <w:hideMark/>
          </w:tcPr>
          <w:p w14:paraId="0903D82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01" w:type="pct"/>
            <w:tcBorders>
              <w:top w:val="nil"/>
              <w:left w:val="nil"/>
              <w:bottom w:val="single" w:sz="4" w:space="0" w:color="auto"/>
              <w:right w:val="single" w:sz="4" w:space="0" w:color="auto"/>
            </w:tcBorders>
            <w:shd w:val="clear" w:color="auto" w:fill="auto"/>
            <w:noWrap/>
            <w:vAlign w:val="center"/>
            <w:hideMark/>
          </w:tcPr>
          <w:p w14:paraId="7388DFD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01" w:type="pct"/>
            <w:tcBorders>
              <w:top w:val="nil"/>
              <w:left w:val="nil"/>
              <w:bottom w:val="single" w:sz="4" w:space="0" w:color="auto"/>
              <w:right w:val="single" w:sz="4" w:space="0" w:color="auto"/>
            </w:tcBorders>
            <w:shd w:val="clear" w:color="auto" w:fill="auto"/>
            <w:noWrap/>
            <w:vAlign w:val="center"/>
            <w:hideMark/>
          </w:tcPr>
          <w:p w14:paraId="6500C68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01" w:type="pct"/>
            <w:tcBorders>
              <w:top w:val="nil"/>
              <w:left w:val="nil"/>
              <w:bottom w:val="single" w:sz="4" w:space="0" w:color="auto"/>
              <w:right w:val="single" w:sz="4" w:space="0" w:color="auto"/>
            </w:tcBorders>
            <w:shd w:val="clear" w:color="auto" w:fill="auto"/>
            <w:noWrap/>
            <w:vAlign w:val="center"/>
            <w:hideMark/>
          </w:tcPr>
          <w:p w14:paraId="69CCE72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01" w:type="pct"/>
            <w:tcBorders>
              <w:top w:val="nil"/>
              <w:left w:val="nil"/>
              <w:bottom w:val="single" w:sz="4" w:space="0" w:color="auto"/>
              <w:right w:val="single" w:sz="4" w:space="0" w:color="auto"/>
            </w:tcBorders>
            <w:shd w:val="clear" w:color="auto" w:fill="auto"/>
            <w:noWrap/>
            <w:vAlign w:val="center"/>
            <w:hideMark/>
          </w:tcPr>
          <w:p w14:paraId="74CCD99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72" w:type="pct"/>
            <w:tcBorders>
              <w:top w:val="nil"/>
              <w:left w:val="nil"/>
              <w:bottom w:val="single" w:sz="4" w:space="0" w:color="auto"/>
              <w:right w:val="single" w:sz="4" w:space="0" w:color="auto"/>
            </w:tcBorders>
            <w:shd w:val="clear" w:color="auto" w:fill="auto"/>
            <w:noWrap/>
            <w:vAlign w:val="center"/>
            <w:hideMark/>
          </w:tcPr>
          <w:p w14:paraId="71C59EC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72" w:type="pct"/>
            <w:tcBorders>
              <w:top w:val="nil"/>
              <w:left w:val="nil"/>
              <w:bottom w:val="single" w:sz="4" w:space="0" w:color="auto"/>
              <w:right w:val="single" w:sz="4" w:space="0" w:color="auto"/>
            </w:tcBorders>
            <w:shd w:val="clear" w:color="auto" w:fill="auto"/>
            <w:noWrap/>
            <w:vAlign w:val="center"/>
            <w:hideMark/>
          </w:tcPr>
          <w:p w14:paraId="4568EF1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72" w:type="pct"/>
            <w:tcBorders>
              <w:top w:val="nil"/>
              <w:left w:val="nil"/>
              <w:bottom w:val="single" w:sz="4" w:space="0" w:color="auto"/>
              <w:right w:val="single" w:sz="4" w:space="0" w:color="auto"/>
            </w:tcBorders>
            <w:shd w:val="clear" w:color="auto" w:fill="auto"/>
            <w:noWrap/>
            <w:vAlign w:val="center"/>
            <w:hideMark/>
          </w:tcPr>
          <w:p w14:paraId="65A8309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r>
      <w:tr w:rsidR="00AA4892" w:rsidRPr="00356E53" w14:paraId="6CB5BA54"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382EF14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Производительность ВПУ</w:t>
            </w:r>
          </w:p>
        </w:tc>
        <w:tc>
          <w:tcPr>
            <w:tcW w:w="301" w:type="pct"/>
            <w:tcBorders>
              <w:top w:val="nil"/>
              <w:left w:val="nil"/>
              <w:bottom w:val="single" w:sz="4" w:space="0" w:color="auto"/>
              <w:right w:val="single" w:sz="4" w:space="0" w:color="auto"/>
            </w:tcBorders>
            <w:shd w:val="clear" w:color="auto" w:fill="auto"/>
            <w:vAlign w:val="center"/>
            <w:hideMark/>
          </w:tcPr>
          <w:p w14:paraId="7BEA61F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69BD4C0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1E1A4F6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7266133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50FC002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6E9F4DB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7074FBA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52E7533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0F714B1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085980F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r>
      <w:tr w:rsidR="00AA4892" w:rsidRPr="00356E53" w14:paraId="4FBCCA54"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12BA1B9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Срок службы</w:t>
            </w:r>
          </w:p>
        </w:tc>
        <w:tc>
          <w:tcPr>
            <w:tcW w:w="301" w:type="pct"/>
            <w:tcBorders>
              <w:top w:val="nil"/>
              <w:left w:val="nil"/>
              <w:bottom w:val="single" w:sz="4" w:space="0" w:color="auto"/>
              <w:right w:val="single" w:sz="4" w:space="0" w:color="auto"/>
            </w:tcBorders>
            <w:shd w:val="clear" w:color="auto" w:fill="auto"/>
            <w:vAlign w:val="center"/>
            <w:hideMark/>
          </w:tcPr>
          <w:p w14:paraId="08C1E32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лет</w:t>
            </w:r>
          </w:p>
        </w:tc>
        <w:tc>
          <w:tcPr>
            <w:tcW w:w="301" w:type="pct"/>
            <w:tcBorders>
              <w:top w:val="nil"/>
              <w:left w:val="nil"/>
              <w:bottom w:val="single" w:sz="4" w:space="0" w:color="auto"/>
              <w:right w:val="single" w:sz="4" w:space="0" w:color="auto"/>
            </w:tcBorders>
            <w:shd w:val="clear" w:color="auto" w:fill="auto"/>
            <w:noWrap/>
            <w:vAlign w:val="center"/>
            <w:hideMark/>
          </w:tcPr>
          <w:p w14:paraId="1133FA7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121CF3B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7BBE5B5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50C30AB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657F274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5A11F6D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7E36F36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1D24FF8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2F6BA59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r>
      <w:tr w:rsidR="00AA4892" w:rsidRPr="00356E53" w14:paraId="6E20F2D5"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18AADA0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Производительность ВПУ (располагаемая)</w:t>
            </w:r>
          </w:p>
        </w:tc>
        <w:tc>
          <w:tcPr>
            <w:tcW w:w="301" w:type="pct"/>
            <w:tcBorders>
              <w:top w:val="nil"/>
              <w:left w:val="nil"/>
              <w:bottom w:val="single" w:sz="4" w:space="0" w:color="auto"/>
              <w:right w:val="single" w:sz="4" w:space="0" w:color="auto"/>
            </w:tcBorders>
            <w:shd w:val="clear" w:color="auto" w:fill="auto"/>
            <w:vAlign w:val="center"/>
            <w:hideMark/>
          </w:tcPr>
          <w:p w14:paraId="6D79F18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7A34162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3B43642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2365579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01DD797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2889CCF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4989919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3DA3985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481706F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3672D34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r>
      <w:tr w:rsidR="00AA4892" w:rsidRPr="00356E53" w14:paraId="7104A42C"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0110C89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Количество баков-аккумуляторов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7BED3D5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ед.</w:t>
            </w:r>
          </w:p>
        </w:tc>
        <w:tc>
          <w:tcPr>
            <w:tcW w:w="301" w:type="pct"/>
            <w:tcBorders>
              <w:top w:val="nil"/>
              <w:left w:val="nil"/>
              <w:bottom w:val="single" w:sz="4" w:space="0" w:color="auto"/>
              <w:right w:val="single" w:sz="4" w:space="0" w:color="auto"/>
            </w:tcBorders>
            <w:shd w:val="clear" w:color="auto" w:fill="auto"/>
            <w:noWrap/>
            <w:vAlign w:val="center"/>
            <w:hideMark/>
          </w:tcPr>
          <w:p w14:paraId="5756708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A277BC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7C361F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D93470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0618DE1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030DE11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46801D8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3BFA4B9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0C31E40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r>
      <w:tr w:rsidR="00AA4892" w:rsidRPr="00356E53" w14:paraId="21E2CC99"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5A1B137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Общая емкость баков-аккумуляторов</w:t>
            </w:r>
          </w:p>
        </w:tc>
        <w:tc>
          <w:tcPr>
            <w:tcW w:w="301" w:type="pct"/>
            <w:tcBorders>
              <w:top w:val="nil"/>
              <w:left w:val="nil"/>
              <w:bottom w:val="single" w:sz="4" w:space="0" w:color="auto"/>
              <w:right w:val="single" w:sz="4" w:space="0" w:color="auto"/>
            </w:tcBorders>
            <w:shd w:val="clear" w:color="auto" w:fill="auto"/>
            <w:vAlign w:val="center"/>
            <w:hideMark/>
          </w:tcPr>
          <w:p w14:paraId="5BC669D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proofErr w:type="gramStart"/>
            <w:r w:rsidRPr="00356E53">
              <w:rPr>
                <w:rFonts w:eastAsia="Times New Roman" w:cs="Times New Roman"/>
                <w:color w:val="000000"/>
                <w:sz w:val="20"/>
                <w:szCs w:val="20"/>
                <w:lang w:eastAsia="ru-RU"/>
              </w:rPr>
              <w:t>м</w:t>
            </w:r>
            <w:proofErr w:type="gramEnd"/>
            <w:r w:rsidRPr="00356E53">
              <w:rPr>
                <w:rFonts w:eastAsia="Times New Roman" w:cs="Times New Roman"/>
                <w:color w:val="000000"/>
                <w:sz w:val="20"/>
                <w:szCs w:val="20"/>
                <w:vertAlign w:val="superscript"/>
                <w:lang w:eastAsia="ru-RU"/>
              </w:rPr>
              <w:t> 3</w:t>
            </w:r>
          </w:p>
        </w:tc>
        <w:tc>
          <w:tcPr>
            <w:tcW w:w="301" w:type="pct"/>
            <w:tcBorders>
              <w:top w:val="nil"/>
              <w:left w:val="nil"/>
              <w:bottom w:val="single" w:sz="4" w:space="0" w:color="auto"/>
              <w:right w:val="single" w:sz="4" w:space="0" w:color="auto"/>
            </w:tcBorders>
            <w:shd w:val="clear" w:color="auto" w:fill="auto"/>
            <w:noWrap/>
            <w:vAlign w:val="center"/>
            <w:hideMark/>
          </w:tcPr>
          <w:p w14:paraId="65D80E8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CB19F8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3541625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865B5B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0F7E8D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1AD74E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1669824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68B6B90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44E50AF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r>
      <w:tr w:rsidR="00AA4892" w:rsidRPr="00356E53" w14:paraId="3CF01E45"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14CFD0C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Всего подпитка тепловой сети, в том числе:</w:t>
            </w:r>
          </w:p>
        </w:tc>
        <w:tc>
          <w:tcPr>
            <w:tcW w:w="301" w:type="pct"/>
            <w:tcBorders>
              <w:top w:val="nil"/>
              <w:left w:val="nil"/>
              <w:bottom w:val="single" w:sz="4" w:space="0" w:color="auto"/>
              <w:right w:val="single" w:sz="4" w:space="0" w:color="auto"/>
            </w:tcBorders>
            <w:shd w:val="clear" w:color="auto" w:fill="auto"/>
            <w:vAlign w:val="center"/>
            <w:hideMark/>
          </w:tcPr>
          <w:p w14:paraId="0388B81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2F0BD9E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74B30A3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139BF2F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60C5BC6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1CDAD71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1279CB3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72" w:type="pct"/>
            <w:tcBorders>
              <w:top w:val="nil"/>
              <w:left w:val="nil"/>
              <w:bottom w:val="single" w:sz="4" w:space="0" w:color="auto"/>
              <w:right w:val="single" w:sz="4" w:space="0" w:color="auto"/>
            </w:tcBorders>
            <w:shd w:val="clear" w:color="auto" w:fill="auto"/>
            <w:noWrap/>
            <w:vAlign w:val="center"/>
            <w:hideMark/>
          </w:tcPr>
          <w:p w14:paraId="6575081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72" w:type="pct"/>
            <w:tcBorders>
              <w:top w:val="nil"/>
              <w:left w:val="nil"/>
              <w:bottom w:val="single" w:sz="4" w:space="0" w:color="auto"/>
              <w:right w:val="single" w:sz="4" w:space="0" w:color="auto"/>
            </w:tcBorders>
            <w:shd w:val="clear" w:color="auto" w:fill="auto"/>
            <w:noWrap/>
            <w:vAlign w:val="center"/>
            <w:hideMark/>
          </w:tcPr>
          <w:p w14:paraId="55C44CC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72" w:type="pct"/>
            <w:tcBorders>
              <w:top w:val="nil"/>
              <w:left w:val="nil"/>
              <w:bottom w:val="single" w:sz="4" w:space="0" w:color="auto"/>
              <w:right w:val="single" w:sz="4" w:space="0" w:color="auto"/>
            </w:tcBorders>
            <w:shd w:val="clear" w:color="auto" w:fill="auto"/>
            <w:noWrap/>
            <w:vAlign w:val="center"/>
            <w:hideMark/>
          </w:tcPr>
          <w:p w14:paraId="66C2096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r>
      <w:tr w:rsidR="00AA4892" w:rsidRPr="00356E53" w14:paraId="758CE7B3"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62C6131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нормативные утечки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63D6FA8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4956B89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1EF4F3C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3639724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54E2358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052D7D0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3D22335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72" w:type="pct"/>
            <w:tcBorders>
              <w:top w:val="nil"/>
              <w:left w:val="nil"/>
              <w:bottom w:val="single" w:sz="4" w:space="0" w:color="auto"/>
              <w:right w:val="single" w:sz="4" w:space="0" w:color="auto"/>
            </w:tcBorders>
            <w:shd w:val="clear" w:color="auto" w:fill="auto"/>
            <w:noWrap/>
            <w:vAlign w:val="center"/>
            <w:hideMark/>
          </w:tcPr>
          <w:p w14:paraId="641924A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72" w:type="pct"/>
            <w:tcBorders>
              <w:top w:val="nil"/>
              <w:left w:val="nil"/>
              <w:bottom w:val="single" w:sz="4" w:space="0" w:color="auto"/>
              <w:right w:val="single" w:sz="4" w:space="0" w:color="auto"/>
            </w:tcBorders>
            <w:shd w:val="clear" w:color="auto" w:fill="auto"/>
            <w:noWrap/>
            <w:vAlign w:val="center"/>
            <w:hideMark/>
          </w:tcPr>
          <w:p w14:paraId="339F87B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72" w:type="pct"/>
            <w:tcBorders>
              <w:top w:val="nil"/>
              <w:left w:val="nil"/>
              <w:bottom w:val="single" w:sz="4" w:space="0" w:color="auto"/>
              <w:right w:val="single" w:sz="4" w:space="0" w:color="auto"/>
            </w:tcBorders>
            <w:shd w:val="clear" w:color="auto" w:fill="auto"/>
            <w:noWrap/>
            <w:vAlign w:val="center"/>
            <w:hideMark/>
          </w:tcPr>
          <w:p w14:paraId="0A262CA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r>
      <w:tr w:rsidR="00AA4892" w:rsidRPr="00356E53" w14:paraId="73995C1E"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39A1ABB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сверхнормативные утечки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0A45AF0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2E594D3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32F3A8A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489A8DB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6C3BD7B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4ED025D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2249256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6B2C373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1A4EC9D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5BA211F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r>
      <w:tr w:rsidR="00AA4892" w:rsidRPr="00356E53" w14:paraId="07A5409F"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5D6FEE1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отпуск теплоносителя из тепловых сетей на цели ГВС</w:t>
            </w:r>
          </w:p>
        </w:tc>
        <w:tc>
          <w:tcPr>
            <w:tcW w:w="301" w:type="pct"/>
            <w:tcBorders>
              <w:top w:val="nil"/>
              <w:left w:val="nil"/>
              <w:bottom w:val="single" w:sz="4" w:space="0" w:color="auto"/>
              <w:right w:val="single" w:sz="4" w:space="0" w:color="auto"/>
            </w:tcBorders>
            <w:shd w:val="clear" w:color="auto" w:fill="auto"/>
            <w:vAlign w:val="center"/>
            <w:hideMark/>
          </w:tcPr>
          <w:p w14:paraId="2A0E110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78AFC1C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09AA151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5CF8ABF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4AE9DF9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0932D0C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7D7F91D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2209FBF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7414AC2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581DBB3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r>
      <w:tr w:rsidR="00AA4892" w:rsidRPr="00356E53" w14:paraId="7F73E9D9"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69ACDA5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301" w:type="pct"/>
            <w:tcBorders>
              <w:top w:val="nil"/>
              <w:left w:val="nil"/>
              <w:bottom w:val="single" w:sz="4" w:space="0" w:color="auto"/>
              <w:right w:val="single" w:sz="4" w:space="0" w:color="auto"/>
            </w:tcBorders>
            <w:shd w:val="clear" w:color="auto" w:fill="auto"/>
            <w:vAlign w:val="center"/>
            <w:hideMark/>
          </w:tcPr>
          <w:p w14:paraId="27413FD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0D3B7EE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01" w:type="pct"/>
            <w:tcBorders>
              <w:top w:val="nil"/>
              <w:left w:val="nil"/>
              <w:bottom w:val="single" w:sz="4" w:space="0" w:color="auto"/>
              <w:right w:val="single" w:sz="4" w:space="0" w:color="auto"/>
            </w:tcBorders>
            <w:shd w:val="clear" w:color="auto" w:fill="auto"/>
            <w:noWrap/>
            <w:vAlign w:val="center"/>
            <w:hideMark/>
          </w:tcPr>
          <w:p w14:paraId="3E7FAB7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01" w:type="pct"/>
            <w:tcBorders>
              <w:top w:val="nil"/>
              <w:left w:val="nil"/>
              <w:bottom w:val="single" w:sz="4" w:space="0" w:color="auto"/>
              <w:right w:val="single" w:sz="4" w:space="0" w:color="auto"/>
            </w:tcBorders>
            <w:shd w:val="clear" w:color="auto" w:fill="auto"/>
            <w:noWrap/>
            <w:vAlign w:val="center"/>
            <w:hideMark/>
          </w:tcPr>
          <w:p w14:paraId="42E3099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01" w:type="pct"/>
            <w:tcBorders>
              <w:top w:val="nil"/>
              <w:left w:val="nil"/>
              <w:bottom w:val="single" w:sz="4" w:space="0" w:color="auto"/>
              <w:right w:val="single" w:sz="4" w:space="0" w:color="auto"/>
            </w:tcBorders>
            <w:shd w:val="clear" w:color="auto" w:fill="auto"/>
            <w:noWrap/>
            <w:vAlign w:val="center"/>
            <w:hideMark/>
          </w:tcPr>
          <w:p w14:paraId="1AF3D99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01" w:type="pct"/>
            <w:tcBorders>
              <w:top w:val="nil"/>
              <w:left w:val="nil"/>
              <w:bottom w:val="single" w:sz="4" w:space="0" w:color="auto"/>
              <w:right w:val="single" w:sz="4" w:space="0" w:color="auto"/>
            </w:tcBorders>
            <w:shd w:val="clear" w:color="auto" w:fill="auto"/>
            <w:noWrap/>
            <w:vAlign w:val="center"/>
            <w:hideMark/>
          </w:tcPr>
          <w:p w14:paraId="17F0749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01" w:type="pct"/>
            <w:tcBorders>
              <w:top w:val="nil"/>
              <w:left w:val="nil"/>
              <w:bottom w:val="single" w:sz="4" w:space="0" w:color="auto"/>
              <w:right w:val="single" w:sz="4" w:space="0" w:color="auto"/>
            </w:tcBorders>
            <w:shd w:val="clear" w:color="auto" w:fill="auto"/>
            <w:noWrap/>
            <w:vAlign w:val="center"/>
            <w:hideMark/>
          </w:tcPr>
          <w:p w14:paraId="7EB597C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72" w:type="pct"/>
            <w:tcBorders>
              <w:top w:val="nil"/>
              <w:left w:val="nil"/>
              <w:bottom w:val="single" w:sz="4" w:space="0" w:color="auto"/>
              <w:right w:val="single" w:sz="4" w:space="0" w:color="auto"/>
            </w:tcBorders>
            <w:shd w:val="clear" w:color="auto" w:fill="auto"/>
            <w:noWrap/>
            <w:vAlign w:val="center"/>
            <w:hideMark/>
          </w:tcPr>
          <w:p w14:paraId="178D703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72" w:type="pct"/>
            <w:tcBorders>
              <w:top w:val="nil"/>
              <w:left w:val="nil"/>
              <w:bottom w:val="single" w:sz="4" w:space="0" w:color="auto"/>
              <w:right w:val="single" w:sz="4" w:space="0" w:color="auto"/>
            </w:tcBorders>
            <w:shd w:val="clear" w:color="auto" w:fill="auto"/>
            <w:noWrap/>
            <w:vAlign w:val="center"/>
            <w:hideMark/>
          </w:tcPr>
          <w:p w14:paraId="281782D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72" w:type="pct"/>
            <w:tcBorders>
              <w:top w:val="nil"/>
              <w:left w:val="nil"/>
              <w:bottom w:val="single" w:sz="4" w:space="0" w:color="auto"/>
              <w:right w:val="single" w:sz="4" w:space="0" w:color="auto"/>
            </w:tcBorders>
            <w:shd w:val="clear" w:color="auto" w:fill="auto"/>
            <w:noWrap/>
            <w:vAlign w:val="center"/>
            <w:hideMark/>
          </w:tcPr>
          <w:p w14:paraId="2903522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r>
      <w:tr w:rsidR="00AA4892" w:rsidRPr="00356E53" w14:paraId="05820265"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1CDF2CC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Резерв</w:t>
            </w:r>
            <w:proofErr w:type="gramStart"/>
            <w:r w:rsidRPr="00356E53">
              <w:rPr>
                <w:rFonts w:eastAsia="Times New Roman" w:cs="Times New Roman"/>
                <w:color w:val="000000"/>
                <w:sz w:val="20"/>
                <w:szCs w:val="20"/>
                <w:lang w:eastAsia="ru-RU"/>
              </w:rPr>
              <w:t xml:space="preserve"> (+) / </w:t>
            </w:r>
            <w:proofErr w:type="gramEnd"/>
            <w:r w:rsidRPr="00356E53">
              <w:rPr>
                <w:rFonts w:eastAsia="Times New Roman" w:cs="Times New Roman"/>
                <w:color w:val="000000"/>
                <w:sz w:val="20"/>
                <w:szCs w:val="20"/>
                <w:lang w:eastAsia="ru-RU"/>
              </w:rPr>
              <w:t>дефицит (-) ВПУ</w:t>
            </w:r>
          </w:p>
        </w:tc>
        <w:tc>
          <w:tcPr>
            <w:tcW w:w="301" w:type="pct"/>
            <w:tcBorders>
              <w:top w:val="nil"/>
              <w:left w:val="nil"/>
              <w:bottom w:val="single" w:sz="4" w:space="0" w:color="auto"/>
              <w:right w:val="single" w:sz="4" w:space="0" w:color="auto"/>
            </w:tcBorders>
            <w:shd w:val="clear" w:color="auto" w:fill="auto"/>
            <w:vAlign w:val="center"/>
            <w:hideMark/>
          </w:tcPr>
          <w:p w14:paraId="38C6C82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3CF980E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AD2AD4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0F4E5FB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CBA26E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1C7238D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4FB654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1B6A029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4CF2C0A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17D5F0C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r>
      <w:tr w:rsidR="00AA4892" w:rsidRPr="00356E53" w14:paraId="4B21D4A3"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67A28DD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Доля резерва</w:t>
            </w:r>
          </w:p>
        </w:tc>
        <w:tc>
          <w:tcPr>
            <w:tcW w:w="301" w:type="pct"/>
            <w:tcBorders>
              <w:top w:val="nil"/>
              <w:left w:val="nil"/>
              <w:bottom w:val="single" w:sz="4" w:space="0" w:color="auto"/>
              <w:right w:val="single" w:sz="4" w:space="0" w:color="auto"/>
            </w:tcBorders>
            <w:shd w:val="clear" w:color="auto" w:fill="auto"/>
            <w:vAlign w:val="center"/>
            <w:hideMark/>
          </w:tcPr>
          <w:p w14:paraId="6228774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575AB0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E2EEE2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79733A5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5492E6B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2A9C7B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660353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13E54DA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5EDFCF2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4B1A4DA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r>
      <w:tr w:rsidR="00AA4892" w:rsidRPr="00356E53" w14:paraId="231A6B0E" w14:textId="77777777" w:rsidTr="007E036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BE74A4D" w14:textId="77777777" w:rsidR="00AA4892" w:rsidRPr="00356E53" w:rsidRDefault="00AA4892" w:rsidP="007E0361">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Котельная центральная гп. Большая Ижора</w:t>
            </w:r>
          </w:p>
        </w:tc>
      </w:tr>
      <w:tr w:rsidR="00AA4892" w:rsidRPr="00356E53" w14:paraId="38486905"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14:paraId="4789ADF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Объем тепловой сети</w:t>
            </w:r>
          </w:p>
        </w:tc>
        <w:tc>
          <w:tcPr>
            <w:tcW w:w="301" w:type="pct"/>
            <w:tcBorders>
              <w:top w:val="nil"/>
              <w:left w:val="nil"/>
              <w:bottom w:val="single" w:sz="4" w:space="0" w:color="auto"/>
              <w:right w:val="single" w:sz="4" w:space="0" w:color="auto"/>
            </w:tcBorders>
            <w:shd w:val="clear" w:color="auto" w:fill="auto"/>
            <w:vAlign w:val="center"/>
            <w:hideMark/>
          </w:tcPr>
          <w:p w14:paraId="07E380D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м3</w:t>
            </w:r>
          </w:p>
        </w:tc>
        <w:tc>
          <w:tcPr>
            <w:tcW w:w="301" w:type="pct"/>
            <w:tcBorders>
              <w:top w:val="nil"/>
              <w:left w:val="nil"/>
              <w:bottom w:val="single" w:sz="4" w:space="0" w:color="auto"/>
              <w:right w:val="single" w:sz="4" w:space="0" w:color="auto"/>
            </w:tcBorders>
            <w:shd w:val="clear" w:color="auto" w:fill="auto"/>
            <w:noWrap/>
            <w:vAlign w:val="center"/>
            <w:hideMark/>
          </w:tcPr>
          <w:p w14:paraId="3DD2CD7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01" w:type="pct"/>
            <w:tcBorders>
              <w:top w:val="nil"/>
              <w:left w:val="nil"/>
              <w:bottom w:val="single" w:sz="4" w:space="0" w:color="auto"/>
              <w:right w:val="single" w:sz="4" w:space="0" w:color="auto"/>
            </w:tcBorders>
            <w:shd w:val="clear" w:color="auto" w:fill="auto"/>
            <w:noWrap/>
            <w:vAlign w:val="center"/>
            <w:hideMark/>
          </w:tcPr>
          <w:p w14:paraId="5B201BE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01" w:type="pct"/>
            <w:tcBorders>
              <w:top w:val="nil"/>
              <w:left w:val="nil"/>
              <w:bottom w:val="single" w:sz="4" w:space="0" w:color="auto"/>
              <w:right w:val="single" w:sz="4" w:space="0" w:color="auto"/>
            </w:tcBorders>
            <w:shd w:val="clear" w:color="auto" w:fill="auto"/>
            <w:noWrap/>
            <w:vAlign w:val="center"/>
            <w:hideMark/>
          </w:tcPr>
          <w:p w14:paraId="79DB3B1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01" w:type="pct"/>
            <w:tcBorders>
              <w:top w:val="nil"/>
              <w:left w:val="nil"/>
              <w:bottom w:val="single" w:sz="4" w:space="0" w:color="auto"/>
              <w:right w:val="single" w:sz="4" w:space="0" w:color="auto"/>
            </w:tcBorders>
            <w:shd w:val="clear" w:color="auto" w:fill="auto"/>
            <w:noWrap/>
            <w:vAlign w:val="center"/>
            <w:hideMark/>
          </w:tcPr>
          <w:p w14:paraId="6A75E65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01" w:type="pct"/>
            <w:tcBorders>
              <w:top w:val="nil"/>
              <w:left w:val="nil"/>
              <w:bottom w:val="single" w:sz="4" w:space="0" w:color="auto"/>
              <w:right w:val="single" w:sz="4" w:space="0" w:color="auto"/>
            </w:tcBorders>
            <w:shd w:val="clear" w:color="auto" w:fill="auto"/>
            <w:noWrap/>
            <w:vAlign w:val="center"/>
            <w:hideMark/>
          </w:tcPr>
          <w:p w14:paraId="4811CE6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01" w:type="pct"/>
            <w:tcBorders>
              <w:top w:val="nil"/>
              <w:left w:val="nil"/>
              <w:bottom w:val="single" w:sz="4" w:space="0" w:color="auto"/>
              <w:right w:val="single" w:sz="4" w:space="0" w:color="auto"/>
            </w:tcBorders>
            <w:shd w:val="clear" w:color="auto" w:fill="auto"/>
            <w:noWrap/>
            <w:vAlign w:val="center"/>
            <w:hideMark/>
          </w:tcPr>
          <w:p w14:paraId="6E280D7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72" w:type="pct"/>
            <w:tcBorders>
              <w:top w:val="nil"/>
              <w:left w:val="nil"/>
              <w:bottom w:val="single" w:sz="4" w:space="0" w:color="auto"/>
              <w:right w:val="single" w:sz="4" w:space="0" w:color="auto"/>
            </w:tcBorders>
            <w:shd w:val="clear" w:color="auto" w:fill="auto"/>
            <w:noWrap/>
            <w:vAlign w:val="center"/>
            <w:hideMark/>
          </w:tcPr>
          <w:p w14:paraId="119AB74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72" w:type="pct"/>
            <w:tcBorders>
              <w:top w:val="nil"/>
              <w:left w:val="nil"/>
              <w:bottom w:val="single" w:sz="4" w:space="0" w:color="auto"/>
              <w:right w:val="single" w:sz="4" w:space="0" w:color="auto"/>
            </w:tcBorders>
            <w:shd w:val="clear" w:color="auto" w:fill="auto"/>
            <w:noWrap/>
            <w:vAlign w:val="center"/>
            <w:hideMark/>
          </w:tcPr>
          <w:p w14:paraId="7776C9A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72" w:type="pct"/>
            <w:tcBorders>
              <w:top w:val="nil"/>
              <w:left w:val="nil"/>
              <w:bottom w:val="single" w:sz="4" w:space="0" w:color="auto"/>
              <w:right w:val="single" w:sz="4" w:space="0" w:color="auto"/>
            </w:tcBorders>
            <w:shd w:val="clear" w:color="auto" w:fill="auto"/>
            <w:noWrap/>
            <w:vAlign w:val="center"/>
            <w:hideMark/>
          </w:tcPr>
          <w:p w14:paraId="232407B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r>
      <w:tr w:rsidR="00AA4892" w:rsidRPr="00356E53" w14:paraId="4BEAB736"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4CF1BC7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Производительность ВПУ</w:t>
            </w:r>
          </w:p>
        </w:tc>
        <w:tc>
          <w:tcPr>
            <w:tcW w:w="301" w:type="pct"/>
            <w:tcBorders>
              <w:top w:val="nil"/>
              <w:left w:val="nil"/>
              <w:bottom w:val="single" w:sz="4" w:space="0" w:color="auto"/>
              <w:right w:val="single" w:sz="4" w:space="0" w:color="auto"/>
            </w:tcBorders>
            <w:shd w:val="clear" w:color="auto" w:fill="auto"/>
            <w:vAlign w:val="center"/>
            <w:hideMark/>
          </w:tcPr>
          <w:p w14:paraId="70D8A87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42C347F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58AC1F0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5E2E282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2BC7424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1645622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7ED4126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72" w:type="pct"/>
            <w:tcBorders>
              <w:top w:val="nil"/>
              <w:left w:val="nil"/>
              <w:bottom w:val="single" w:sz="4" w:space="0" w:color="auto"/>
              <w:right w:val="single" w:sz="4" w:space="0" w:color="auto"/>
            </w:tcBorders>
            <w:shd w:val="clear" w:color="auto" w:fill="auto"/>
            <w:noWrap/>
            <w:vAlign w:val="center"/>
            <w:hideMark/>
          </w:tcPr>
          <w:p w14:paraId="28D363F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72" w:type="pct"/>
            <w:tcBorders>
              <w:top w:val="nil"/>
              <w:left w:val="nil"/>
              <w:bottom w:val="single" w:sz="4" w:space="0" w:color="auto"/>
              <w:right w:val="single" w:sz="4" w:space="0" w:color="auto"/>
            </w:tcBorders>
            <w:shd w:val="clear" w:color="auto" w:fill="auto"/>
            <w:noWrap/>
            <w:vAlign w:val="center"/>
            <w:hideMark/>
          </w:tcPr>
          <w:p w14:paraId="50AE031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72" w:type="pct"/>
            <w:tcBorders>
              <w:top w:val="nil"/>
              <w:left w:val="nil"/>
              <w:bottom w:val="single" w:sz="4" w:space="0" w:color="auto"/>
              <w:right w:val="single" w:sz="4" w:space="0" w:color="auto"/>
            </w:tcBorders>
            <w:shd w:val="clear" w:color="auto" w:fill="auto"/>
            <w:noWrap/>
            <w:vAlign w:val="center"/>
            <w:hideMark/>
          </w:tcPr>
          <w:p w14:paraId="3EB8A04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r>
      <w:tr w:rsidR="00AA4892" w:rsidRPr="00356E53" w14:paraId="1CCCA380"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06837B8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Срок службы</w:t>
            </w:r>
          </w:p>
        </w:tc>
        <w:tc>
          <w:tcPr>
            <w:tcW w:w="301" w:type="pct"/>
            <w:tcBorders>
              <w:top w:val="nil"/>
              <w:left w:val="nil"/>
              <w:bottom w:val="single" w:sz="4" w:space="0" w:color="auto"/>
              <w:right w:val="single" w:sz="4" w:space="0" w:color="auto"/>
            </w:tcBorders>
            <w:shd w:val="clear" w:color="auto" w:fill="auto"/>
            <w:vAlign w:val="center"/>
            <w:hideMark/>
          </w:tcPr>
          <w:p w14:paraId="7D265C2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лет</w:t>
            </w:r>
          </w:p>
        </w:tc>
        <w:tc>
          <w:tcPr>
            <w:tcW w:w="301" w:type="pct"/>
            <w:tcBorders>
              <w:top w:val="nil"/>
              <w:left w:val="nil"/>
              <w:bottom w:val="single" w:sz="4" w:space="0" w:color="auto"/>
              <w:right w:val="single" w:sz="4" w:space="0" w:color="auto"/>
            </w:tcBorders>
            <w:shd w:val="clear" w:color="auto" w:fill="auto"/>
            <w:noWrap/>
            <w:vAlign w:val="center"/>
            <w:hideMark/>
          </w:tcPr>
          <w:p w14:paraId="43AB39C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01" w:type="pct"/>
            <w:tcBorders>
              <w:top w:val="nil"/>
              <w:left w:val="nil"/>
              <w:bottom w:val="single" w:sz="4" w:space="0" w:color="auto"/>
              <w:right w:val="single" w:sz="4" w:space="0" w:color="auto"/>
            </w:tcBorders>
            <w:shd w:val="clear" w:color="auto" w:fill="auto"/>
            <w:noWrap/>
            <w:vAlign w:val="center"/>
            <w:hideMark/>
          </w:tcPr>
          <w:p w14:paraId="1AD3BAC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01" w:type="pct"/>
            <w:tcBorders>
              <w:top w:val="nil"/>
              <w:left w:val="nil"/>
              <w:bottom w:val="single" w:sz="4" w:space="0" w:color="auto"/>
              <w:right w:val="single" w:sz="4" w:space="0" w:color="auto"/>
            </w:tcBorders>
            <w:shd w:val="clear" w:color="auto" w:fill="auto"/>
            <w:noWrap/>
            <w:vAlign w:val="center"/>
            <w:hideMark/>
          </w:tcPr>
          <w:p w14:paraId="47B1C62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01" w:type="pct"/>
            <w:tcBorders>
              <w:top w:val="nil"/>
              <w:left w:val="nil"/>
              <w:bottom w:val="single" w:sz="4" w:space="0" w:color="auto"/>
              <w:right w:val="single" w:sz="4" w:space="0" w:color="auto"/>
            </w:tcBorders>
            <w:shd w:val="clear" w:color="auto" w:fill="auto"/>
            <w:noWrap/>
            <w:vAlign w:val="center"/>
            <w:hideMark/>
          </w:tcPr>
          <w:p w14:paraId="0A0AA54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01" w:type="pct"/>
            <w:tcBorders>
              <w:top w:val="nil"/>
              <w:left w:val="nil"/>
              <w:bottom w:val="single" w:sz="4" w:space="0" w:color="auto"/>
              <w:right w:val="single" w:sz="4" w:space="0" w:color="auto"/>
            </w:tcBorders>
            <w:shd w:val="clear" w:color="auto" w:fill="auto"/>
            <w:noWrap/>
            <w:vAlign w:val="center"/>
            <w:hideMark/>
          </w:tcPr>
          <w:p w14:paraId="55742F1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01" w:type="pct"/>
            <w:tcBorders>
              <w:top w:val="nil"/>
              <w:left w:val="nil"/>
              <w:bottom w:val="single" w:sz="4" w:space="0" w:color="auto"/>
              <w:right w:val="single" w:sz="4" w:space="0" w:color="auto"/>
            </w:tcBorders>
            <w:shd w:val="clear" w:color="auto" w:fill="auto"/>
            <w:noWrap/>
            <w:vAlign w:val="center"/>
            <w:hideMark/>
          </w:tcPr>
          <w:p w14:paraId="6540A24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72" w:type="pct"/>
            <w:tcBorders>
              <w:top w:val="nil"/>
              <w:left w:val="nil"/>
              <w:bottom w:val="single" w:sz="4" w:space="0" w:color="auto"/>
              <w:right w:val="single" w:sz="4" w:space="0" w:color="auto"/>
            </w:tcBorders>
            <w:shd w:val="clear" w:color="auto" w:fill="auto"/>
            <w:noWrap/>
            <w:vAlign w:val="center"/>
            <w:hideMark/>
          </w:tcPr>
          <w:p w14:paraId="7B9EA52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72" w:type="pct"/>
            <w:tcBorders>
              <w:top w:val="nil"/>
              <w:left w:val="nil"/>
              <w:bottom w:val="single" w:sz="4" w:space="0" w:color="auto"/>
              <w:right w:val="single" w:sz="4" w:space="0" w:color="auto"/>
            </w:tcBorders>
            <w:shd w:val="clear" w:color="auto" w:fill="auto"/>
            <w:noWrap/>
            <w:vAlign w:val="center"/>
            <w:hideMark/>
          </w:tcPr>
          <w:p w14:paraId="1033CDA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72" w:type="pct"/>
            <w:tcBorders>
              <w:top w:val="nil"/>
              <w:left w:val="nil"/>
              <w:bottom w:val="single" w:sz="4" w:space="0" w:color="auto"/>
              <w:right w:val="single" w:sz="4" w:space="0" w:color="auto"/>
            </w:tcBorders>
            <w:shd w:val="clear" w:color="auto" w:fill="auto"/>
            <w:noWrap/>
            <w:vAlign w:val="center"/>
            <w:hideMark/>
          </w:tcPr>
          <w:p w14:paraId="2E6611F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r>
      <w:tr w:rsidR="00AA4892" w:rsidRPr="00356E53" w14:paraId="7F4DE052"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71A92CC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Производительность ВПУ (располагаемая)</w:t>
            </w:r>
          </w:p>
        </w:tc>
        <w:tc>
          <w:tcPr>
            <w:tcW w:w="301" w:type="pct"/>
            <w:tcBorders>
              <w:top w:val="nil"/>
              <w:left w:val="nil"/>
              <w:bottom w:val="single" w:sz="4" w:space="0" w:color="auto"/>
              <w:right w:val="single" w:sz="4" w:space="0" w:color="auto"/>
            </w:tcBorders>
            <w:shd w:val="clear" w:color="auto" w:fill="auto"/>
            <w:vAlign w:val="center"/>
            <w:hideMark/>
          </w:tcPr>
          <w:p w14:paraId="0226DE5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282CEE7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5EC47DC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33194D0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6CABC47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149C6C9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4FFF67D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72" w:type="pct"/>
            <w:tcBorders>
              <w:top w:val="nil"/>
              <w:left w:val="nil"/>
              <w:bottom w:val="single" w:sz="4" w:space="0" w:color="auto"/>
              <w:right w:val="single" w:sz="4" w:space="0" w:color="auto"/>
            </w:tcBorders>
            <w:shd w:val="clear" w:color="auto" w:fill="auto"/>
            <w:noWrap/>
            <w:vAlign w:val="center"/>
            <w:hideMark/>
          </w:tcPr>
          <w:p w14:paraId="143EEA9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72" w:type="pct"/>
            <w:tcBorders>
              <w:top w:val="nil"/>
              <w:left w:val="nil"/>
              <w:bottom w:val="single" w:sz="4" w:space="0" w:color="auto"/>
              <w:right w:val="single" w:sz="4" w:space="0" w:color="auto"/>
            </w:tcBorders>
            <w:shd w:val="clear" w:color="auto" w:fill="auto"/>
            <w:noWrap/>
            <w:vAlign w:val="center"/>
            <w:hideMark/>
          </w:tcPr>
          <w:p w14:paraId="4CBB3E2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72" w:type="pct"/>
            <w:tcBorders>
              <w:top w:val="nil"/>
              <w:left w:val="nil"/>
              <w:bottom w:val="single" w:sz="4" w:space="0" w:color="auto"/>
              <w:right w:val="single" w:sz="4" w:space="0" w:color="auto"/>
            </w:tcBorders>
            <w:shd w:val="clear" w:color="auto" w:fill="auto"/>
            <w:noWrap/>
            <w:vAlign w:val="center"/>
            <w:hideMark/>
          </w:tcPr>
          <w:p w14:paraId="464C7C6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r>
      <w:tr w:rsidR="00AA4892" w:rsidRPr="00356E53" w14:paraId="113085CD"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69A3A69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Количество баков-аккумуляторов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463BECE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ед.</w:t>
            </w:r>
          </w:p>
        </w:tc>
        <w:tc>
          <w:tcPr>
            <w:tcW w:w="301" w:type="pct"/>
            <w:tcBorders>
              <w:top w:val="nil"/>
              <w:left w:val="nil"/>
              <w:bottom w:val="single" w:sz="4" w:space="0" w:color="auto"/>
              <w:right w:val="single" w:sz="4" w:space="0" w:color="auto"/>
            </w:tcBorders>
            <w:shd w:val="clear" w:color="auto" w:fill="auto"/>
            <w:noWrap/>
            <w:vAlign w:val="center"/>
            <w:hideMark/>
          </w:tcPr>
          <w:p w14:paraId="03FCADF8"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0FAAB839"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36A0DDE"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36A2C91A"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1E09C0EA"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773A9C02"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1E7FF21D"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2D77FFE7"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6FA111B0"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r>
      <w:tr w:rsidR="00AA4892" w:rsidRPr="00356E53" w14:paraId="2FBE593D"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0D89BC8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Общая емкость баков-аккумуляторов</w:t>
            </w:r>
          </w:p>
        </w:tc>
        <w:tc>
          <w:tcPr>
            <w:tcW w:w="301" w:type="pct"/>
            <w:tcBorders>
              <w:top w:val="nil"/>
              <w:left w:val="nil"/>
              <w:bottom w:val="single" w:sz="4" w:space="0" w:color="auto"/>
              <w:right w:val="single" w:sz="4" w:space="0" w:color="auto"/>
            </w:tcBorders>
            <w:shd w:val="clear" w:color="auto" w:fill="auto"/>
            <w:vAlign w:val="center"/>
            <w:hideMark/>
          </w:tcPr>
          <w:p w14:paraId="781148B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proofErr w:type="gramStart"/>
            <w:r w:rsidRPr="00356E53">
              <w:rPr>
                <w:rFonts w:eastAsia="Times New Roman" w:cs="Times New Roman"/>
                <w:color w:val="000000"/>
                <w:sz w:val="20"/>
                <w:szCs w:val="20"/>
                <w:lang w:eastAsia="ru-RU"/>
              </w:rPr>
              <w:t>м</w:t>
            </w:r>
            <w:proofErr w:type="gramEnd"/>
            <w:r w:rsidRPr="00356E53">
              <w:rPr>
                <w:rFonts w:eastAsia="Times New Roman" w:cs="Times New Roman"/>
                <w:color w:val="000000"/>
                <w:sz w:val="20"/>
                <w:szCs w:val="20"/>
                <w:vertAlign w:val="superscript"/>
                <w:lang w:eastAsia="ru-RU"/>
              </w:rPr>
              <w:t> 3</w:t>
            </w:r>
          </w:p>
        </w:tc>
        <w:tc>
          <w:tcPr>
            <w:tcW w:w="301" w:type="pct"/>
            <w:tcBorders>
              <w:top w:val="nil"/>
              <w:left w:val="nil"/>
              <w:bottom w:val="single" w:sz="4" w:space="0" w:color="auto"/>
              <w:right w:val="single" w:sz="4" w:space="0" w:color="auto"/>
            </w:tcBorders>
            <w:shd w:val="clear" w:color="auto" w:fill="auto"/>
            <w:noWrap/>
            <w:vAlign w:val="center"/>
            <w:hideMark/>
          </w:tcPr>
          <w:p w14:paraId="4A1FD353"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1FAE334"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50EB29BE"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8AD2E6B"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56DABB40"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04E742C"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7CCB815D"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262ED4A2"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6DA00A77"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r>
      <w:tr w:rsidR="00AA4892" w:rsidRPr="00356E53" w14:paraId="397D7B17"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3472431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Всего подпитка тепловой сети, в том числе:</w:t>
            </w:r>
          </w:p>
        </w:tc>
        <w:tc>
          <w:tcPr>
            <w:tcW w:w="301" w:type="pct"/>
            <w:tcBorders>
              <w:top w:val="nil"/>
              <w:left w:val="nil"/>
              <w:bottom w:val="single" w:sz="4" w:space="0" w:color="auto"/>
              <w:right w:val="single" w:sz="4" w:space="0" w:color="auto"/>
            </w:tcBorders>
            <w:shd w:val="clear" w:color="auto" w:fill="auto"/>
            <w:vAlign w:val="center"/>
            <w:hideMark/>
          </w:tcPr>
          <w:p w14:paraId="1E85941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058F070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5B0E6F9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53DCB77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557763D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603E028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45F2C8B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72" w:type="pct"/>
            <w:tcBorders>
              <w:top w:val="nil"/>
              <w:left w:val="nil"/>
              <w:bottom w:val="single" w:sz="4" w:space="0" w:color="auto"/>
              <w:right w:val="single" w:sz="4" w:space="0" w:color="auto"/>
            </w:tcBorders>
            <w:shd w:val="clear" w:color="auto" w:fill="auto"/>
            <w:noWrap/>
            <w:vAlign w:val="center"/>
            <w:hideMark/>
          </w:tcPr>
          <w:p w14:paraId="0E0AAA4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72" w:type="pct"/>
            <w:tcBorders>
              <w:top w:val="nil"/>
              <w:left w:val="nil"/>
              <w:bottom w:val="single" w:sz="4" w:space="0" w:color="auto"/>
              <w:right w:val="single" w:sz="4" w:space="0" w:color="auto"/>
            </w:tcBorders>
            <w:shd w:val="clear" w:color="auto" w:fill="auto"/>
            <w:noWrap/>
            <w:vAlign w:val="center"/>
            <w:hideMark/>
          </w:tcPr>
          <w:p w14:paraId="4A3386E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72" w:type="pct"/>
            <w:tcBorders>
              <w:top w:val="nil"/>
              <w:left w:val="nil"/>
              <w:bottom w:val="single" w:sz="4" w:space="0" w:color="auto"/>
              <w:right w:val="single" w:sz="4" w:space="0" w:color="auto"/>
            </w:tcBorders>
            <w:shd w:val="clear" w:color="auto" w:fill="auto"/>
            <w:noWrap/>
            <w:vAlign w:val="center"/>
            <w:hideMark/>
          </w:tcPr>
          <w:p w14:paraId="35CAA08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r>
      <w:tr w:rsidR="00AA4892" w:rsidRPr="00356E53" w14:paraId="32DFED32"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1DE7FA9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нормативные утечки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67857FD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0787620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6FC7B1F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5B02C59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1462231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13EA0EC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1545390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72" w:type="pct"/>
            <w:tcBorders>
              <w:top w:val="nil"/>
              <w:left w:val="nil"/>
              <w:bottom w:val="single" w:sz="4" w:space="0" w:color="auto"/>
              <w:right w:val="single" w:sz="4" w:space="0" w:color="auto"/>
            </w:tcBorders>
            <w:shd w:val="clear" w:color="auto" w:fill="auto"/>
            <w:noWrap/>
            <w:vAlign w:val="center"/>
            <w:hideMark/>
          </w:tcPr>
          <w:p w14:paraId="1BA910B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72" w:type="pct"/>
            <w:tcBorders>
              <w:top w:val="nil"/>
              <w:left w:val="nil"/>
              <w:bottom w:val="single" w:sz="4" w:space="0" w:color="auto"/>
              <w:right w:val="single" w:sz="4" w:space="0" w:color="auto"/>
            </w:tcBorders>
            <w:shd w:val="clear" w:color="auto" w:fill="auto"/>
            <w:noWrap/>
            <w:vAlign w:val="center"/>
            <w:hideMark/>
          </w:tcPr>
          <w:p w14:paraId="3FF21FA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72" w:type="pct"/>
            <w:tcBorders>
              <w:top w:val="nil"/>
              <w:left w:val="nil"/>
              <w:bottom w:val="single" w:sz="4" w:space="0" w:color="auto"/>
              <w:right w:val="single" w:sz="4" w:space="0" w:color="auto"/>
            </w:tcBorders>
            <w:shd w:val="clear" w:color="auto" w:fill="auto"/>
            <w:noWrap/>
            <w:vAlign w:val="center"/>
            <w:hideMark/>
          </w:tcPr>
          <w:p w14:paraId="46B5433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r>
      <w:tr w:rsidR="00AA4892" w:rsidRPr="00356E53" w14:paraId="14090B36"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539B5FB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сверхнормативные утечки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0AB302E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108376E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1E75D9C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2A30A14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26A7EF8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139D7DA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1BEAB84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16AB52C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4592985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23EB46D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r>
      <w:tr w:rsidR="00AA4892" w:rsidRPr="00356E53" w14:paraId="24E59406"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39FFC21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отпуск теплоносителя из тепловых сетей на цели ГВС</w:t>
            </w:r>
          </w:p>
        </w:tc>
        <w:tc>
          <w:tcPr>
            <w:tcW w:w="301" w:type="pct"/>
            <w:tcBorders>
              <w:top w:val="nil"/>
              <w:left w:val="nil"/>
              <w:bottom w:val="single" w:sz="4" w:space="0" w:color="auto"/>
              <w:right w:val="single" w:sz="4" w:space="0" w:color="auto"/>
            </w:tcBorders>
            <w:shd w:val="clear" w:color="auto" w:fill="auto"/>
            <w:vAlign w:val="center"/>
            <w:hideMark/>
          </w:tcPr>
          <w:p w14:paraId="23C53A3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6057AF6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1EF1686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2E3DEFC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1925B63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56CCF41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0FBBE29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35F1112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7C2BCB8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372BC30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r>
      <w:tr w:rsidR="00AA4892" w:rsidRPr="00356E53" w14:paraId="624D64A6"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166C71A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301" w:type="pct"/>
            <w:tcBorders>
              <w:top w:val="nil"/>
              <w:left w:val="nil"/>
              <w:bottom w:val="single" w:sz="4" w:space="0" w:color="auto"/>
              <w:right w:val="single" w:sz="4" w:space="0" w:color="auto"/>
            </w:tcBorders>
            <w:shd w:val="clear" w:color="auto" w:fill="auto"/>
            <w:vAlign w:val="center"/>
            <w:hideMark/>
          </w:tcPr>
          <w:p w14:paraId="5951452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1DD78E9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01" w:type="pct"/>
            <w:tcBorders>
              <w:top w:val="nil"/>
              <w:left w:val="nil"/>
              <w:bottom w:val="single" w:sz="4" w:space="0" w:color="auto"/>
              <w:right w:val="single" w:sz="4" w:space="0" w:color="auto"/>
            </w:tcBorders>
            <w:shd w:val="clear" w:color="auto" w:fill="auto"/>
            <w:noWrap/>
            <w:vAlign w:val="center"/>
            <w:hideMark/>
          </w:tcPr>
          <w:p w14:paraId="7185F60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01" w:type="pct"/>
            <w:tcBorders>
              <w:top w:val="nil"/>
              <w:left w:val="nil"/>
              <w:bottom w:val="single" w:sz="4" w:space="0" w:color="auto"/>
              <w:right w:val="single" w:sz="4" w:space="0" w:color="auto"/>
            </w:tcBorders>
            <w:shd w:val="clear" w:color="auto" w:fill="auto"/>
            <w:noWrap/>
            <w:vAlign w:val="center"/>
            <w:hideMark/>
          </w:tcPr>
          <w:p w14:paraId="3B3BFC6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01" w:type="pct"/>
            <w:tcBorders>
              <w:top w:val="nil"/>
              <w:left w:val="nil"/>
              <w:bottom w:val="single" w:sz="4" w:space="0" w:color="auto"/>
              <w:right w:val="single" w:sz="4" w:space="0" w:color="auto"/>
            </w:tcBorders>
            <w:shd w:val="clear" w:color="auto" w:fill="auto"/>
            <w:noWrap/>
            <w:vAlign w:val="center"/>
            <w:hideMark/>
          </w:tcPr>
          <w:p w14:paraId="074DD1B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01" w:type="pct"/>
            <w:tcBorders>
              <w:top w:val="nil"/>
              <w:left w:val="nil"/>
              <w:bottom w:val="single" w:sz="4" w:space="0" w:color="auto"/>
              <w:right w:val="single" w:sz="4" w:space="0" w:color="auto"/>
            </w:tcBorders>
            <w:shd w:val="clear" w:color="auto" w:fill="auto"/>
            <w:noWrap/>
            <w:vAlign w:val="center"/>
            <w:hideMark/>
          </w:tcPr>
          <w:p w14:paraId="4F72D6A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01" w:type="pct"/>
            <w:tcBorders>
              <w:top w:val="nil"/>
              <w:left w:val="nil"/>
              <w:bottom w:val="single" w:sz="4" w:space="0" w:color="auto"/>
              <w:right w:val="single" w:sz="4" w:space="0" w:color="auto"/>
            </w:tcBorders>
            <w:shd w:val="clear" w:color="auto" w:fill="auto"/>
            <w:noWrap/>
            <w:vAlign w:val="center"/>
            <w:hideMark/>
          </w:tcPr>
          <w:p w14:paraId="03A0E27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72" w:type="pct"/>
            <w:tcBorders>
              <w:top w:val="nil"/>
              <w:left w:val="nil"/>
              <w:bottom w:val="single" w:sz="4" w:space="0" w:color="auto"/>
              <w:right w:val="single" w:sz="4" w:space="0" w:color="auto"/>
            </w:tcBorders>
            <w:shd w:val="clear" w:color="auto" w:fill="auto"/>
            <w:noWrap/>
            <w:vAlign w:val="center"/>
            <w:hideMark/>
          </w:tcPr>
          <w:p w14:paraId="4E1BB78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72" w:type="pct"/>
            <w:tcBorders>
              <w:top w:val="nil"/>
              <w:left w:val="nil"/>
              <w:bottom w:val="single" w:sz="4" w:space="0" w:color="auto"/>
              <w:right w:val="single" w:sz="4" w:space="0" w:color="auto"/>
            </w:tcBorders>
            <w:shd w:val="clear" w:color="auto" w:fill="auto"/>
            <w:noWrap/>
            <w:vAlign w:val="center"/>
            <w:hideMark/>
          </w:tcPr>
          <w:p w14:paraId="185BC16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72" w:type="pct"/>
            <w:tcBorders>
              <w:top w:val="nil"/>
              <w:left w:val="nil"/>
              <w:bottom w:val="single" w:sz="4" w:space="0" w:color="auto"/>
              <w:right w:val="single" w:sz="4" w:space="0" w:color="auto"/>
            </w:tcBorders>
            <w:shd w:val="clear" w:color="auto" w:fill="auto"/>
            <w:noWrap/>
            <w:vAlign w:val="center"/>
            <w:hideMark/>
          </w:tcPr>
          <w:p w14:paraId="1316873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r>
      <w:tr w:rsidR="00AA4892" w:rsidRPr="00356E53" w14:paraId="74600832"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4E1B2C3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Резерв</w:t>
            </w:r>
            <w:proofErr w:type="gramStart"/>
            <w:r w:rsidRPr="00356E53">
              <w:rPr>
                <w:rFonts w:eastAsia="Times New Roman" w:cs="Times New Roman"/>
                <w:color w:val="000000"/>
                <w:sz w:val="20"/>
                <w:szCs w:val="20"/>
                <w:lang w:eastAsia="ru-RU"/>
              </w:rPr>
              <w:t xml:space="preserve"> (+) / </w:t>
            </w:r>
            <w:proofErr w:type="gramEnd"/>
            <w:r w:rsidRPr="00356E53">
              <w:rPr>
                <w:rFonts w:eastAsia="Times New Roman" w:cs="Times New Roman"/>
                <w:color w:val="000000"/>
                <w:sz w:val="20"/>
                <w:szCs w:val="20"/>
                <w:lang w:eastAsia="ru-RU"/>
              </w:rPr>
              <w:t>дефицит (-) ВПУ</w:t>
            </w:r>
          </w:p>
        </w:tc>
        <w:tc>
          <w:tcPr>
            <w:tcW w:w="301" w:type="pct"/>
            <w:tcBorders>
              <w:top w:val="nil"/>
              <w:left w:val="nil"/>
              <w:bottom w:val="single" w:sz="4" w:space="0" w:color="auto"/>
              <w:right w:val="single" w:sz="4" w:space="0" w:color="auto"/>
            </w:tcBorders>
            <w:shd w:val="clear" w:color="auto" w:fill="auto"/>
            <w:vAlign w:val="center"/>
            <w:hideMark/>
          </w:tcPr>
          <w:p w14:paraId="037B1F4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256AD715"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01" w:type="pct"/>
            <w:tcBorders>
              <w:top w:val="nil"/>
              <w:left w:val="nil"/>
              <w:bottom w:val="single" w:sz="4" w:space="0" w:color="auto"/>
              <w:right w:val="single" w:sz="4" w:space="0" w:color="auto"/>
            </w:tcBorders>
            <w:shd w:val="clear" w:color="auto" w:fill="auto"/>
            <w:noWrap/>
            <w:vAlign w:val="center"/>
            <w:hideMark/>
          </w:tcPr>
          <w:p w14:paraId="0ECA0BA3"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01" w:type="pct"/>
            <w:tcBorders>
              <w:top w:val="nil"/>
              <w:left w:val="nil"/>
              <w:bottom w:val="single" w:sz="4" w:space="0" w:color="auto"/>
              <w:right w:val="single" w:sz="4" w:space="0" w:color="auto"/>
            </w:tcBorders>
            <w:shd w:val="clear" w:color="auto" w:fill="auto"/>
            <w:noWrap/>
            <w:vAlign w:val="center"/>
            <w:hideMark/>
          </w:tcPr>
          <w:p w14:paraId="782D18DE"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01" w:type="pct"/>
            <w:tcBorders>
              <w:top w:val="nil"/>
              <w:left w:val="nil"/>
              <w:bottom w:val="single" w:sz="4" w:space="0" w:color="auto"/>
              <w:right w:val="single" w:sz="4" w:space="0" w:color="auto"/>
            </w:tcBorders>
            <w:shd w:val="clear" w:color="auto" w:fill="auto"/>
            <w:noWrap/>
            <w:vAlign w:val="center"/>
            <w:hideMark/>
          </w:tcPr>
          <w:p w14:paraId="752006BD"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01" w:type="pct"/>
            <w:tcBorders>
              <w:top w:val="nil"/>
              <w:left w:val="nil"/>
              <w:bottom w:val="single" w:sz="4" w:space="0" w:color="auto"/>
              <w:right w:val="single" w:sz="4" w:space="0" w:color="auto"/>
            </w:tcBorders>
            <w:shd w:val="clear" w:color="auto" w:fill="auto"/>
            <w:noWrap/>
            <w:vAlign w:val="center"/>
            <w:hideMark/>
          </w:tcPr>
          <w:p w14:paraId="68AF77DE"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01" w:type="pct"/>
            <w:tcBorders>
              <w:top w:val="nil"/>
              <w:left w:val="nil"/>
              <w:bottom w:val="single" w:sz="4" w:space="0" w:color="auto"/>
              <w:right w:val="single" w:sz="4" w:space="0" w:color="auto"/>
            </w:tcBorders>
            <w:shd w:val="clear" w:color="auto" w:fill="auto"/>
            <w:noWrap/>
            <w:vAlign w:val="center"/>
            <w:hideMark/>
          </w:tcPr>
          <w:p w14:paraId="2E967F8D"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72" w:type="pct"/>
            <w:tcBorders>
              <w:top w:val="nil"/>
              <w:left w:val="nil"/>
              <w:bottom w:val="single" w:sz="4" w:space="0" w:color="auto"/>
              <w:right w:val="single" w:sz="4" w:space="0" w:color="auto"/>
            </w:tcBorders>
            <w:shd w:val="clear" w:color="auto" w:fill="auto"/>
            <w:noWrap/>
            <w:vAlign w:val="center"/>
            <w:hideMark/>
          </w:tcPr>
          <w:p w14:paraId="5EA82062"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72" w:type="pct"/>
            <w:tcBorders>
              <w:top w:val="nil"/>
              <w:left w:val="nil"/>
              <w:bottom w:val="single" w:sz="4" w:space="0" w:color="auto"/>
              <w:right w:val="single" w:sz="4" w:space="0" w:color="auto"/>
            </w:tcBorders>
            <w:shd w:val="clear" w:color="auto" w:fill="auto"/>
            <w:noWrap/>
            <w:vAlign w:val="center"/>
            <w:hideMark/>
          </w:tcPr>
          <w:p w14:paraId="72EF3979"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72" w:type="pct"/>
            <w:tcBorders>
              <w:top w:val="nil"/>
              <w:left w:val="nil"/>
              <w:bottom w:val="single" w:sz="4" w:space="0" w:color="auto"/>
              <w:right w:val="single" w:sz="4" w:space="0" w:color="auto"/>
            </w:tcBorders>
            <w:shd w:val="clear" w:color="auto" w:fill="auto"/>
            <w:noWrap/>
            <w:vAlign w:val="center"/>
            <w:hideMark/>
          </w:tcPr>
          <w:p w14:paraId="5E7CCA0C"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r>
      <w:tr w:rsidR="00AA4892" w:rsidRPr="00356E53" w14:paraId="6FCE6B3C"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23275E3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Доля резерва</w:t>
            </w:r>
          </w:p>
        </w:tc>
        <w:tc>
          <w:tcPr>
            <w:tcW w:w="301" w:type="pct"/>
            <w:tcBorders>
              <w:top w:val="nil"/>
              <w:left w:val="nil"/>
              <w:bottom w:val="single" w:sz="4" w:space="0" w:color="auto"/>
              <w:right w:val="single" w:sz="4" w:space="0" w:color="auto"/>
            </w:tcBorders>
            <w:shd w:val="clear" w:color="auto" w:fill="auto"/>
            <w:vAlign w:val="center"/>
            <w:hideMark/>
          </w:tcPr>
          <w:p w14:paraId="3855A41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883FC56"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01" w:type="pct"/>
            <w:tcBorders>
              <w:top w:val="nil"/>
              <w:left w:val="nil"/>
              <w:bottom w:val="single" w:sz="4" w:space="0" w:color="auto"/>
              <w:right w:val="single" w:sz="4" w:space="0" w:color="auto"/>
            </w:tcBorders>
            <w:shd w:val="clear" w:color="auto" w:fill="auto"/>
            <w:noWrap/>
            <w:vAlign w:val="center"/>
            <w:hideMark/>
          </w:tcPr>
          <w:p w14:paraId="0A74591F"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01" w:type="pct"/>
            <w:tcBorders>
              <w:top w:val="nil"/>
              <w:left w:val="nil"/>
              <w:bottom w:val="single" w:sz="4" w:space="0" w:color="auto"/>
              <w:right w:val="single" w:sz="4" w:space="0" w:color="auto"/>
            </w:tcBorders>
            <w:shd w:val="clear" w:color="auto" w:fill="auto"/>
            <w:noWrap/>
            <w:vAlign w:val="center"/>
            <w:hideMark/>
          </w:tcPr>
          <w:p w14:paraId="2C8BA0A0"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01" w:type="pct"/>
            <w:tcBorders>
              <w:top w:val="nil"/>
              <w:left w:val="nil"/>
              <w:bottom w:val="single" w:sz="4" w:space="0" w:color="auto"/>
              <w:right w:val="single" w:sz="4" w:space="0" w:color="auto"/>
            </w:tcBorders>
            <w:shd w:val="clear" w:color="auto" w:fill="auto"/>
            <w:noWrap/>
            <w:vAlign w:val="center"/>
            <w:hideMark/>
          </w:tcPr>
          <w:p w14:paraId="039DF3F8"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01" w:type="pct"/>
            <w:tcBorders>
              <w:top w:val="nil"/>
              <w:left w:val="nil"/>
              <w:bottom w:val="single" w:sz="4" w:space="0" w:color="auto"/>
              <w:right w:val="single" w:sz="4" w:space="0" w:color="auto"/>
            </w:tcBorders>
            <w:shd w:val="clear" w:color="auto" w:fill="auto"/>
            <w:noWrap/>
            <w:vAlign w:val="center"/>
            <w:hideMark/>
          </w:tcPr>
          <w:p w14:paraId="5DA51C67"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01" w:type="pct"/>
            <w:tcBorders>
              <w:top w:val="nil"/>
              <w:left w:val="nil"/>
              <w:bottom w:val="single" w:sz="4" w:space="0" w:color="auto"/>
              <w:right w:val="single" w:sz="4" w:space="0" w:color="auto"/>
            </w:tcBorders>
            <w:shd w:val="clear" w:color="auto" w:fill="auto"/>
            <w:noWrap/>
            <w:vAlign w:val="center"/>
            <w:hideMark/>
          </w:tcPr>
          <w:p w14:paraId="223F74CF"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72" w:type="pct"/>
            <w:tcBorders>
              <w:top w:val="nil"/>
              <w:left w:val="nil"/>
              <w:bottom w:val="single" w:sz="4" w:space="0" w:color="auto"/>
              <w:right w:val="single" w:sz="4" w:space="0" w:color="auto"/>
            </w:tcBorders>
            <w:shd w:val="clear" w:color="auto" w:fill="auto"/>
            <w:noWrap/>
            <w:vAlign w:val="center"/>
            <w:hideMark/>
          </w:tcPr>
          <w:p w14:paraId="7770F76C"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72" w:type="pct"/>
            <w:tcBorders>
              <w:top w:val="nil"/>
              <w:left w:val="nil"/>
              <w:bottom w:val="single" w:sz="4" w:space="0" w:color="auto"/>
              <w:right w:val="single" w:sz="4" w:space="0" w:color="auto"/>
            </w:tcBorders>
            <w:shd w:val="clear" w:color="auto" w:fill="auto"/>
            <w:noWrap/>
            <w:vAlign w:val="center"/>
            <w:hideMark/>
          </w:tcPr>
          <w:p w14:paraId="43D0DC5A"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72" w:type="pct"/>
            <w:tcBorders>
              <w:top w:val="nil"/>
              <w:left w:val="nil"/>
              <w:bottom w:val="single" w:sz="4" w:space="0" w:color="auto"/>
              <w:right w:val="single" w:sz="4" w:space="0" w:color="auto"/>
            </w:tcBorders>
            <w:shd w:val="clear" w:color="auto" w:fill="auto"/>
            <w:noWrap/>
            <w:vAlign w:val="center"/>
            <w:hideMark/>
          </w:tcPr>
          <w:p w14:paraId="3EA234BF"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r>
      <w:tr w:rsidR="00AA4892" w:rsidRPr="00356E53" w14:paraId="3764EB0B" w14:textId="77777777" w:rsidTr="007E036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CF4D38F" w14:textId="77777777" w:rsidR="00AA4892" w:rsidRPr="00356E53" w:rsidRDefault="00AA4892" w:rsidP="007E0361">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 xml:space="preserve">Котельная д. </w:t>
            </w:r>
            <w:proofErr w:type="spellStart"/>
            <w:r w:rsidRPr="00356E53">
              <w:rPr>
                <w:rFonts w:eastAsia="Times New Roman" w:cs="Times New Roman"/>
                <w:b/>
                <w:bCs/>
                <w:color w:val="000000"/>
                <w:sz w:val="20"/>
                <w:szCs w:val="20"/>
                <w:lang w:eastAsia="ru-RU"/>
              </w:rPr>
              <w:t>Сагомилье</w:t>
            </w:r>
            <w:proofErr w:type="spellEnd"/>
          </w:p>
        </w:tc>
      </w:tr>
      <w:tr w:rsidR="00AA4892" w:rsidRPr="00356E53" w14:paraId="7A72B33E"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14:paraId="3599D38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Объем тепловой сети</w:t>
            </w:r>
          </w:p>
        </w:tc>
        <w:tc>
          <w:tcPr>
            <w:tcW w:w="301" w:type="pct"/>
            <w:tcBorders>
              <w:top w:val="nil"/>
              <w:left w:val="nil"/>
              <w:bottom w:val="single" w:sz="4" w:space="0" w:color="auto"/>
              <w:right w:val="single" w:sz="4" w:space="0" w:color="auto"/>
            </w:tcBorders>
            <w:shd w:val="clear" w:color="auto" w:fill="auto"/>
            <w:vAlign w:val="center"/>
            <w:hideMark/>
          </w:tcPr>
          <w:p w14:paraId="69547CF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м3</w:t>
            </w:r>
          </w:p>
        </w:tc>
        <w:tc>
          <w:tcPr>
            <w:tcW w:w="301" w:type="pct"/>
            <w:tcBorders>
              <w:top w:val="nil"/>
              <w:left w:val="nil"/>
              <w:bottom w:val="single" w:sz="4" w:space="0" w:color="auto"/>
              <w:right w:val="single" w:sz="4" w:space="0" w:color="auto"/>
            </w:tcBorders>
            <w:shd w:val="clear" w:color="auto" w:fill="auto"/>
            <w:noWrap/>
            <w:vAlign w:val="center"/>
            <w:hideMark/>
          </w:tcPr>
          <w:p w14:paraId="694A0B6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01" w:type="pct"/>
            <w:tcBorders>
              <w:top w:val="nil"/>
              <w:left w:val="nil"/>
              <w:bottom w:val="single" w:sz="4" w:space="0" w:color="auto"/>
              <w:right w:val="single" w:sz="4" w:space="0" w:color="auto"/>
            </w:tcBorders>
            <w:shd w:val="clear" w:color="auto" w:fill="auto"/>
            <w:noWrap/>
            <w:vAlign w:val="center"/>
            <w:hideMark/>
          </w:tcPr>
          <w:p w14:paraId="58A4772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01" w:type="pct"/>
            <w:tcBorders>
              <w:top w:val="nil"/>
              <w:left w:val="nil"/>
              <w:bottom w:val="single" w:sz="4" w:space="0" w:color="auto"/>
              <w:right w:val="single" w:sz="4" w:space="0" w:color="auto"/>
            </w:tcBorders>
            <w:shd w:val="clear" w:color="auto" w:fill="auto"/>
            <w:noWrap/>
            <w:vAlign w:val="center"/>
            <w:hideMark/>
          </w:tcPr>
          <w:p w14:paraId="387C4CB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01" w:type="pct"/>
            <w:tcBorders>
              <w:top w:val="nil"/>
              <w:left w:val="nil"/>
              <w:bottom w:val="single" w:sz="4" w:space="0" w:color="auto"/>
              <w:right w:val="single" w:sz="4" w:space="0" w:color="auto"/>
            </w:tcBorders>
            <w:shd w:val="clear" w:color="auto" w:fill="auto"/>
            <w:noWrap/>
            <w:vAlign w:val="center"/>
            <w:hideMark/>
          </w:tcPr>
          <w:p w14:paraId="1396F24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01" w:type="pct"/>
            <w:tcBorders>
              <w:top w:val="nil"/>
              <w:left w:val="nil"/>
              <w:bottom w:val="single" w:sz="4" w:space="0" w:color="auto"/>
              <w:right w:val="single" w:sz="4" w:space="0" w:color="auto"/>
            </w:tcBorders>
            <w:shd w:val="clear" w:color="auto" w:fill="auto"/>
            <w:noWrap/>
            <w:vAlign w:val="center"/>
            <w:hideMark/>
          </w:tcPr>
          <w:p w14:paraId="20D853D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01" w:type="pct"/>
            <w:tcBorders>
              <w:top w:val="nil"/>
              <w:left w:val="nil"/>
              <w:bottom w:val="single" w:sz="4" w:space="0" w:color="auto"/>
              <w:right w:val="single" w:sz="4" w:space="0" w:color="auto"/>
            </w:tcBorders>
            <w:shd w:val="clear" w:color="auto" w:fill="auto"/>
            <w:noWrap/>
            <w:vAlign w:val="center"/>
            <w:hideMark/>
          </w:tcPr>
          <w:p w14:paraId="26147F9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72" w:type="pct"/>
            <w:tcBorders>
              <w:top w:val="nil"/>
              <w:left w:val="nil"/>
              <w:bottom w:val="single" w:sz="4" w:space="0" w:color="auto"/>
              <w:right w:val="single" w:sz="4" w:space="0" w:color="auto"/>
            </w:tcBorders>
            <w:shd w:val="clear" w:color="auto" w:fill="auto"/>
            <w:noWrap/>
            <w:vAlign w:val="center"/>
            <w:hideMark/>
          </w:tcPr>
          <w:p w14:paraId="7B6EED8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72" w:type="pct"/>
            <w:tcBorders>
              <w:top w:val="nil"/>
              <w:left w:val="nil"/>
              <w:bottom w:val="single" w:sz="4" w:space="0" w:color="auto"/>
              <w:right w:val="single" w:sz="4" w:space="0" w:color="auto"/>
            </w:tcBorders>
            <w:shd w:val="clear" w:color="auto" w:fill="auto"/>
            <w:noWrap/>
            <w:vAlign w:val="center"/>
            <w:hideMark/>
          </w:tcPr>
          <w:p w14:paraId="699B976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72" w:type="pct"/>
            <w:tcBorders>
              <w:top w:val="nil"/>
              <w:left w:val="nil"/>
              <w:bottom w:val="single" w:sz="4" w:space="0" w:color="auto"/>
              <w:right w:val="single" w:sz="4" w:space="0" w:color="auto"/>
            </w:tcBorders>
            <w:shd w:val="clear" w:color="auto" w:fill="auto"/>
            <w:noWrap/>
            <w:vAlign w:val="center"/>
            <w:hideMark/>
          </w:tcPr>
          <w:p w14:paraId="110B52C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r>
      <w:tr w:rsidR="00AA4892" w:rsidRPr="00356E53" w14:paraId="0D0520F0"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1D53386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Производительность ВПУ</w:t>
            </w:r>
          </w:p>
        </w:tc>
        <w:tc>
          <w:tcPr>
            <w:tcW w:w="301" w:type="pct"/>
            <w:tcBorders>
              <w:top w:val="nil"/>
              <w:left w:val="nil"/>
              <w:bottom w:val="single" w:sz="4" w:space="0" w:color="auto"/>
              <w:right w:val="single" w:sz="4" w:space="0" w:color="auto"/>
            </w:tcBorders>
            <w:shd w:val="clear" w:color="auto" w:fill="auto"/>
            <w:vAlign w:val="center"/>
            <w:hideMark/>
          </w:tcPr>
          <w:p w14:paraId="1CA78A0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62671AB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2879A99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5E6BD30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698BB73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2FFFB21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7F60B7C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3C785FA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70FA99C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58E9664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r>
      <w:tr w:rsidR="00AA4892" w:rsidRPr="00356E53" w14:paraId="4DC477F5"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18CD4FB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Срок службы</w:t>
            </w:r>
          </w:p>
        </w:tc>
        <w:tc>
          <w:tcPr>
            <w:tcW w:w="301" w:type="pct"/>
            <w:tcBorders>
              <w:top w:val="nil"/>
              <w:left w:val="nil"/>
              <w:bottom w:val="single" w:sz="4" w:space="0" w:color="auto"/>
              <w:right w:val="single" w:sz="4" w:space="0" w:color="auto"/>
            </w:tcBorders>
            <w:shd w:val="clear" w:color="auto" w:fill="auto"/>
            <w:vAlign w:val="center"/>
            <w:hideMark/>
          </w:tcPr>
          <w:p w14:paraId="1776C4C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лет</w:t>
            </w:r>
          </w:p>
        </w:tc>
        <w:tc>
          <w:tcPr>
            <w:tcW w:w="301" w:type="pct"/>
            <w:tcBorders>
              <w:top w:val="nil"/>
              <w:left w:val="nil"/>
              <w:bottom w:val="single" w:sz="4" w:space="0" w:color="auto"/>
              <w:right w:val="single" w:sz="4" w:space="0" w:color="auto"/>
            </w:tcBorders>
            <w:shd w:val="clear" w:color="auto" w:fill="auto"/>
            <w:noWrap/>
            <w:vAlign w:val="center"/>
            <w:hideMark/>
          </w:tcPr>
          <w:p w14:paraId="4267650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139B7E8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4F51073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728E6F1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5D49BD3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70EC053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29904DC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20053DB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041C53B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r>
      <w:tr w:rsidR="00AA4892" w:rsidRPr="00356E53" w14:paraId="7A9B68F2"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053AE21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lastRenderedPageBreak/>
              <w:t>Производительность ВПУ (располагаемая)</w:t>
            </w:r>
          </w:p>
        </w:tc>
        <w:tc>
          <w:tcPr>
            <w:tcW w:w="301" w:type="pct"/>
            <w:tcBorders>
              <w:top w:val="nil"/>
              <w:left w:val="nil"/>
              <w:bottom w:val="single" w:sz="4" w:space="0" w:color="auto"/>
              <w:right w:val="single" w:sz="4" w:space="0" w:color="auto"/>
            </w:tcBorders>
            <w:shd w:val="clear" w:color="auto" w:fill="auto"/>
            <w:vAlign w:val="center"/>
            <w:hideMark/>
          </w:tcPr>
          <w:p w14:paraId="3F00A8B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1755EAF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5625030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64F27EA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45F0EB3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467B5E3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05DA2C4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1DE1D13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7B24565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3C11314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r>
      <w:tr w:rsidR="00AA4892" w:rsidRPr="00356E53" w14:paraId="0CFAEA5C"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3716000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Количество баков-аккумуляторов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620CE18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ед.</w:t>
            </w:r>
          </w:p>
        </w:tc>
        <w:tc>
          <w:tcPr>
            <w:tcW w:w="301" w:type="pct"/>
            <w:tcBorders>
              <w:top w:val="nil"/>
              <w:left w:val="nil"/>
              <w:bottom w:val="single" w:sz="4" w:space="0" w:color="auto"/>
              <w:right w:val="single" w:sz="4" w:space="0" w:color="auto"/>
            </w:tcBorders>
            <w:shd w:val="clear" w:color="auto" w:fill="auto"/>
            <w:noWrap/>
            <w:vAlign w:val="center"/>
            <w:hideMark/>
          </w:tcPr>
          <w:p w14:paraId="23355DC6"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515B4B52"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36657330"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D00CF94"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5328441F"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ACA2DB5"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4948476E"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74E91628"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2D03FC83"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r>
      <w:tr w:rsidR="00AA4892" w:rsidRPr="00356E53" w14:paraId="560050C6"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10FD8AD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Общая емкость баков-аккумуляторов</w:t>
            </w:r>
          </w:p>
        </w:tc>
        <w:tc>
          <w:tcPr>
            <w:tcW w:w="301" w:type="pct"/>
            <w:tcBorders>
              <w:top w:val="nil"/>
              <w:left w:val="nil"/>
              <w:bottom w:val="single" w:sz="4" w:space="0" w:color="auto"/>
              <w:right w:val="single" w:sz="4" w:space="0" w:color="auto"/>
            </w:tcBorders>
            <w:shd w:val="clear" w:color="auto" w:fill="auto"/>
            <w:vAlign w:val="center"/>
            <w:hideMark/>
          </w:tcPr>
          <w:p w14:paraId="69C31AA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proofErr w:type="gramStart"/>
            <w:r w:rsidRPr="00356E53">
              <w:rPr>
                <w:rFonts w:eastAsia="Times New Roman" w:cs="Times New Roman"/>
                <w:color w:val="000000"/>
                <w:sz w:val="20"/>
                <w:szCs w:val="20"/>
                <w:lang w:eastAsia="ru-RU"/>
              </w:rPr>
              <w:t>м</w:t>
            </w:r>
            <w:proofErr w:type="gramEnd"/>
            <w:r w:rsidRPr="00356E53">
              <w:rPr>
                <w:rFonts w:eastAsia="Times New Roman" w:cs="Times New Roman"/>
                <w:color w:val="000000"/>
                <w:sz w:val="20"/>
                <w:szCs w:val="20"/>
                <w:vertAlign w:val="superscript"/>
                <w:lang w:eastAsia="ru-RU"/>
              </w:rPr>
              <w:t> 3</w:t>
            </w:r>
          </w:p>
        </w:tc>
        <w:tc>
          <w:tcPr>
            <w:tcW w:w="301" w:type="pct"/>
            <w:tcBorders>
              <w:top w:val="nil"/>
              <w:left w:val="nil"/>
              <w:bottom w:val="single" w:sz="4" w:space="0" w:color="auto"/>
              <w:right w:val="single" w:sz="4" w:space="0" w:color="auto"/>
            </w:tcBorders>
            <w:shd w:val="clear" w:color="auto" w:fill="auto"/>
            <w:noWrap/>
            <w:vAlign w:val="center"/>
            <w:hideMark/>
          </w:tcPr>
          <w:p w14:paraId="7CE2C212"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23C3656"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7AFD3637"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5F15C5ED"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1570F4E"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3F306FD"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7D600813"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6822BDE1"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17DB600B"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r>
      <w:tr w:rsidR="00AA4892" w:rsidRPr="00356E53" w14:paraId="271BCCC5"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6527A06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Всего подпитка тепловой сети, в том числе:</w:t>
            </w:r>
          </w:p>
        </w:tc>
        <w:tc>
          <w:tcPr>
            <w:tcW w:w="301" w:type="pct"/>
            <w:tcBorders>
              <w:top w:val="nil"/>
              <w:left w:val="nil"/>
              <w:bottom w:val="single" w:sz="4" w:space="0" w:color="auto"/>
              <w:right w:val="single" w:sz="4" w:space="0" w:color="auto"/>
            </w:tcBorders>
            <w:shd w:val="clear" w:color="auto" w:fill="auto"/>
            <w:vAlign w:val="center"/>
            <w:hideMark/>
          </w:tcPr>
          <w:p w14:paraId="3C41A5E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3D85520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3EA88D3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633F4DE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0E9D651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473C4E6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6F992CA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72" w:type="pct"/>
            <w:tcBorders>
              <w:top w:val="nil"/>
              <w:left w:val="nil"/>
              <w:bottom w:val="single" w:sz="4" w:space="0" w:color="auto"/>
              <w:right w:val="single" w:sz="4" w:space="0" w:color="auto"/>
            </w:tcBorders>
            <w:shd w:val="clear" w:color="auto" w:fill="auto"/>
            <w:noWrap/>
            <w:vAlign w:val="center"/>
            <w:hideMark/>
          </w:tcPr>
          <w:p w14:paraId="6252A49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72" w:type="pct"/>
            <w:tcBorders>
              <w:top w:val="nil"/>
              <w:left w:val="nil"/>
              <w:bottom w:val="single" w:sz="4" w:space="0" w:color="auto"/>
              <w:right w:val="single" w:sz="4" w:space="0" w:color="auto"/>
            </w:tcBorders>
            <w:shd w:val="clear" w:color="auto" w:fill="auto"/>
            <w:noWrap/>
            <w:vAlign w:val="center"/>
            <w:hideMark/>
          </w:tcPr>
          <w:p w14:paraId="1781D97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72" w:type="pct"/>
            <w:tcBorders>
              <w:top w:val="nil"/>
              <w:left w:val="nil"/>
              <w:bottom w:val="single" w:sz="4" w:space="0" w:color="auto"/>
              <w:right w:val="single" w:sz="4" w:space="0" w:color="auto"/>
            </w:tcBorders>
            <w:shd w:val="clear" w:color="auto" w:fill="auto"/>
            <w:noWrap/>
            <w:vAlign w:val="center"/>
            <w:hideMark/>
          </w:tcPr>
          <w:p w14:paraId="6B7FF66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r>
      <w:tr w:rsidR="00AA4892" w:rsidRPr="00356E53" w14:paraId="685F2C32"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708B59D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нормативные утечки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2D02506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4CD2EAA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5281498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44EED51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19711E9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23AFFEF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31D44D3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72" w:type="pct"/>
            <w:tcBorders>
              <w:top w:val="nil"/>
              <w:left w:val="nil"/>
              <w:bottom w:val="single" w:sz="4" w:space="0" w:color="auto"/>
              <w:right w:val="single" w:sz="4" w:space="0" w:color="auto"/>
            </w:tcBorders>
            <w:shd w:val="clear" w:color="auto" w:fill="auto"/>
            <w:noWrap/>
            <w:vAlign w:val="center"/>
            <w:hideMark/>
          </w:tcPr>
          <w:p w14:paraId="38A27BB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72" w:type="pct"/>
            <w:tcBorders>
              <w:top w:val="nil"/>
              <w:left w:val="nil"/>
              <w:bottom w:val="single" w:sz="4" w:space="0" w:color="auto"/>
              <w:right w:val="single" w:sz="4" w:space="0" w:color="auto"/>
            </w:tcBorders>
            <w:shd w:val="clear" w:color="auto" w:fill="auto"/>
            <w:noWrap/>
            <w:vAlign w:val="center"/>
            <w:hideMark/>
          </w:tcPr>
          <w:p w14:paraId="4C70DB52"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72" w:type="pct"/>
            <w:tcBorders>
              <w:top w:val="nil"/>
              <w:left w:val="nil"/>
              <w:bottom w:val="single" w:sz="4" w:space="0" w:color="auto"/>
              <w:right w:val="single" w:sz="4" w:space="0" w:color="auto"/>
            </w:tcBorders>
            <w:shd w:val="clear" w:color="auto" w:fill="auto"/>
            <w:noWrap/>
            <w:vAlign w:val="center"/>
            <w:hideMark/>
          </w:tcPr>
          <w:p w14:paraId="209AA95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r>
      <w:tr w:rsidR="00AA4892" w:rsidRPr="00356E53" w14:paraId="05137B63"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262F5FD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сверхнормативные утечки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027CA79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0336996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60A727A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07A94DD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051B0B7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7992B09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0B8D4FB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47382EF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516EB3D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1EF701F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r>
      <w:tr w:rsidR="00AA4892" w:rsidRPr="00356E53" w14:paraId="5B753706"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577134D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отпуск теплоносителя из тепловых сетей на цели ГВС</w:t>
            </w:r>
          </w:p>
        </w:tc>
        <w:tc>
          <w:tcPr>
            <w:tcW w:w="301" w:type="pct"/>
            <w:tcBorders>
              <w:top w:val="nil"/>
              <w:left w:val="nil"/>
              <w:bottom w:val="single" w:sz="4" w:space="0" w:color="auto"/>
              <w:right w:val="single" w:sz="4" w:space="0" w:color="auto"/>
            </w:tcBorders>
            <w:shd w:val="clear" w:color="auto" w:fill="auto"/>
            <w:vAlign w:val="center"/>
            <w:hideMark/>
          </w:tcPr>
          <w:p w14:paraId="2D051EEF"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38806FD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324F941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31F0783E"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7141A61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7E8E53DD"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35344171"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30BF652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3997EECB"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14B0BDF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r>
      <w:tr w:rsidR="00AA4892" w:rsidRPr="00356E53" w14:paraId="37300DE7"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3ACCD02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301" w:type="pct"/>
            <w:tcBorders>
              <w:top w:val="nil"/>
              <w:left w:val="nil"/>
              <w:bottom w:val="single" w:sz="4" w:space="0" w:color="auto"/>
              <w:right w:val="single" w:sz="4" w:space="0" w:color="auto"/>
            </w:tcBorders>
            <w:shd w:val="clear" w:color="auto" w:fill="auto"/>
            <w:vAlign w:val="center"/>
            <w:hideMark/>
          </w:tcPr>
          <w:p w14:paraId="5E5A1C0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41F1B9F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01" w:type="pct"/>
            <w:tcBorders>
              <w:top w:val="nil"/>
              <w:left w:val="nil"/>
              <w:bottom w:val="single" w:sz="4" w:space="0" w:color="auto"/>
              <w:right w:val="single" w:sz="4" w:space="0" w:color="auto"/>
            </w:tcBorders>
            <w:shd w:val="clear" w:color="auto" w:fill="auto"/>
            <w:noWrap/>
            <w:vAlign w:val="center"/>
            <w:hideMark/>
          </w:tcPr>
          <w:p w14:paraId="717823E0"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01" w:type="pct"/>
            <w:tcBorders>
              <w:top w:val="nil"/>
              <w:left w:val="nil"/>
              <w:bottom w:val="single" w:sz="4" w:space="0" w:color="auto"/>
              <w:right w:val="single" w:sz="4" w:space="0" w:color="auto"/>
            </w:tcBorders>
            <w:shd w:val="clear" w:color="auto" w:fill="auto"/>
            <w:noWrap/>
            <w:vAlign w:val="center"/>
            <w:hideMark/>
          </w:tcPr>
          <w:p w14:paraId="29053ED7"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01" w:type="pct"/>
            <w:tcBorders>
              <w:top w:val="nil"/>
              <w:left w:val="nil"/>
              <w:bottom w:val="single" w:sz="4" w:space="0" w:color="auto"/>
              <w:right w:val="single" w:sz="4" w:space="0" w:color="auto"/>
            </w:tcBorders>
            <w:shd w:val="clear" w:color="auto" w:fill="auto"/>
            <w:noWrap/>
            <w:vAlign w:val="center"/>
            <w:hideMark/>
          </w:tcPr>
          <w:p w14:paraId="49487853"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01" w:type="pct"/>
            <w:tcBorders>
              <w:top w:val="nil"/>
              <w:left w:val="nil"/>
              <w:bottom w:val="single" w:sz="4" w:space="0" w:color="auto"/>
              <w:right w:val="single" w:sz="4" w:space="0" w:color="auto"/>
            </w:tcBorders>
            <w:shd w:val="clear" w:color="auto" w:fill="auto"/>
            <w:noWrap/>
            <w:vAlign w:val="center"/>
            <w:hideMark/>
          </w:tcPr>
          <w:p w14:paraId="7C3CE728"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01" w:type="pct"/>
            <w:tcBorders>
              <w:top w:val="nil"/>
              <w:left w:val="nil"/>
              <w:bottom w:val="single" w:sz="4" w:space="0" w:color="auto"/>
              <w:right w:val="single" w:sz="4" w:space="0" w:color="auto"/>
            </w:tcBorders>
            <w:shd w:val="clear" w:color="auto" w:fill="auto"/>
            <w:noWrap/>
            <w:vAlign w:val="center"/>
            <w:hideMark/>
          </w:tcPr>
          <w:p w14:paraId="477CF60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72" w:type="pct"/>
            <w:tcBorders>
              <w:top w:val="nil"/>
              <w:left w:val="nil"/>
              <w:bottom w:val="single" w:sz="4" w:space="0" w:color="auto"/>
              <w:right w:val="single" w:sz="4" w:space="0" w:color="auto"/>
            </w:tcBorders>
            <w:shd w:val="clear" w:color="auto" w:fill="auto"/>
            <w:noWrap/>
            <w:vAlign w:val="center"/>
            <w:hideMark/>
          </w:tcPr>
          <w:p w14:paraId="1FF70DD6"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72" w:type="pct"/>
            <w:tcBorders>
              <w:top w:val="nil"/>
              <w:left w:val="nil"/>
              <w:bottom w:val="single" w:sz="4" w:space="0" w:color="auto"/>
              <w:right w:val="single" w:sz="4" w:space="0" w:color="auto"/>
            </w:tcBorders>
            <w:shd w:val="clear" w:color="auto" w:fill="auto"/>
            <w:noWrap/>
            <w:vAlign w:val="center"/>
            <w:hideMark/>
          </w:tcPr>
          <w:p w14:paraId="63DA936C"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72" w:type="pct"/>
            <w:tcBorders>
              <w:top w:val="nil"/>
              <w:left w:val="nil"/>
              <w:bottom w:val="single" w:sz="4" w:space="0" w:color="auto"/>
              <w:right w:val="single" w:sz="4" w:space="0" w:color="auto"/>
            </w:tcBorders>
            <w:shd w:val="clear" w:color="auto" w:fill="auto"/>
            <w:noWrap/>
            <w:vAlign w:val="center"/>
            <w:hideMark/>
          </w:tcPr>
          <w:p w14:paraId="5356776A"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r>
      <w:tr w:rsidR="00AA4892" w:rsidRPr="00356E53" w14:paraId="6C3179D2"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49921C14"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Резерв</w:t>
            </w:r>
            <w:proofErr w:type="gramStart"/>
            <w:r w:rsidRPr="00356E53">
              <w:rPr>
                <w:rFonts w:eastAsia="Times New Roman" w:cs="Times New Roman"/>
                <w:color w:val="000000"/>
                <w:sz w:val="20"/>
                <w:szCs w:val="20"/>
                <w:lang w:eastAsia="ru-RU"/>
              </w:rPr>
              <w:t xml:space="preserve"> (+) / </w:t>
            </w:r>
            <w:proofErr w:type="gramEnd"/>
            <w:r w:rsidRPr="00356E53">
              <w:rPr>
                <w:rFonts w:eastAsia="Times New Roman" w:cs="Times New Roman"/>
                <w:color w:val="000000"/>
                <w:sz w:val="20"/>
                <w:szCs w:val="20"/>
                <w:lang w:eastAsia="ru-RU"/>
              </w:rPr>
              <w:t>дефицит (-) ВПУ</w:t>
            </w:r>
          </w:p>
        </w:tc>
        <w:tc>
          <w:tcPr>
            <w:tcW w:w="301" w:type="pct"/>
            <w:tcBorders>
              <w:top w:val="nil"/>
              <w:left w:val="nil"/>
              <w:bottom w:val="single" w:sz="4" w:space="0" w:color="auto"/>
              <w:right w:val="single" w:sz="4" w:space="0" w:color="auto"/>
            </w:tcBorders>
            <w:shd w:val="clear" w:color="auto" w:fill="auto"/>
            <w:vAlign w:val="center"/>
            <w:hideMark/>
          </w:tcPr>
          <w:p w14:paraId="054BF7D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4E6FE55F"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35BF476D"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0623F93E"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D1D6E6E"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5D22408F"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06139C8C"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39695E3B"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1A50E031"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2BB57AB7"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r>
      <w:tr w:rsidR="00AA4892" w:rsidRPr="00356E53" w14:paraId="19389ABA" w14:textId="77777777" w:rsidTr="007E0361">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411B6819"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Доля резерва</w:t>
            </w:r>
          </w:p>
        </w:tc>
        <w:tc>
          <w:tcPr>
            <w:tcW w:w="301" w:type="pct"/>
            <w:tcBorders>
              <w:top w:val="nil"/>
              <w:left w:val="nil"/>
              <w:bottom w:val="single" w:sz="4" w:space="0" w:color="auto"/>
              <w:right w:val="single" w:sz="4" w:space="0" w:color="auto"/>
            </w:tcBorders>
            <w:shd w:val="clear" w:color="auto" w:fill="auto"/>
            <w:vAlign w:val="center"/>
            <w:hideMark/>
          </w:tcPr>
          <w:p w14:paraId="537555D5" w14:textId="77777777" w:rsidR="00AA4892" w:rsidRPr="00356E53" w:rsidRDefault="00AA4892" w:rsidP="007E0361">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576AA28C"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30EAAA5B"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35962233"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5BAAE0C2"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57D5156"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73A6286E"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4869FC25"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24FAFEC5"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4C0C918D" w14:textId="77777777" w:rsidR="00AA4892" w:rsidRPr="00356E53" w:rsidRDefault="00AA4892" w:rsidP="007E0361">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r>
    </w:tbl>
    <w:p w14:paraId="226E782E" w14:textId="3D7C253A" w:rsidR="00E16217" w:rsidRDefault="00E16217" w:rsidP="00AE76A3">
      <w:pPr>
        <w:pStyle w:val="afffa"/>
      </w:pPr>
    </w:p>
    <w:p w14:paraId="5EACE834" w14:textId="77777777" w:rsidR="00AA4892" w:rsidRPr="00E16217" w:rsidRDefault="00AA4892" w:rsidP="00AE76A3">
      <w:pPr>
        <w:pStyle w:val="afffa"/>
      </w:pPr>
    </w:p>
    <w:p w14:paraId="3C5FACFC" w14:textId="77777777" w:rsidR="00AA4892" w:rsidRDefault="00AA4892" w:rsidP="007D7B06">
      <w:pPr>
        <w:pStyle w:val="20"/>
        <w:rPr>
          <w:rStyle w:val="af3"/>
          <w:smallCaps w:val="0"/>
          <w:color w:val="auto"/>
        </w:rPr>
        <w:sectPr w:rsidR="00AA4892" w:rsidSect="00AA4892">
          <w:pgSz w:w="16838" w:h="11906" w:orient="landscape"/>
          <w:pgMar w:top="1701" w:right="1134" w:bottom="851" w:left="1134" w:header="284" w:footer="425" w:gutter="0"/>
          <w:cols w:space="708"/>
          <w:docGrid w:linePitch="360"/>
        </w:sectPr>
      </w:pPr>
    </w:p>
    <w:p w14:paraId="77950803" w14:textId="23CE4CA9" w:rsidR="007D7B06" w:rsidRPr="00CF3C64" w:rsidRDefault="00AE3CF5" w:rsidP="007D7B06">
      <w:pPr>
        <w:pStyle w:val="20"/>
        <w:rPr>
          <w:rStyle w:val="af3"/>
          <w:smallCaps w:val="0"/>
          <w:color w:val="auto"/>
        </w:rPr>
      </w:pPr>
      <w:bookmarkStart w:id="28" w:name="_Toc233032685"/>
      <w:r w:rsidRPr="00CF3C64">
        <w:rPr>
          <w:rStyle w:val="af3"/>
          <w:smallCaps w:val="0"/>
          <w:color w:val="auto"/>
        </w:rPr>
        <w:lastRenderedPageBreak/>
        <w:t>С</w:t>
      </w:r>
      <w:r w:rsidR="007D7B06" w:rsidRPr="00CF3C64">
        <w:rPr>
          <w:rStyle w:val="af3"/>
          <w:smallCaps w:val="0"/>
          <w:color w:val="auto"/>
        </w:rPr>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7"/>
      <w:bookmarkEnd w:id="28"/>
    </w:p>
    <w:p w14:paraId="46068636" w14:textId="1FD2DE16" w:rsidR="00AA4892" w:rsidRPr="004B1EB5" w:rsidRDefault="00AA4892" w:rsidP="00AA4892">
      <w:pPr>
        <w:pStyle w:val="afffa"/>
        <w:spacing w:before="0" w:after="0"/>
      </w:pPr>
      <w:r w:rsidRPr="005C2273">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приведены в составе раздела 3.1 настоящего документа.</w:t>
      </w:r>
    </w:p>
    <w:p w14:paraId="25F646F9" w14:textId="77777777" w:rsidR="00E16217" w:rsidRPr="00CF3C64" w:rsidRDefault="00E16217" w:rsidP="00AE76A3">
      <w:pPr>
        <w:pStyle w:val="afffa"/>
      </w:pPr>
    </w:p>
    <w:p w14:paraId="3E0A17E2" w14:textId="77777777" w:rsidR="007D7B06" w:rsidRPr="00CF3C64" w:rsidRDefault="007D7B06" w:rsidP="007D7B06">
      <w:pPr>
        <w:pStyle w:val="10"/>
        <w:rPr>
          <w:rStyle w:val="af3"/>
          <w:smallCaps w:val="0"/>
          <w:color w:val="auto"/>
        </w:rPr>
      </w:pPr>
      <w:bookmarkStart w:id="29" w:name="_Toc157238200"/>
      <w:bookmarkStart w:id="30" w:name="_Toc233032686"/>
      <w:r w:rsidRPr="00CF3C64">
        <w:rPr>
          <w:rStyle w:val="af3"/>
          <w:smallCaps w:val="0"/>
          <w:color w:val="auto"/>
        </w:rPr>
        <w:t xml:space="preserve">Основные положения </w:t>
      </w:r>
      <w:proofErr w:type="gramStart"/>
      <w:r w:rsidRPr="00CF3C64">
        <w:rPr>
          <w:rStyle w:val="af3"/>
          <w:smallCaps w:val="0"/>
          <w:color w:val="auto"/>
        </w:rPr>
        <w:t>мастер-плана</w:t>
      </w:r>
      <w:proofErr w:type="gramEnd"/>
      <w:r w:rsidRPr="00CF3C64">
        <w:rPr>
          <w:rStyle w:val="af3"/>
          <w:smallCaps w:val="0"/>
          <w:color w:val="auto"/>
        </w:rPr>
        <w:t xml:space="preserve"> развития систем теплоснабжения муниципального образования</w:t>
      </w:r>
      <w:bookmarkEnd w:id="29"/>
      <w:bookmarkEnd w:id="30"/>
    </w:p>
    <w:p w14:paraId="24430934" w14:textId="77777777" w:rsidR="007D7B06" w:rsidRPr="00CF3C64" w:rsidRDefault="00AE3CF5" w:rsidP="007D7B06">
      <w:pPr>
        <w:pStyle w:val="20"/>
        <w:rPr>
          <w:rStyle w:val="af3"/>
          <w:smallCaps w:val="0"/>
          <w:color w:val="auto"/>
        </w:rPr>
      </w:pPr>
      <w:bookmarkStart w:id="31" w:name="_Toc157238201"/>
      <w:bookmarkStart w:id="32" w:name="_Toc233032687"/>
      <w:r w:rsidRPr="00CF3C64">
        <w:rPr>
          <w:rStyle w:val="af3"/>
          <w:smallCaps w:val="0"/>
          <w:color w:val="auto"/>
        </w:rPr>
        <w:t>О</w:t>
      </w:r>
      <w:r w:rsidR="007D7B06" w:rsidRPr="00CF3C64">
        <w:rPr>
          <w:rStyle w:val="af3"/>
          <w:smallCaps w:val="0"/>
          <w:color w:val="auto"/>
        </w:rPr>
        <w:t>писание сценариев развития теплоснабжения муниципального образования</w:t>
      </w:r>
      <w:bookmarkEnd w:id="31"/>
      <w:bookmarkEnd w:id="32"/>
    </w:p>
    <w:p w14:paraId="07975C0F" w14:textId="77777777" w:rsidR="00AA4892" w:rsidRDefault="00AA4892" w:rsidP="00AA4892">
      <w:pPr>
        <w:pStyle w:val="afffa"/>
        <w:rPr>
          <w:lang w:val="ru-RU"/>
        </w:rPr>
      </w:pPr>
      <w:r>
        <w:rPr>
          <w:lang w:val="ru-RU"/>
        </w:rPr>
        <w:t xml:space="preserve">Проектом схемы теплоснабжения предусматривает два варианта развития системы теплоснабжения МО «Большеижорского городского поселения». </w:t>
      </w:r>
    </w:p>
    <w:p w14:paraId="54B3679E" w14:textId="77777777" w:rsidR="00AA4892" w:rsidRPr="006755F5" w:rsidRDefault="00AA4892" w:rsidP="00AA4892">
      <w:pPr>
        <w:pStyle w:val="afffa"/>
        <w:rPr>
          <w:lang w:val="ru-RU"/>
        </w:rPr>
      </w:pPr>
      <w:r w:rsidRPr="006755F5">
        <w:rPr>
          <w:b/>
          <w:bCs/>
          <w:lang w:val="ru-RU"/>
        </w:rPr>
        <w:t>Вариант 1</w:t>
      </w:r>
      <w:r>
        <w:rPr>
          <w:b/>
          <w:bCs/>
          <w:lang w:val="ru-RU"/>
        </w:rPr>
        <w:t xml:space="preserve"> </w:t>
      </w:r>
      <w:r>
        <w:rPr>
          <w:lang w:val="ru-RU"/>
        </w:rPr>
        <w:t xml:space="preserve">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w:t>
      </w:r>
    </w:p>
    <w:p w14:paraId="019AECC6" w14:textId="77777777" w:rsidR="00AA4892" w:rsidRDefault="00AA4892" w:rsidP="00AA4892">
      <w:pPr>
        <w:pStyle w:val="afffa"/>
        <w:rPr>
          <w:lang w:val="ru-RU"/>
        </w:rPr>
      </w:pPr>
      <w:r>
        <w:t>Предпосылкой для разработки Варианта 1 послужили Требования к схемам теплоснабжения (Постановление Правительства Российской Федерации от 22.02.2012 №154 (изменения от 31.06.2022)</w:t>
      </w:r>
      <w:r>
        <w:rPr>
          <w:lang w:val="ru-RU"/>
        </w:rPr>
        <w:t xml:space="preserve">. </w:t>
      </w:r>
    </w:p>
    <w:p w14:paraId="2F7A0946" w14:textId="77777777" w:rsidR="00AA4892" w:rsidRDefault="00AA4892" w:rsidP="00AA4892">
      <w:pPr>
        <w:pStyle w:val="afffa"/>
        <w:rPr>
          <w:lang w:val="ru-RU"/>
        </w:rPr>
      </w:pPr>
      <w:r>
        <w:rPr>
          <w:lang w:val="ru-RU"/>
        </w:rPr>
        <w:t xml:space="preserve">Это сохранит существующую выработку тепловой энергии с возможностью подключения новых потребителей. </w:t>
      </w:r>
    </w:p>
    <w:p w14:paraId="4633EA84" w14:textId="77C295BF" w:rsidR="00AE3CF5" w:rsidRDefault="00AA4892" w:rsidP="00AA4892">
      <w:pPr>
        <w:pStyle w:val="afffa"/>
      </w:pPr>
      <w:r>
        <w:rPr>
          <w:b/>
          <w:bCs/>
          <w:lang w:val="ru-RU"/>
        </w:rPr>
        <w:t xml:space="preserve">Вариант 2 </w:t>
      </w:r>
      <w:r>
        <w:rPr>
          <w:lang w:val="ru-RU"/>
        </w:rPr>
        <w:t>предполагает строительство новых тепловых источников теплоснабжения взамен существующих котельных и переключение абонентов всех абонентов на новые котельные.</w:t>
      </w:r>
    </w:p>
    <w:p w14:paraId="3FE9314A" w14:textId="77777777" w:rsidR="00E16217" w:rsidRPr="00CF3C64" w:rsidRDefault="00E16217" w:rsidP="00AE76A3">
      <w:pPr>
        <w:pStyle w:val="afffa"/>
      </w:pPr>
    </w:p>
    <w:p w14:paraId="50B8976E" w14:textId="77777777" w:rsidR="007D7B06" w:rsidRPr="00CF3C64" w:rsidRDefault="00AE3CF5" w:rsidP="007D7B06">
      <w:pPr>
        <w:pStyle w:val="20"/>
        <w:rPr>
          <w:rStyle w:val="af3"/>
          <w:smallCaps w:val="0"/>
          <w:color w:val="auto"/>
        </w:rPr>
      </w:pPr>
      <w:bookmarkStart w:id="33" w:name="_Toc157238202"/>
      <w:bookmarkStart w:id="34" w:name="_Toc233032688"/>
      <w:r w:rsidRPr="00CF3C64">
        <w:rPr>
          <w:rStyle w:val="af3"/>
          <w:smallCaps w:val="0"/>
          <w:color w:val="auto"/>
        </w:rPr>
        <w:t>О</w:t>
      </w:r>
      <w:r w:rsidR="007D7B06" w:rsidRPr="00CF3C64">
        <w:rPr>
          <w:rStyle w:val="af3"/>
          <w:smallCaps w:val="0"/>
          <w:color w:val="auto"/>
        </w:rPr>
        <w:t xml:space="preserve">боснование </w:t>
      </w:r>
      <w:proofErr w:type="gramStart"/>
      <w:r w:rsidR="007D7B06" w:rsidRPr="00CF3C64">
        <w:rPr>
          <w:rStyle w:val="af3"/>
          <w:smallCaps w:val="0"/>
          <w:color w:val="auto"/>
        </w:rPr>
        <w:t>выбора приоритетного сценария развития теплоснабжения муниципального образования</w:t>
      </w:r>
      <w:bookmarkEnd w:id="33"/>
      <w:bookmarkEnd w:id="34"/>
      <w:proofErr w:type="gramEnd"/>
    </w:p>
    <w:p w14:paraId="3453FA1C" w14:textId="30B63AD9" w:rsidR="00AA4892" w:rsidRDefault="00AA4892" w:rsidP="00AA4892">
      <w:pPr>
        <w:pStyle w:val="afffa"/>
        <w:rPr>
          <w:lang w:val="ru-RU"/>
        </w:rPr>
      </w:pPr>
      <w:bookmarkStart w:id="35" w:name="_Toc157238203"/>
      <w:r>
        <w:rPr>
          <w:lang w:val="ru-RU"/>
        </w:rPr>
        <w:t xml:space="preserve">Рассмотрение альтернативного сценария развития систем централизованного </w:t>
      </w:r>
      <w:r>
        <w:rPr>
          <w:lang w:val="ru-RU"/>
        </w:rPr>
        <w:lastRenderedPageBreak/>
        <w:t xml:space="preserve">теплоснабжения без комплексной проработки развития территории затруднительно. В связи с чем, реализация второго варианта не может быть осуществлена без предпосылок, отраженных в составе градостроительной документации. </w:t>
      </w:r>
    </w:p>
    <w:p w14:paraId="14AEDE77" w14:textId="77777777" w:rsidR="00AA4892" w:rsidRDefault="00AA4892" w:rsidP="00AA4892">
      <w:pPr>
        <w:pStyle w:val="afffa"/>
        <w:rPr>
          <w:lang w:val="ru-RU"/>
        </w:rPr>
      </w:pPr>
      <w:r>
        <w:rPr>
          <w:lang w:val="ru-RU"/>
        </w:rPr>
        <w:t xml:space="preserve">Учитывая малый объем выработки тепловой энергии на территории муниципального образования, реализация более дорогостоящего альтернативного варианта экономически не целесообразна. </w:t>
      </w:r>
    </w:p>
    <w:p w14:paraId="139929FD" w14:textId="77777777" w:rsidR="00AA4892" w:rsidRPr="00EF3F68" w:rsidRDefault="00AA4892" w:rsidP="00AA4892">
      <w:pPr>
        <w:pStyle w:val="afffa"/>
        <w:rPr>
          <w:lang w:val="ru-RU"/>
        </w:rPr>
      </w:pPr>
      <w:r>
        <w:rPr>
          <w:lang w:val="ru-RU"/>
        </w:rPr>
        <w:t xml:space="preserve">Таким образом, в качестве приоритетного варианта перспективного развития был выбран вариант 1. </w:t>
      </w:r>
    </w:p>
    <w:p w14:paraId="7D2005E8" w14:textId="77777777" w:rsidR="00E16217" w:rsidRPr="00E16217" w:rsidRDefault="00E16217" w:rsidP="00E16217"/>
    <w:p w14:paraId="7519E423" w14:textId="09F405A7" w:rsidR="007D7B06" w:rsidRPr="00CF3C64" w:rsidRDefault="007D7B06" w:rsidP="007D7B06">
      <w:pPr>
        <w:pStyle w:val="10"/>
        <w:rPr>
          <w:rStyle w:val="af3"/>
          <w:smallCaps w:val="0"/>
          <w:color w:val="auto"/>
        </w:rPr>
      </w:pPr>
      <w:bookmarkStart w:id="36" w:name="_Toc233032689"/>
      <w:r w:rsidRPr="00CF3C64">
        <w:rPr>
          <w:rStyle w:val="af3"/>
          <w:smallCaps w:val="0"/>
          <w:color w:val="auto"/>
        </w:rPr>
        <w:t>Предложения по строительству, реконструкции, техническому перевооружению и (или) модернизации источников тепловой энергии</w:t>
      </w:r>
      <w:bookmarkEnd w:id="35"/>
      <w:bookmarkEnd w:id="36"/>
    </w:p>
    <w:p w14:paraId="7D51FC83" w14:textId="77777777" w:rsidR="007D7B06" w:rsidRPr="00CF3C64" w:rsidRDefault="00DA47E4" w:rsidP="007D7B06">
      <w:pPr>
        <w:pStyle w:val="20"/>
        <w:rPr>
          <w:rStyle w:val="af3"/>
          <w:smallCaps w:val="0"/>
          <w:color w:val="auto"/>
        </w:rPr>
      </w:pPr>
      <w:bookmarkStart w:id="37" w:name="_Toc157238204"/>
      <w:bookmarkStart w:id="38" w:name="_Toc233032690"/>
      <w:proofErr w:type="gramStart"/>
      <w:r w:rsidRPr="00CF3C64">
        <w:rPr>
          <w:rStyle w:val="af3"/>
          <w:smallCaps w:val="0"/>
          <w:color w:val="auto"/>
        </w:rPr>
        <w:t>П</w:t>
      </w:r>
      <w:r w:rsidR="007D7B06" w:rsidRPr="00CF3C64">
        <w:rPr>
          <w:rStyle w:val="af3"/>
          <w:smallCaps w:val="0"/>
          <w:color w:val="auto"/>
        </w:rPr>
        <w:t>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w:t>
      </w:r>
      <w:proofErr w:type="gramEnd"/>
      <w:r w:rsidR="007D7B06" w:rsidRPr="00CF3C64">
        <w:rPr>
          <w:rStyle w:val="af3"/>
          <w:smallCaps w:val="0"/>
          <w:color w:val="auto"/>
        </w:rPr>
        <w:t xml:space="preserve"> тепловой энергии планируется осуществлять по регулируемым ценам (тарифам), и (или) обоснованная анализом индикаторов развития системы теплоснабжения муниципального образования,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w:t>
      </w:r>
      <w:r w:rsidRPr="00CF3C64">
        <w:rPr>
          <w:rStyle w:val="af3"/>
          <w:smallCaps w:val="0"/>
          <w:color w:val="auto"/>
        </w:rPr>
        <w:t>я</w:t>
      </w:r>
      <w:bookmarkEnd w:id="37"/>
      <w:bookmarkEnd w:id="38"/>
    </w:p>
    <w:p w14:paraId="36F160DD" w14:textId="18BF1296" w:rsidR="00F8355F" w:rsidRPr="00AA4892" w:rsidRDefault="00AA4892" w:rsidP="00AE76A3">
      <w:pPr>
        <w:pStyle w:val="afffa"/>
        <w:rPr>
          <w:rFonts w:eastAsiaTheme="minorEastAsia"/>
          <w:lang w:val="ru-RU"/>
        </w:rPr>
      </w:pPr>
      <w:r>
        <w:rPr>
          <w:rFonts w:eastAsiaTheme="minorEastAsia"/>
          <w:lang w:val="ru-RU"/>
        </w:rPr>
        <w:t xml:space="preserve">Мероприятия по строительству новых источников тепловой энергии не предусматриваются. </w:t>
      </w:r>
    </w:p>
    <w:p w14:paraId="5AA9F432" w14:textId="77777777" w:rsidR="00E16217" w:rsidRPr="00CF3C64" w:rsidRDefault="00E16217" w:rsidP="00AE76A3">
      <w:pPr>
        <w:pStyle w:val="afffa"/>
      </w:pPr>
    </w:p>
    <w:p w14:paraId="651DDC9E" w14:textId="77777777" w:rsidR="007D7B06" w:rsidRPr="00CF3C64" w:rsidRDefault="00DA47E4" w:rsidP="007D7B06">
      <w:pPr>
        <w:pStyle w:val="20"/>
        <w:rPr>
          <w:rStyle w:val="af3"/>
          <w:smallCaps w:val="0"/>
          <w:color w:val="auto"/>
        </w:rPr>
      </w:pPr>
      <w:bookmarkStart w:id="39" w:name="_Toc157238205"/>
      <w:bookmarkStart w:id="40" w:name="_Toc233032691"/>
      <w:r w:rsidRPr="00CF3C64">
        <w:rPr>
          <w:rStyle w:val="af3"/>
          <w:smallCaps w:val="0"/>
          <w:color w:val="auto"/>
        </w:rPr>
        <w:lastRenderedPageBreak/>
        <w:t>П</w:t>
      </w:r>
      <w:r w:rsidR="007D7B06" w:rsidRPr="00CF3C64">
        <w:rPr>
          <w:rStyle w:val="af3"/>
          <w:smallCaps w:val="0"/>
          <w:color w:val="auto"/>
        </w:rPr>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9"/>
      <w:bookmarkEnd w:id="40"/>
    </w:p>
    <w:p w14:paraId="08843CCC" w14:textId="77777777" w:rsidR="0076145B" w:rsidRPr="003925D7" w:rsidRDefault="0076145B" w:rsidP="0076145B">
      <w:pPr>
        <w:pStyle w:val="afffa"/>
        <w:spacing w:before="0" w:after="0"/>
        <w:rPr>
          <w:lang w:val="ru-RU"/>
        </w:rPr>
      </w:pPr>
      <w:bookmarkStart w:id="41" w:name="_Toc157238206"/>
      <w:r w:rsidRPr="003925D7">
        <w:rPr>
          <w:lang w:val="ru-RU"/>
        </w:rPr>
        <w:t>Реконструкция источников тепловой энергии для обеспечения перспективных тепловых нагрузок не требуется.</w:t>
      </w:r>
    </w:p>
    <w:p w14:paraId="4B7EEAD0" w14:textId="77777777" w:rsidR="00E16217" w:rsidRPr="00E16217" w:rsidRDefault="00E16217" w:rsidP="00AE76A3">
      <w:pPr>
        <w:pStyle w:val="afffa"/>
      </w:pPr>
    </w:p>
    <w:p w14:paraId="492346F2" w14:textId="007C2841" w:rsidR="007D7B06" w:rsidRPr="00CF3C64" w:rsidRDefault="00DA47E4" w:rsidP="007D7B06">
      <w:pPr>
        <w:pStyle w:val="20"/>
        <w:rPr>
          <w:rStyle w:val="af3"/>
          <w:smallCaps w:val="0"/>
          <w:color w:val="auto"/>
        </w:rPr>
      </w:pPr>
      <w:bookmarkStart w:id="42" w:name="_Toc233032692"/>
      <w:r w:rsidRPr="00CF3C64">
        <w:rPr>
          <w:rStyle w:val="af3"/>
          <w:smallCaps w:val="0"/>
          <w:color w:val="auto"/>
        </w:rPr>
        <w:t>П</w:t>
      </w:r>
      <w:r w:rsidR="007D7B06" w:rsidRPr="00CF3C64">
        <w:rPr>
          <w:rStyle w:val="af3"/>
          <w:smallCaps w:val="0"/>
          <w:color w:val="auto"/>
        </w:rPr>
        <w:t>редложения по техническому перевооружению и (или) модернизации источников тепловой энергии с целью повышения эффективности и надежности работы систем теплоснабжения</w:t>
      </w:r>
      <w:bookmarkEnd w:id="41"/>
      <w:bookmarkEnd w:id="42"/>
    </w:p>
    <w:p w14:paraId="2593964E" w14:textId="77777777" w:rsidR="0076145B" w:rsidRPr="003925D7" w:rsidRDefault="0076145B" w:rsidP="0076145B">
      <w:pPr>
        <w:pStyle w:val="afffa"/>
      </w:pPr>
      <w:bookmarkStart w:id="43" w:name="_Toc157238207"/>
      <w:r w:rsidRPr="003925D7">
        <w:t>Предложения по техническому перевооружению и (или) модернизации источников тепловой энергии представлены в таблице ниже.</w:t>
      </w:r>
    </w:p>
    <w:p w14:paraId="29F9FE5C" w14:textId="77777777" w:rsidR="0076145B" w:rsidRPr="003925D7" w:rsidRDefault="0076145B" w:rsidP="0076145B">
      <w:pPr>
        <w:pStyle w:val="6"/>
      </w:pPr>
      <w:r w:rsidRPr="003925D7">
        <w:t>Предложения по техническому перевооружению и (или) модернизации источников тепловой энергии с целью повышения эффективности и надежности работы систем теплоснабжения</w:t>
      </w:r>
    </w:p>
    <w:tbl>
      <w:tblPr>
        <w:tblW w:w="5000" w:type="pct"/>
        <w:tblLook w:val="0000" w:firstRow="0" w:lastRow="0" w:firstColumn="0" w:lastColumn="0" w:noHBand="0" w:noVBand="0"/>
      </w:tblPr>
      <w:tblGrid>
        <w:gridCol w:w="1700"/>
        <w:gridCol w:w="4611"/>
        <w:gridCol w:w="3260"/>
      </w:tblGrid>
      <w:tr w:rsidR="0076145B" w:rsidRPr="003925D7" w14:paraId="6E96A0E9" w14:textId="77777777" w:rsidTr="007E0361">
        <w:trPr>
          <w:trHeight w:val="207"/>
        </w:trPr>
        <w:tc>
          <w:tcPr>
            <w:tcW w:w="888" w:type="pct"/>
            <w:vMerge w:val="restart"/>
            <w:tcBorders>
              <w:top w:val="single" w:sz="6" w:space="0" w:color="auto"/>
              <w:left w:val="single" w:sz="6" w:space="0" w:color="auto"/>
              <w:right w:val="single" w:sz="6" w:space="0" w:color="auto"/>
            </w:tcBorders>
            <w:vAlign w:val="center"/>
          </w:tcPr>
          <w:p w14:paraId="769FE8F5" w14:textId="77777777" w:rsidR="0076145B" w:rsidRPr="003925D7" w:rsidRDefault="0076145B" w:rsidP="007E0361">
            <w:pPr>
              <w:autoSpaceDE w:val="0"/>
              <w:autoSpaceDN w:val="0"/>
              <w:adjustRightInd w:val="0"/>
              <w:spacing w:line="240" w:lineRule="auto"/>
              <w:ind w:firstLine="0"/>
              <w:jc w:val="center"/>
              <w:rPr>
                <w:rFonts w:cs="Times New Roman"/>
                <w:b/>
                <w:bCs/>
                <w:color w:val="000000"/>
                <w:sz w:val="18"/>
                <w:szCs w:val="18"/>
              </w:rPr>
            </w:pPr>
            <w:r w:rsidRPr="003925D7">
              <w:rPr>
                <w:rFonts w:cs="Times New Roman"/>
                <w:b/>
                <w:bCs/>
                <w:color w:val="000000"/>
                <w:sz w:val="18"/>
                <w:szCs w:val="18"/>
              </w:rPr>
              <w:t xml:space="preserve">№ </w:t>
            </w:r>
            <w:proofErr w:type="gramStart"/>
            <w:r w:rsidRPr="003925D7">
              <w:rPr>
                <w:rFonts w:cs="Times New Roman"/>
                <w:b/>
                <w:bCs/>
                <w:color w:val="000000"/>
                <w:sz w:val="18"/>
                <w:szCs w:val="18"/>
              </w:rPr>
              <w:t>п</w:t>
            </w:r>
            <w:proofErr w:type="gramEnd"/>
            <w:r w:rsidRPr="003925D7">
              <w:rPr>
                <w:rFonts w:cs="Times New Roman"/>
                <w:b/>
                <w:bCs/>
                <w:color w:val="000000"/>
                <w:sz w:val="18"/>
                <w:szCs w:val="18"/>
              </w:rPr>
              <w:t>/п</w:t>
            </w:r>
          </w:p>
        </w:tc>
        <w:tc>
          <w:tcPr>
            <w:tcW w:w="2409" w:type="pct"/>
            <w:vMerge w:val="restart"/>
            <w:tcBorders>
              <w:top w:val="single" w:sz="6" w:space="0" w:color="auto"/>
              <w:left w:val="single" w:sz="6" w:space="0" w:color="auto"/>
              <w:right w:val="single" w:sz="6" w:space="0" w:color="auto"/>
            </w:tcBorders>
            <w:vAlign w:val="center"/>
          </w:tcPr>
          <w:p w14:paraId="6FB90187" w14:textId="77777777" w:rsidR="0076145B" w:rsidRPr="003925D7" w:rsidRDefault="0076145B" w:rsidP="007E0361">
            <w:pPr>
              <w:autoSpaceDE w:val="0"/>
              <w:autoSpaceDN w:val="0"/>
              <w:adjustRightInd w:val="0"/>
              <w:spacing w:line="240" w:lineRule="auto"/>
              <w:ind w:firstLine="0"/>
              <w:jc w:val="center"/>
              <w:rPr>
                <w:rFonts w:cs="Times New Roman"/>
                <w:b/>
                <w:bCs/>
                <w:color w:val="000000"/>
                <w:sz w:val="18"/>
                <w:szCs w:val="18"/>
              </w:rPr>
            </w:pPr>
            <w:r w:rsidRPr="003925D7">
              <w:rPr>
                <w:rFonts w:cs="Times New Roman"/>
                <w:b/>
                <w:bCs/>
                <w:color w:val="000000"/>
                <w:sz w:val="18"/>
                <w:szCs w:val="18"/>
              </w:rPr>
              <w:t>Перечень мероприятий</w:t>
            </w:r>
          </w:p>
        </w:tc>
        <w:tc>
          <w:tcPr>
            <w:tcW w:w="1703" w:type="pct"/>
            <w:vMerge w:val="restart"/>
            <w:tcBorders>
              <w:top w:val="single" w:sz="6" w:space="0" w:color="auto"/>
              <w:left w:val="single" w:sz="6" w:space="0" w:color="auto"/>
              <w:right w:val="single" w:sz="6" w:space="0" w:color="auto"/>
            </w:tcBorders>
            <w:vAlign w:val="center"/>
          </w:tcPr>
          <w:p w14:paraId="277C8211" w14:textId="77777777" w:rsidR="0076145B" w:rsidRPr="003925D7" w:rsidRDefault="0076145B" w:rsidP="007E0361">
            <w:pPr>
              <w:autoSpaceDE w:val="0"/>
              <w:autoSpaceDN w:val="0"/>
              <w:adjustRightInd w:val="0"/>
              <w:spacing w:line="240" w:lineRule="auto"/>
              <w:ind w:firstLine="0"/>
              <w:jc w:val="center"/>
              <w:rPr>
                <w:rFonts w:cs="Times New Roman"/>
                <w:b/>
                <w:bCs/>
                <w:color w:val="000000"/>
                <w:sz w:val="18"/>
                <w:szCs w:val="18"/>
              </w:rPr>
            </w:pPr>
            <w:r w:rsidRPr="003925D7">
              <w:rPr>
                <w:rFonts w:cs="Times New Roman"/>
                <w:b/>
                <w:bCs/>
                <w:color w:val="000000"/>
                <w:sz w:val="18"/>
                <w:szCs w:val="18"/>
              </w:rPr>
              <w:t xml:space="preserve">Стоимость в ценах базового года, </w:t>
            </w:r>
            <w:proofErr w:type="spellStart"/>
            <w:proofErr w:type="gramStart"/>
            <w:r w:rsidRPr="003925D7">
              <w:rPr>
                <w:rFonts w:cs="Times New Roman"/>
                <w:b/>
                <w:bCs/>
                <w:color w:val="000000"/>
                <w:sz w:val="18"/>
                <w:szCs w:val="18"/>
              </w:rPr>
              <w:t>тыс</w:t>
            </w:r>
            <w:proofErr w:type="spellEnd"/>
            <w:proofErr w:type="gramEnd"/>
            <w:r w:rsidRPr="003925D7">
              <w:rPr>
                <w:rFonts w:cs="Times New Roman"/>
                <w:b/>
                <w:bCs/>
                <w:color w:val="000000"/>
                <w:sz w:val="18"/>
                <w:szCs w:val="18"/>
              </w:rPr>
              <w:t xml:space="preserve"> руб. с НДС</w:t>
            </w:r>
          </w:p>
        </w:tc>
      </w:tr>
      <w:tr w:rsidR="0076145B" w:rsidRPr="003925D7" w14:paraId="12457A2D" w14:textId="77777777" w:rsidTr="007E0361">
        <w:trPr>
          <w:trHeight w:val="207"/>
        </w:trPr>
        <w:tc>
          <w:tcPr>
            <w:tcW w:w="888" w:type="pct"/>
            <w:vMerge/>
            <w:tcBorders>
              <w:left w:val="single" w:sz="6" w:space="0" w:color="auto"/>
              <w:bottom w:val="single" w:sz="6" w:space="0" w:color="auto"/>
              <w:right w:val="single" w:sz="6" w:space="0" w:color="auto"/>
            </w:tcBorders>
            <w:vAlign w:val="center"/>
          </w:tcPr>
          <w:p w14:paraId="23A80993" w14:textId="77777777" w:rsidR="0076145B" w:rsidRPr="003925D7" w:rsidRDefault="0076145B" w:rsidP="007E0361">
            <w:pPr>
              <w:autoSpaceDE w:val="0"/>
              <w:autoSpaceDN w:val="0"/>
              <w:adjustRightInd w:val="0"/>
              <w:spacing w:line="240" w:lineRule="auto"/>
              <w:ind w:firstLine="0"/>
              <w:jc w:val="center"/>
              <w:rPr>
                <w:rFonts w:cs="Times New Roman"/>
                <w:b/>
                <w:bCs/>
                <w:color w:val="000000"/>
                <w:sz w:val="18"/>
                <w:szCs w:val="18"/>
              </w:rPr>
            </w:pPr>
          </w:p>
        </w:tc>
        <w:tc>
          <w:tcPr>
            <w:tcW w:w="2409" w:type="pct"/>
            <w:vMerge/>
            <w:tcBorders>
              <w:left w:val="single" w:sz="6" w:space="0" w:color="auto"/>
              <w:bottom w:val="single" w:sz="6" w:space="0" w:color="auto"/>
              <w:right w:val="single" w:sz="6" w:space="0" w:color="auto"/>
            </w:tcBorders>
            <w:vAlign w:val="center"/>
          </w:tcPr>
          <w:p w14:paraId="00841ADB" w14:textId="77777777" w:rsidR="0076145B" w:rsidRPr="003925D7" w:rsidRDefault="0076145B" w:rsidP="007E0361">
            <w:pPr>
              <w:autoSpaceDE w:val="0"/>
              <w:autoSpaceDN w:val="0"/>
              <w:adjustRightInd w:val="0"/>
              <w:spacing w:line="240" w:lineRule="auto"/>
              <w:ind w:firstLine="0"/>
              <w:jc w:val="center"/>
              <w:rPr>
                <w:rFonts w:cs="Times New Roman"/>
                <w:b/>
                <w:bCs/>
                <w:color w:val="000000"/>
                <w:sz w:val="18"/>
                <w:szCs w:val="18"/>
              </w:rPr>
            </w:pPr>
          </w:p>
        </w:tc>
        <w:tc>
          <w:tcPr>
            <w:tcW w:w="1703" w:type="pct"/>
            <w:vMerge/>
            <w:tcBorders>
              <w:left w:val="single" w:sz="6" w:space="0" w:color="auto"/>
              <w:bottom w:val="single" w:sz="6" w:space="0" w:color="auto"/>
              <w:right w:val="single" w:sz="6" w:space="0" w:color="auto"/>
            </w:tcBorders>
            <w:vAlign w:val="center"/>
          </w:tcPr>
          <w:p w14:paraId="6706FDDA" w14:textId="77777777" w:rsidR="0076145B" w:rsidRPr="003925D7" w:rsidRDefault="0076145B" w:rsidP="007E0361">
            <w:pPr>
              <w:autoSpaceDE w:val="0"/>
              <w:autoSpaceDN w:val="0"/>
              <w:adjustRightInd w:val="0"/>
              <w:spacing w:line="240" w:lineRule="auto"/>
              <w:ind w:firstLine="0"/>
              <w:jc w:val="center"/>
              <w:rPr>
                <w:rFonts w:cs="Times New Roman"/>
                <w:b/>
                <w:bCs/>
                <w:color w:val="000000"/>
                <w:sz w:val="18"/>
                <w:szCs w:val="18"/>
              </w:rPr>
            </w:pPr>
          </w:p>
        </w:tc>
      </w:tr>
      <w:tr w:rsidR="0076145B" w:rsidRPr="003925D7" w14:paraId="0B4A73E6" w14:textId="77777777" w:rsidTr="007E0361">
        <w:trPr>
          <w:trHeight w:val="20"/>
        </w:trPr>
        <w:tc>
          <w:tcPr>
            <w:tcW w:w="3297" w:type="pct"/>
            <w:gridSpan w:val="2"/>
            <w:tcBorders>
              <w:top w:val="single" w:sz="6" w:space="0" w:color="auto"/>
              <w:left w:val="single" w:sz="6" w:space="0" w:color="auto"/>
              <w:bottom w:val="single" w:sz="6" w:space="0" w:color="auto"/>
              <w:right w:val="single" w:sz="6" w:space="0" w:color="auto"/>
            </w:tcBorders>
            <w:vAlign w:val="center"/>
          </w:tcPr>
          <w:p w14:paraId="0E6CD775" w14:textId="77777777" w:rsidR="0076145B" w:rsidRPr="003925D7" w:rsidRDefault="0076145B" w:rsidP="007E0361">
            <w:pPr>
              <w:autoSpaceDE w:val="0"/>
              <w:autoSpaceDN w:val="0"/>
              <w:adjustRightInd w:val="0"/>
              <w:spacing w:line="240" w:lineRule="auto"/>
              <w:ind w:firstLine="0"/>
              <w:jc w:val="center"/>
              <w:rPr>
                <w:rFonts w:cs="Times New Roman"/>
                <w:b/>
                <w:bCs/>
                <w:color w:val="000000"/>
                <w:sz w:val="18"/>
                <w:szCs w:val="18"/>
              </w:rPr>
            </w:pPr>
            <w:r w:rsidRPr="003925D7">
              <w:rPr>
                <w:rFonts w:cs="Times New Roman"/>
                <w:b/>
                <w:bCs/>
                <w:color w:val="000000"/>
                <w:sz w:val="18"/>
                <w:szCs w:val="18"/>
              </w:rPr>
              <w:t>3.2. Реконструкция или модернизация существующих объектов системы централизованного теплоснабжения, за исключением тепловых сетей</w:t>
            </w:r>
          </w:p>
        </w:tc>
        <w:tc>
          <w:tcPr>
            <w:tcW w:w="1703" w:type="pct"/>
            <w:tcBorders>
              <w:top w:val="single" w:sz="6" w:space="0" w:color="auto"/>
              <w:left w:val="single" w:sz="6" w:space="0" w:color="auto"/>
              <w:bottom w:val="single" w:sz="6" w:space="0" w:color="auto"/>
              <w:right w:val="single" w:sz="6" w:space="0" w:color="auto"/>
            </w:tcBorders>
            <w:vAlign w:val="center"/>
          </w:tcPr>
          <w:p w14:paraId="00926572" w14:textId="46383A82" w:rsidR="0076145B" w:rsidRPr="003925D7" w:rsidRDefault="0076145B" w:rsidP="007E0361">
            <w:pPr>
              <w:autoSpaceDE w:val="0"/>
              <w:autoSpaceDN w:val="0"/>
              <w:adjustRightInd w:val="0"/>
              <w:spacing w:line="240" w:lineRule="auto"/>
              <w:ind w:firstLine="0"/>
              <w:jc w:val="center"/>
              <w:rPr>
                <w:rFonts w:cs="Times New Roman"/>
                <w:b/>
                <w:bCs/>
                <w:color w:val="000000"/>
                <w:sz w:val="18"/>
                <w:szCs w:val="18"/>
              </w:rPr>
            </w:pPr>
            <w:r>
              <w:rPr>
                <w:rFonts w:cs="Times New Roman"/>
                <w:b/>
                <w:bCs/>
                <w:color w:val="000000"/>
                <w:sz w:val="18"/>
                <w:szCs w:val="18"/>
              </w:rPr>
              <w:t>4500,00</w:t>
            </w:r>
          </w:p>
        </w:tc>
      </w:tr>
      <w:tr w:rsidR="0076145B" w:rsidRPr="007D172E" w14:paraId="6AA32E78" w14:textId="77777777" w:rsidTr="007E0361">
        <w:trPr>
          <w:trHeight w:val="20"/>
        </w:trPr>
        <w:tc>
          <w:tcPr>
            <w:tcW w:w="888" w:type="pct"/>
            <w:tcBorders>
              <w:top w:val="single" w:sz="6" w:space="0" w:color="auto"/>
              <w:left w:val="single" w:sz="6" w:space="0" w:color="auto"/>
              <w:bottom w:val="single" w:sz="6" w:space="0" w:color="auto"/>
              <w:right w:val="single" w:sz="6" w:space="0" w:color="auto"/>
            </w:tcBorders>
            <w:vAlign w:val="center"/>
          </w:tcPr>
          <w:p w14:paraId="424CFBD9" w14:textId="59D41158" w:rsidR="0076145B" w:rsidRPr="003925D7" w:rsidRDefault="0076145B" w:rsidP="0076145B">
            <w:pPr>
              <w:autoSpaceDE w:val="0"/>
              <w:autoSpaceDN w:val="0"/>
              <w:adjustRightInd w:val="0"/>
              <w:spacing w:line="240" w:lineRule="auto"/>
              <w:ind w:firstLine="0"/>
              <w:jc w:val="center"/>
              <w:rPr>
                <w:rFonts w:cs="Times New Roman"/>
                <w:color w:val="000000"/>
                <w:sz w:val="18"/>
                <w:szCs w:val="18"/>
              </w:rPr>
            </w:pPr>
            <w:r w:rsidRPr="000B5192">
              <w:rPr>
                <w:rFonts w:eastAsia="Times New Roman" w:cs="Times New Roman"/>
                <w:color w:val="000000"/>
                <w:sz w:val="18"/>
                <w:szCs w:val="18"/>
                <w:lang w:eastAsia="ru-RU"/>
              </w:rPr>
              <w:t>3.2.1.</w:t>
            </w:r>
          </w:p>
        </w:tc>
        <w:tc>
          <w:tcPr>
            <w:tcW w:w="2409" w:type="pct"/>
            <w:tcBorders>
              <w:top w:val="single" w:sz="6" w:space="0" w:color="auto"/>
              <w:left w:val="single" w:sz="6" w:space="0" w:color="auto"/>
              <w:bottom w:val="single" w:sz="6" w:space="0" w:color="auto"/>
              <w:right w:val="single" w:sz="6" w:space="0" w:color="auto"/>
            </w:tcBorders>
            <w:vAlign w:val="center"/>
          </w:tcPr>
          <w:p w14:paraId="1E668924" w14:textId="19D9FFCB" w:rsidR="0076145B" w:rsidRPr="003925D7" w:rsidRDefault="0076145B" w:rsidP="0076145B">
            <w:pPr>
              <w:autoSpaceDE w:val="0"/>
              <w:autoSpaceDN w:val="0"/>
              <w:adjustRightInd w:val="0"/>
              <w:spacing w:line="240" w:lineRule="auto"/>
              <w:ind w:firstLine="0"/>
              <w:jc w:val="center"/>
              <w:rPr>
                <w:rFonts w:cs="Times New Roman"/>
                <w:color w:val="000000"/>
                <w:sz w:val="18"/>
                <w:szCs w:val="18"/>
              </w:rPr>
            </w:pPr>
            <w:r w:rsidRPr="000B5192">
              <w:rPr>
                <w:rFonts w:eastAsia="Times New Roman" w:cs="Times New Roman"/>
                <w:color w:val="000000"/>
                <w:sz w:val="18"/>
                <w:szCs w:val="18"/>
                <w:lang w:eastAsia="ru-RU"/>
              </w:rPr>
              <w:t>Замена двух котлов КВ-Г-2-115Н в связи с исчерпанием эксплуатационного ресурса на котельной центральная гп. Большая Ижора</w:t>
            </w:r>
          </w:p>
        </w:tc>
        <w:tc>
          <w:tcPr>
            <w:tcW w:w="1703" w:type="pct"/>
            <w:tcBorders>
              <w:top w:val="single" w:sz="6" w:space="0" w:color="auto"/>
              <w:left w:val="single" w:sz="6" w:space="0" w:color="auto"/>
              <w:bottom w:val="single" w:sz="6" w:space="0" w:color="auto"/>
              <w:right w:val="single" w:sz="6" w:space="0" w:color="auto"/>
            </w:tcBorders>
            <w:vAlign w:val="center"/>
          </w:tcPr>
          <w:p w14:paraId="5EA7E904" w14:textId="618616B1" w:rsidR="0076145B" w:rsidRPr="007D172E" w:rsidRDefault="0076145B" w:rsidP="0076145B">
            <w:pPr>
              <w:autoSpaceDE w:val="0"/>
              <w:autoSpaceDN w:val="0"/>
              <w:adjustRightInd w:val="0"/>
              <w:spacing w:line="240" w:lineRule="auto"/>
              <w:ind w:firstLine="0"/>
              <w:jc w:val="center"/>
              <w:rPr>
                <w:rFonts w:cs="Times New Roman"/>
                <w:color w:val="000000"/>
                <w:sz w:val="18"/>
                <w:szCs w:val="18"/>
              </w:rPr>
            </w:pPr>
            <w:r w:rsidRPr="000B5192">
              <w:rPr>
                <w:rFonts w:eastAsia="Times New Roman" w:cs="Times New Roman"/>
                <w:color w:val="000000"/>
                <w:sz w:val="18"/>
                <w:szCs w:val="18"/>
                <w:lang w:eastAsia="ru-RU"/>
              </w:rPr>
              <w:t>2500,00</w:t>
            </w:r>
          </w:p>
        </w:tc>
      </w:tr>
      <w:tr w:rsidR="0076145B" w:rsidRPr="007D172E" w14:paraId="25F9A754" w14:textId="77777777" w:rsidTr="007E0361">
        <w:trPr>
          <w:trHeight w:val="20"/>
        </w:trPr>
        <w:tc>
          <w:tcPr>
            <w:tcW w:w="888" w:type="pct"/>
            <w:tcBorders>
              <w:top w:val="single" w:sz="6" w:space="0" w:color="auto"/>
              <w:left w:val="single" w:sz="6" w:space="0" w:color="auto"/>
              <w:bottom w:val="single" w:sz="6" w:space="0" w:color="auto"/>
              <w:right w:val="single" w:sz="6" w:space="0" w:color="auto"/>
            </w:tcBorders>
            <w:vAlign w:val="center"/>
          </w:tcPr>
          <w:p w14:paraId="07B0104C" w14:textId="702177D6" w:rsidR="0076145B" w:rsidRPr="003925D7" w:rsidRDefault="0076145B" w:rsidP="0076145B">
            <w:pPr>
              <w:autoSpaceDE w:val="0"/>
              <w:autoSpaceDN w:val="0"/>
              <w:adjustRightInd w:val="0"/>
              <w:spacing w:line="240" w:lineRule="auto"/>
              <w:ind w:firstLine="0"/>
              <w:jc w:val="center"/>
              <w:rPr>
                <w:rFonts w:cs="Times New Roman"/>
                <w:color w:val="000000"/>
                <w:sz w:val="18"/>
                <w:szCs w:val="18"/>
              </w:rPr>
            </w:pPr>
            <w:r w:rsidRPr="000B5192">
              <w:rPr>
                <w:rFonts w:eastAsia="Times New Roman" w:cs="Times New Roman"/>
                <w:color w:val="000000"/>
                <w:sz w:val="18"/>
                <w:szCs w:val="18"/>
                <w:lang w:eastAsia="ru-RU"/>
              </w:rPr>
              <w:t>3.2.2.</w:t>
            </w:r>
          </w:p>
        </w:tc>
        <w:tc>
          <w:tcPr>
            <w:tcW w:w="2409" w:type="pct"/>
            <w:tcBorders>
              <w:top w:val="single" w:sz="6" w:space="0" w:color="auto"/>
              <w:left w:val="single" w:sz="6" w:space="0" w:color="auto"/>
              <w:bottom w:val="single" w:sz="6" w:space="0" w:color="auto"/>
              <w:right w:val="single" w:sz="6" w:space="0" w:color="auto"/>
            </w:tcBorders>
            <w:vAlign w:val="center"/>
          </w:tcPr>
          <w:p w14:paraId="086DF34D" w14:textId="4EFF5064" w:rsidR="0076145B" w:rsidRPr="003925D7" w:rsidRDefault="0076145B" w:rsidP="0076145B">
            <w:pPr>
              <w:autoSpaceDE w:val="0"/>
              <w:autoSpaceDN w:val="0"/>
              <w:adjustRightInd w:val="0"/>
              <w:spacing w:line="240" w:lineRule="auto"/>
              <w:ind w:firstLine="0"/>
              <w:jc w:val="center"/>
              <w:rPr>
                <w:rFonts w:cs="Times New Roman"/>
                <w:color w:val="000000"/>
                <w:sz w:val="18"/>
                <w:szCs w:val="18"/>
              </w:rPr>
            </w:pPr>
            <w:r w:rsidRPr="000B5192">
              <w:rPr>
                <w:rFonts w:eastAsia="Times New Roman" w:cs="Times New Roman"/>
                <w:color w:val="000000"/>
                <w:sz w:val="18"/>
                <w:szCs w:val="18"/>
                <w:lang w:eastAsia="ru-RU"/>
              </w:rPr>
              <w:t>Замена двух котлов КВ-Г-4-115Н в связи с исчерпанием эксплуатационного ресурса на котельной локальная гп. Большая Ижора</w:t>
            </w:r>
          </w:p>
        </w:tc>
        <w:tc>
          <w:tcPr>
            <w:tcW w:w="1703" w:type="pct"/>
            <w:tcBorders>
              <w:top w:val="single" w:sz="6" w:space="0" w:color="auto"/>
              <w:left w:val="single" w:sz="6" w:space="0" w:color="auto"/>
              <w:bottom w:val="single" w:sz="6" w:space="0" w:color="auto"/>
              <w:right w:val="single" w:sz="6" w:space="0" w:color="auto"/>
            </w:tcBorders>
            <w:vAlign w:val="center"/>
          </w:tcPr>
          <w:p w14:paraId="7D1B9395" w14:textId="33BBEBB7" w:rsidR="0076145B" w:rsidRPr="003925D7" w:rsidRDefault="0076145B" w:rsidP="0076145B">
            <w:pPr>
              <w:autoSpaceDE w:val="0"/>
              <w:autoSpaceDN w:val="0"/>
              <w:adjustRightInd w:val="0"/>
              <w:spacing w:line="240" w:lineRule="auto"/>
              <w:ind w:firstLine="0"/>
              <w:jc w:val="center"/>
              <w:rPr>
                <w:rFonts w:cs="Times New Roman"/>
                <w:color w:val="000000"/>
                <w:sz w:val="18"/>
                <w:szCs w:val="18"/>
              </w:rPr>
            </w:pPr>
            <w:r w:rsidRPr="000B5192">
              <w:rPr>
                <w:rFonts w:eastAsia="Times New Roman" w:cs="Times New Roman"/>
                <w:color w:val="000000"/>
                <w:sz w:val="18"/>
                <w:szCs w:val="18"/>
                <w:lang w:eastAsia="ru-RU"/>
              </w:rPr>
              <w:t>2000,00</w:t>
            </w:r>
          </w:p>
        </w:tc>
      </w:tr>
    </w:tbl>
    <w:p w14:paraId="25F49519" w14:textId="77777777" w:rsidR="00E16217" w:rsidRPr="00E16217" w:rsidRDefault="00E16217" w:rsidP="00AE76A3">
      <w:pPr>
        <w:pStyle w:val="afffa"/>
      </w:pPr>
    </w:p>
    <w:p w14:paraId="24C617AA" w14:textId="4ECE1F30" w:rsidR="007D7B06" w:rsidRPr="00CF3C64" w:rsidRDefault="00DA47E4" w:rsidP="007D7B06">
      <w:pPr>
        <w:pStyle w:val="20"/>
        <w:rPr>
          <w:rStyle w:val="af3"/>
          <w:smallCaps w:val="0"/>
          <w:color w:val="auto"/>
        </w:rPr>
      </w:pPr>
      <w:bookmarkStart w:id="44" w:name="_Toc233032693"/>
      <w:r w:rsidRPr="00CF3C64">
        <w:rPr>
          <w:rStyle w:val="af3"/>
          <w:smallCaps w:val="0"/>
          <w:color w:val="auto"/>
        </w:rPr>
        <w:t>Г</w:t>
      </w:r>
      <w:r w:rsidR="007D7B06" w:rsidRPr="00CF3C64">
        <w:rPr>
          <w:rStyle w:val="af3"/>
          <w:smallCaps w:val="0"/>
          <w:color w:val="auto"/>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3"/>
      <w:bookmarkEnd w:id="44"/>
    </w:p>
    <w:p w14:paraId="2B8F3DEE" w14:textId="77777777" w:rsidR="0076145B" w:rsidRPr="003925D7" w:rsidRDefault="0076145B" w:rsidP="0076145B">
      <w:pPr>
        <w:pStyle w:val="afffa"/>
        <w:spacing w:before="0" w:after="0"/>
      </w:pPr>
      <w:r w:rsidRPr="003925D7">
        <w:t>Совместная работа источников тепловой энергии на территории муниципального образования не предусматривается.</w:t>
      </w:r>
    </w:p>
    <w:p w14:paraId="0A4592B2" w14:textId="77777777" w:rsidR="00E16217" w:rsidRPr="00CF3C64" w:rsidRDefault="00E16217" w:rsidP="00AE76A3">
      <w:pPr>
        <w:pStyle w:val="afffa"/>
      </w:pPr>
    </w:p>
    <w:p w14:paraId="71C14203" w14:textId="77777777" w:rsidR="007D7B06" w:rsidRPr="00CF3C64" w:rsidRDefault="00DA47E4" w:rsidP="007D7B06">
      <w:pPr>
        <w:pStyle w:val="20"/>
        <w:rPr>
          <w:rStyle w:val="af3"/>
          <w:smallCaps w:val="0"/>
          <w:color w:val="auto"/>
        </w:rPr>
      </w:pPr>
      <w:bookmarkStart w:id="45" w:name="_Toc157238208"/>
      <w:bookmarkStart w:id="46" w:name="_Toc233032694"/>
      <w:r w:rsidRPr="00CF3C64">
        <w:rPr>
          <w:rStyle w:val="af3"/>
          <w:smallCaps w:val="0"/>
          <w:color w:val="auto"/>
        </w:rPr>
        <w:t>М</w:t>
      </w:r>
      <w:r w:rsidR="007D7B06" w:rsidRPr="00CF3C64">
        <w:rPr>
          <w:rStyle w:val="af3"/>
          <w:smallCaps w:val="0"/>
          <w:color w:val="auto"/>
        </w:rPr>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5"/>
      <w:bookmarkEnd w:id="46"/>
    </w:p>
    <w:p w14:paraId="721E9231" w14:textId="77777777" w:rsidR="0076145B" w:rsidRPr="003925D7" w:rsidRDefault="0076145B" w:rsidP="0076145B">
      <w:pPr>
        <w:pStyle w:val="afffa"/>
        <w:spacing w:before="0" w:after="0"/>
      </w:pPr>
      <w:r w:rsidRPr="003925D7">
        <w:t xml:space="preserve">Вывод в резерв и (или) вывод из эксплуатации </w:t>
      </w:r>
      <w:r w:rsidRPr="003925D7">
        <w:rPr>
          <w:lang w:val="ru-RU"/>
        </w:rPr>
        <w:t>источников тепловой энергии</w:t>
      </w:r>
      <w:r w:rsidRPr="003925D7">
        <w:t xml:space="preserve"> схемой теплоснабжения не предусмотрен.</w:t>
      </w:r>
    </w:p>
    <w:p w14:paraId="17F2989D" w14:textId="77777777" w:rsidR="007D7B06" w:rsidRPr="00CF3C64" w:rsidRDefault="00DA47E4" w:rsidP="007D7B06">
      <w:pPr>
        <w:pStyle w:val="20"/>
        <w:rPr>
          <w:rStyle w:val="af3"/>
          <w:smallCaps w:val="0"/>
          <w:color w:val="auto"/>
        </w:rPr>
      </w:pPr>
      <w:bookmarkStart w:id="47" w:name="_Toc157238209"/>
      <w:bookmarkStart w:id="48" w:name="_Toc233032695"/>
      <w:r w:rsidRPr="00CF3C64">
        <w:rPr>
          <w:rStyle w:val="af3"/>
          <w:smallCaps w:val="0"/>
          <w:color w:val="auto"/>
        </w:rPr>
        <w:lastRenderedPageBreak/>
        <w:t>Ме</w:t>
      </w:r>
      <w:r w:rsidR="007D7B06" w:rsidRPr="00CF3C64">
        <w:rPr>
          <w:rStyle w:val="af3"/>
          <w:smallCaps w:val="0"/>
          <w:color w:val="auto"/>
        </w:rPr>
        <w:t>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7"/>
      <w:bookmarkEnd w:id="48"/>
    </w:p>
    <w:p w14:paraId="5D65A54C" w14:textId="77777777" w:rsidR="0076145B" w:rsidRDefault="0076145B" w:rsidP="0076145B">
      <w:pPr>
        <w:pStyle w:val="afffa"/>
        <w:spacing w:before="0" w:after="0"/>
      </w:pPr>
      <w:r w:rsidRPr="003925D7">
        <w:t>Мероприятия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предусмотрены.</w:t>
      </w:r>
    </w:p>
    <w:p w14:paraId="1890C978" w14:textId="77777777" w:rsidR="00E16217" w:rsidRPr="00CF3C64" w:rsidRDefault="00E16217" w:rsidP="00AE76A3">
      <w:pPr>
        <w:pStyle w:val="afffa"/>
      </w:pPr>
    </w:p>
    <w:p w14:paraId="483EE942" w14:textId="77777777" w:rsidR="007D7B06" w:rsidRPr="00CF3C64" w:rsidRDefault="00DA47E4" w:rsidP="007D7B06">
      <w:pPr>
        <w:pStyle w:val="20"/>
        <w:rPr>
          <w:rStyle w:val="af3"/>
          <w:smallCaps w:val="0"/>
          <w:color w:val="auto"/>
        </w:rPr>
      </w:pPr>
      <w:bookmarkStart w:id="49" w:name="_Toc157238210"/>
      <w:bookmarkStart w:id="50" w:name="_Toc233032696"/>
      <w:r w:rsidRPr="00CF3C64">
        <w:rPr>
          <w:rStyle w:val="af3"/>
          <w:smallCaps w:val="0"/>
          <w:color w:val="auto"/>
        </w:rPr>
        <w:t>М</w:t>
      </w:r>
      <w:r w:rsidR="007D7B06" w:rsidRPr="00CF3C64">
        <w:rPr>
          <w:rStyle w:val="af3"/>
          <w:smallCaps w:val="0"/>
          <w:color w:val="auto"/>
        </w:rPr>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9"/>
      <w:bookmarkEnd w:id="50"/>
    </w:p>
    <w:p w14:paraId="1EF7FD4B" w14:textId="77777777" w:rsidR="0076145B" w:rsidRPr="003925D7" w:rsidRDefault="0076145B" w:rsidP="0076145B">
      <w:pPr>
        <w:pStyle w:val="afffa"/>
        <w:spacing w:before="0" w:after="0"/>
      </w:pPr>
      <w:r w:rsidRPr="003925D7">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вывод их из эксплуатации отсутствуют.</w:t>
      </w:r>
    </w:p>
    <w:p w14:paraId="124B6BED" w14:textId="77777777" w:rsidR="00E16217" w:rsidRPr="00CF3C64" w:rsidRDefault="00E16217" w:rsidP="00AE76A3">
      <w:pPr>
        <w:pStyle w:val="afffa"/>
      </w:pPr>
    </w:p>
    <w:p w14:paraId="7BF0C994" w14:textId="77777777" w:rsidR="007D7B06" w:rsidRPr="00CF3C64" w:rsidRDefault="00DA47E4" w:rsidP="007D7B06">
      <w:pPr>
        <w:pStyle w:val="20"/>
        <w:rPr>
          <w:rStyle w:val="af3"/>
          <w:smallCaps w:val="0"/>
          <w:color w:val="auto"/>
        </w:rPr>
      </w:pPr>
      <w:bookmarkStart w:id="51" w:name="_Toc157238211"/>
      <w:bookmarkStart w:id="52" w:name="_Toc233032697"/>
      <w:r w:rsidRPr="00CF3C64">
        <w:rPr>
          <w:rStyle w:val="af3"/>
          <w:smallCaps w:val="0"/>
          <w:color w:val="auto"/>
        </w:rPr>
        <w:t>Т</w:t>
      </w:r>
      <w:r w:rsidR="007D7B06" w:rsidRPr="00CF3C64">
        <w:rPr>
          <w:rStyle w:val="af3"/>
          <w:smallCaps w:val="0"/>
          <w:color w:val="auto"/>
        </w:rPr>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1"/>
      <w:bookmarkEnd w:id="52"/>
    </w:p>
    <w:p w14:paraId="1BF4084A" w14:textId="2E557343" w:rsidR="0076145B" w:rsidRPr="003925D7" w:rsidRDefault="0076145B" w:rsidP="0076145B">
      <w:r w:rsidRPr="003925D7">
        <w:t xml:space="preserve">Регулирование отпуска тепловой энергии от источников – котельных, на территории </w:t>
      </w:r>
      <w:r>
        <w:t>Большеижорского городского</w:t>
      </w:r>
      <w:r w:rsidRPr="003925D7">
        <w:t xml:space="preserve"> поселения осуществляется качественным способом по температурному графику 95/70 ℃ от котельн</w:t>
      </w:r>
      <w:r w:rsidR="00E364EF">
        <w:t>ых</w:t>
      </w:r>
      <w:r w:rsidRPr="003925D7">
        <w:t xml:space="preserve"> </w:t>
      </w:r>
      <w:proofErr w:type="gramStart"/>
      <w:r>
        <w:t>центральная</w:t>
      </w:r>
      <w:proofErr w:type="gramEnd"/>
      <w:r>
        <w:t xml:space="preserve"> гп. Большая Ижора</w:t>
      </w:r>
      <w:r w:rsidR="00E364EF">
        <w:t xml:space="preserve">, локальная гп. Большая Ижора и д. </w:t>
      </w:r>
      <w:proofErr w:type="spellStart"/>
      <w:r w:rsidR="00E364EF">
        <w:t>Сагомилье</w:t>
      </w:r>
      <w:proofErr w:type="spellEnd"/>
      <w:r w:rsidR="00E364EF">
        <w:t>.</w:t>
      </w:r>
    </w:p>
    <w:p w14:paraId="3B47079C" w14:textId="77777777" w:rsidR="00E16217" w:rsidRPr="00CF3C64" w:rsidRDefault="00E16217" w:rsidP="00AE76A3">
      <w:pPr>
        <w:pStyle w:val="afffa"/>
      </w:pPr>
    </w:p>
    <w:p w14:paraId="5EBE1ABE" w14:textId="77777777" w:rsidR="007D7B06" w:rsidRPr="00CF3C64" w:rsidRDefault="00DA47E4" w:rsidP="007D7B06">
      <w:pPr>
        <w:pStyle w:val="20"/>
        <w:rPr>
          <w:rStyle w:val="af3"/>
          <w:smallCaps w:val="0"/>
          <w:color w:val="auto"/>
        </w:rPr>
      </w:pPr>
      <w:bookmarkStart w:id="53" w:name="_Toc157238212"/>
      <w:bookmarkStart w:id="54" w:name="_Toc233032698"/>
      <w:r w:rsidRPr="00CF3C64">
        <w:rPr>
          <w:rStyle w:val="af3"/>
          <w:smallCaps w:val="0"/>
          <w:color w:val="auto"/>
        </w:rPr>
        <w:t>П</w:t>
      </w:r>
      <w:r w:rsidR="007D7B06" w:rsidRPr="00CF3C64">
        <w:rPr>
          <w:rStyle w:val="af3"/>
          <w:smallCaps w:val="0"/>
          <w:color w:val="auto"/>
        </w:rPr>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3"/>
      <w:bookmarkEnd w:id="54"/>
    </w:p>
    <w:p w14:paraId="1B54DFBB" w14:textId="77777777" w:rsidR="00E364EF" w:rsidRPr="00DC6168" w:rsidRDefault="00E364EF" w:rsidP="00E364EF">
      <w:pPr>
        <w:pStyle w:val="afffa"/>
        <w:spacing w:before="0" w:after="0"/>
      </w:pPr>
      <w:r w:rsidRPr="00DC6168">
        <w:t xml:space="preserve">Предложения по перспективной установленной тепловой мощности каждого источника тепловой энергии с предложениями по сроку ввода в эксплуатацию </w:t>
      </w:r>
      <w:r w:rsidRPr="00DC6168">
        <w:lastRenderedPageBreak/>
        <w:t>новых мощностей представлены в составе материалов раздела 2.3 настоящего документа.</w:t>
      </w:r>
    </w:p>
    <w:p w14:paraId="3EA01AA5" w14:textId="77777777" w:rsidR="00A838C7" w:rsidRPr="00CF3C64" w:rsidRDefault="00A838C7" w:rsidP="00AE76A3">
      <w:pPr>
        <w:pStyle w:val="afffa"/>
      </w:pPr>
    </w:p>
    <w:p w14:paraId="1F2B0F86" w14:textId="77777777" w:rsidR="007D7B06" w:rsidRPr="00CF3C64" w:rsidRDefault="00DA47E4" w:rsidP="007D7B06">
      <w:pPr>
        <w:pStyle w:val="20"/>
        <w:rPr>
          <w:rStyle w:val="af3"/>
          <w:smallCaps w:val="0"/>
          <w:color w:val="auto"/>
        </w:rPr>
      </w:pPr>
      <w:bookmarkStart w:id="55" w:name="_Toc157238213"/>
      <w:bookmarkStart w:id="56" w:name="_Toc233032699"/>
      <w:r w:rsidRPr="00CF3C64">
        <w:rPr>
          <w:rStyle w:val="af3"/>
          <w:smallCaps w:val="0"/>
          <w:color w:val="auto"/>
        </w:rPr>
        <w:t>П</w:t>
      </w:r>
      <w:r w:rsidR="007D7B06" w:rsidRPr="00CF3C64">
        <w:rPr>
          <w:rStyle w:val="af3"/>
          <w:smallCaps w:val="0"/>
          <w:color w:val="auto"/>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5"/>
      <w:bookmarkEnd w:id="56"/>
    </w:p>
    <w:p w14:paraId="19364E14" w14:textId="77777777" w:rsidR="00E364EF" w:rsidRPr="00DC6168" w:rsidRDefault="00E364EF" w:rsidP="00E364EF">
      <w:pPr>
        <w:pStyle w:val="afffa"/>
        <w:spacing w:before="0" w:after="0"/>
      </w:pPr>
      <w:r w:rsidRPr="00DC6168">
        <w:t>Возобновляемые и (или) местные виды топлива на территории муниципального образования не используются.</w:t>
      </w:r>
    </w:p>
    <w:p w14:paraId="68C9137F" w14:textId="77777777" w:rsidR="00E16217" w:rsidRPr="00CF3C64" w:rsidRDefault="00E16217" w:rsidP="00AE76A3">
      <w:pPr>
        <w:pStyle w:val="afffa"/>
      </w:pPr>
    </w:p>
    <w:p w14:paraId="5F2152DD" w14:textId="77777777" w:rsidR="007D7B06" w:rsidRPr="00CF3C64" w:rsidRDefault="00DA47E4" w:rsidP="007D7B06">
      <w:pPr>
        <w:pStyle w:val="20"/>
        <w:rPr>
          <w:rStyle w:val="af3"/>
          <w:smallCaps w:val="0"/>
          <w:color w:val="auto"/>
        </w:rPr>
      </w:pPr>
      <w:bookmarkStart w:id="57" w:name="_Toc157238214"/>
      <w:bookmarkStart w:id="58" w:name="_Toc233032700"/>
      <w:r w:rsidRPr="00CF3C64">
        <w:rPr>
          <w:rStyle w:val="af3"/>
          <w:smallCaps w:val="0"/>
          <w:color w:val="auto"/>
        </w:rPr>
        <w:t>П</w:t>
      </w:r>
      <w:r w:rsidR="007D7B06" w:rsidRPr="00CF3C64">
        <w:rPr>
          <w:rStyle w:val="af3"/>
          <w:smallCaps w:val="0"/>
          <w:color w:val="auto"/>
        </w:rPr>
        <w:t>редложения по резервированию источников тепловой энергии и (или) оборудования источников тепловой энергии, обеспечивающих надежность теплоснабжения в соответствии с критериями надежности теплоснабжения потребителей с учетом климатических условий</w:t>
      </w:r>
      <w:bookmarkEnd w:id="57"/>
      <w:bookmarkEnd w:id="58"/>
    </w:p>
    <w:p w14:paraId="5EC6541A" w14:textId="77777777" w:rsidR="00E364EF" w:rsidRPr="00DC6168" w:rsidRDefault="00E364EF" w:rsidP="00E364EF">
      <w:pPr>
        <w:pStyle w:val="afffa"/>
        <w:spacing w:before="0" w:after="0"/>
      </w:pPr>
      <w:r w:rsidRPr="00DC6168">
        <w:t>Резервирование источников тепловой энергии и (или) оборудования источников тепловой энергии, обеспечивающих надежность теплоснабжения, предполагается осуществлять в рамках формирования перспективного состава оборудования котельных, то есть за счет формирования резерва тепловой мощности.</w:t>
      </w:r>
    </w:p>
    <w:p w14:paraId="4A4D28FF" w14:textId="77777777" w:rsidR="00F8355F" w:rsidRPr="00CF3C64" w:rsidRDefault="00F8355F" w:rsidP="00AE76A3">
      <w:pPr>
        <w:pStyle w:val="afffa"/>
      </w:pPr>
    </w:p>
    <w:p w14:paraId="0D2AACDC" w14:textId="77777777" w:rsidR="007D7B06" w:rsidRPr="00CF3C64" w:rsidRDefault="007D7B06" w:rsidP="007D7B06">
      <w:pPr>
        <w:pStyle w:val="10"/>
        <w:rPr>
          <w:rStyle w:val="af3"/>
          <w:smallCaps w:val="0"/>
          <w:color w:val="auto"/>
        </w:rPr>
      </w:pPr>
      <w:bookmarkStart w:id="59" w:name="_Toc157238215"/>
      <w:bookmarkStart w:id="60" w:name="_Toc233032701"/>
      <w:r w:rsidRPr="00CF3C64">
        <w:rPr>
          <w:rStyle w:val="af3"/>
          <w:smallCaps w:val="0"/>
          <w:color w:val="auto"/>
        </w:rPr>
        <w:t>Предложения по строительству, реконструкции и (или) модернизации тепловых сетей</w:t>
      </w:r>
      <w:bookmarkEnd w:id="59"/>
      <w:bookmarkEnd w:id="60"/>
    </w:p>
    <w:p w14:paraId="39362ED1" w14:textId="77777777" w:rsidR="007D7B06" w:rsidRPr="00CF3C64" w:rsidRDefault="00DA47E4" w:rsidP="007D7B06">
      <w:pPr>
        <w:pStyle w:val="20"/>
        <w:rPr>
          <w:rStyle w:val="af3"/>
          <w:smallCaps w:val="0"/>
          <w:color w:val="auto"/>
        </w:rPr>
      </w:pPr>
      <w:bookmarkStart w:id="61" w:name="_Toc157238216"/>
      <w:bookmarkStart w:id="62" w:name="_Toc233032702"/>
      <w:r w:rsidRPr="00CF3C64">
        <w:rPr>
          <w:rStyle w:val="af3"/>
          <w:smallCaps w:val="0"/>
          <w:color w:val="auto"/>
        </w:rPr>
        <w:t>П</w:t>
      </w:r>
      <w:r w:rsidR="007D7B06" w:rsidRPr="00CF3C64">
        <w:rPr>
          <w:rStyle w:val="af3"/>
          <w:smallCaps w:val="0"/>
          <w:color w:val="auto"/>
        </w:rPr>
        <w:t>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1"/>
      <w:bookmarkEnd w:id="62"/>
    </w:p>
    <w:p w14:paraId="250B7226" w14:textId="035F53BC" w:rsidR="00E364EF" w:rsidRDefault="00E364EF" w:rsidP="00E364EF">
      <w:pPr>
        <w:pStyle w:val="afffa"/>
        <w:spacing w:before="0" w:after="0"/>
      </w:pPr>
      <w:r w:rsidRPr="00F812D4">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отсутствуют.</w:t>
      </w:r>
    </w:p>
    <w:p w14:paraId="7B1C136F" w14:textId="77777777" w:rsidR="00E364EF" w:rsidRPr="00F812D4" w:rsidRDefault="00E364EF" w:rsidP="00E364EF">
      <w:pPr>
        <w:pStyle w:val="afffa"/>
        <w:spacing w:before="0" w:after="0"/>
      </w:pPr>
    </w:p>
    <w:p w14:paraId="4A98B4AA" w14:textId="77777777" w:rsidR="007D7B06" w:rsidRPr="00CF3C64" w:rsidRDefault="00DA47E4" w:rsidP="007D7B06">
      <w:pPr>
        <w:pStyle w:val="20"/>
        <w:rPr>
          <w:rStyle w:val="af3"/>
          <w:smallCaps w:val="0"/>
          <w:color w:val="auto"/>
        </w:rPr>
      </w:pPr>
      <w:bookmarkStart w:id="63" w:name="_Toc157238217"/>
      <w:bookmarkStart w:id="64" w:name="_Toc233032703"/>
      <w:r w:rsidRPr="00CF3C64">
        <w:rPr>
          <w:rStyle w:val="af3"/>
          <w:smallCaps w:val="0"/>
          <w:color w:val="auto"/>
        </w:rPr>
        <w:t>П</w:t>
      </w:r>
      <w:r w:rsidR="007D7B06" w:rsidRPr="00CF3C64">
        <w:rPr>
          <w:rStyle w:val="af3"/>
          <w:smallCaps w:val="0"/>
          <w:color w:val="auto"/>
        </w:rPr>
        <w:t>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63"/>
      <w:bookmarkEnd w:id="64"/>
    </w:p>
    <w:p w14:paraId="4E449EA8" w14:textId="5E2BC424" w:rsidR="00E16217" w:rsidRPr="00E364EF" w:rsidRDefault="00E364EF" w:rsidP="00AE76A3">
      <w:pPr>
        <w:pStyle w:val="afffa"/>
        <w:rPr>
          <w:lang w:val="ru-RU"/>
        </w:rPr>
      </w:pPr>
      <w:bookmarkStart w:id="65" w:name="_Toc157238218"/>
      <w:r w:rsidRPr="00F812D4">
        <w:t>Предложения по строительству тепловых сетей для обеспечения перспективных приростов тепловой нагрузки, согласно рассматриваемого сценария</w:t>
      </w:r>
      <w:r>
        <w:rPr>
          <w:lang w:val="ru-RU"/>
        </w:rPr>
        <w:t xml:space="preserve"> отсутствуют.</w:t>
      </w:r>
    </w:p>
    <w:p w14:paraId="38E92192" w14:textId="77777777" w:rsidR="00E16217" w:rsidRPr="00E16217" w:rsidRDefault="00E16217" w:rsidP="00AE76A3">
      <w:pPr>
        <w:pStyle w:val="afffa"/>
      </w:pPr>
    </w:p>
    <w:p w14:paraId="715407AC" w14:textId="775B3B6E" w:rsidR="007D7B06" w:rsidRPr="00CF3C64" w:rsidRDefault="00DA47E4" w:rsidP="007D7B06">
      <w:pPr>
        <w:pStyle w:val="20"/>
        <w:rPr>
          <w:rStyle w:val="af3"/>
          <w:smallCaps w:val="0"/>
          <w:color w:val="auto"/>
        </w:rPr>
      </w:pPr>
      <w:bookmarkStart w:id="66" w:name="_Toc233032704"/>
      <w:r w:rsidRPr="00CF3C64">
        <w:rPr>
          <w:rStyle w:val="af3"/>
          <w:smallCaps w:val="0"/>
          <w:color w:val="auto"/>
        </w:rPr>
        <w:t>П</w:t>
      </w:r>
      <w:r w:rsidR="007D7B06" w:rsidRPr="00CF3C64">
        <w:rPr>
          <w:rStyle w:val="af3"/>
          <w:smallCaps w:val="0"/>
          <w:color w:val="auto"/>
        </w:rPr>
        <w:t>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
      <w:bookmarkEnd w:id="66"/>
    </w:p>
    <w:p w14:paraId="0227DC72" w14:textId="77777777" w:rsidR="00E364EF" w:rsidRPr="00805D56" w:rsidRDefault="00E364EF" w:rsidP="00E364EF">
      <w:pPr>
        <w:pStyle w:val="afffa"/>
        <w:spacing w:before="0" w:after="0"/>
      </w:pPr>
      <w:r w:rsidRPr="00805D56">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3C4ED61C" w14:textId="77777777" w:rsidR="00E16217" w:rsidRPr="00CF3C64" w:rsidRDefault="00E16217" w:rsidP="00AE76A3">
      <w:pPr>
        <w:pStyle w:val="afffa"/>
      </w:pPr>
    </w:p>
    <w:p w14:paraId="31DCE4B4" w14:textId="77777777" w:rsidR="007D7B06" w:rsidRPr="00CF3C64" w:rsidRDefault="00DA47E4" w:rsidP="007D7B06">
      <w:pPr>
        <w:pStyle w:val="20"/>
        <w:rPr>
          <w:rStyle w:val="af3"/>
          <w:smallCaps w:val="0"/>
          <w:color w:val="auto"/>
        </w:rPr>
      </w:pPr>
      <w:bookmarkStart w:id="67" w:name="_Toc157238219"/>
      <w:bookmarkStart w:id="68" w:name="_Toc233032705"/>
      <w:r w:rsidRPr="00CF3C64">
        <w:rPr>
          <w:rStyle w:val="af3"/>
          <w:smallCaps w:val="0"/>
          <w:color w:val="auto"/>
        </w:rPr>
        <w:t>П</w:t>
      </w:r>
      <w:r w:rsidR="007D7B06" w:rsidRPr="00CF3C64">
        <w:rPr>
          <w:rStyle w:val="af3"/>
          <w:smallCaps w:val="0"/>
          <w:color w:val="auto"/>
        </w:rPr>
        <w:t>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bookmarkEnd w:id="68"/>
    </w:p>
    <w:p w14:paraId="21170B52" w14:textId="77777777" w:rsidR="00E364EF" w:rsidRPr="00805D56" w:rsidRDefault="00E364EF" w:rsidP="00E364EF">
      <w:pPr>
        <w:pStyle w:val="afffa"/>
        <w:spacing w:before="0" w:after="0"/>
      </w:pPr>
      <w:bookmarkStart w:id="69" w:name="_Toc157238220"/>
      <w:r w:rsidRPr="00805D56">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7637688F" w14:textId="77777777" w:rsidR="00E16217" w:rsidRPr="00E16217" w:rsidRDefault="00E16217" w:rsidP="00AE76A3">
      <w:pPr>
        <w:pStyle w:val="afffa"/>
      </w:pPr>
    </w:p>
    <w:p w14:paraId="67CF7724" w14:textId="49C0941F" w:rsidR="007D7B06" w:rsidRPr="00CF3C64" w:rsidRDefault="00DA47E4" w:rsidP="007D7B06">
      <w:pPr>
        <w:pStyle w:val="20"/>
        <w:rPr>
          <w:rStyle w:val="af3"/>
          <w:smallCaps w:val="0"/>
          <w:color w:val="auto"/>
        </w:rPr>
      </w:pPr>
      <w:bookmarkStart w:id="70" w:name="_Toc233032706"/>
      <w:r w:rsidRPr="00CF3C64">
        <w:rPr>
          <w:rStyle w:val="af3"/>
          <w:smallCaps w:val="0"/>
          <w:color w:val="auto"/>
        </w:rPr>
        <w:lastRenderedPageBreak/>
        <w:t>П</w:t>
      </w:r>
      <w:r w:rsidR="007D7B06" w:rsidRPr="00CF3C64">
        <w:rPr>
          <w:rStyle w:val="af3"/>
          <w:smallCaps w:val="0"/>
          <w:color w:val="auto"/>
        </w:rPr>
        <w:t>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69"/>
      <w:bookmarkEnd w:id="70"/>
    </w:p>
    <w:p w14:paraId="64113EC7" w14:textId="77777777" w:rsidR="00074396" w:rsidRPr="00805D56" w:rsidRDefault="00074396" w:rsidP="00074396">
      <w:pPr>
        <w:pStyle w:val="afffa"/>
        <w:spacing w:before="0" w:after="0"/>
      </w:pPr>
      <w:bookmarkStart w:id="71" w:name="_Toc157238221"/>
      <w:r w:rsidRPr="00805D56">
        <w:t xml:space="preserve">В настоящем разделе приведены мероприятия по реконструкции тепловых сетей, направленных на обеспечение нормативной надёжности и безопасности теплоснабжения в связи с существующим и прогнозируемым исчерпанием эксплуатационного ресурса тепловых сетей. </w:t>
      </w:r>
    </w:p>
    <w:p w14:paraId="04A252E1" w14:textId="77777777" w:rsidR="00074396" w:rsidRPr="00805D56" w:rsidRDefault="00074396" w:rsidP="00074396">
      <w:pPr>
        <w:pStyle w:val="afffa"/>
        <w:spacing w:before="0" w:after="0"/>
      </w:pPr>
      <w:r w:rsidRPr="00805D56">
        <w:t>Оценка стоимости замены трубопроводов выполнена с использованием укрупненных нормативов цены строительства НЦС 81-02-13-2026 «Наружные тепловые сети».</w:t>
      </w:r>
    </w:p>
    <w:p w14:paraId="66D3C216" w14:textId="62523B82" w:rsidR="00E16217" w:rsidRDefault="00074396" w:rsidP="00074396">
      <w:pPr>
        <w:pStyle w:val="afffa"/>
      </w:pPr>
      <w:r w:rsidRPr="00805D56">
        <w:t>Сводные финансовые потребности для реализации проектов данной группы представлена в таблица ниже. Своевременная замена ветхих тепловых сетей позволяет поддерживать тепловые сети в удовлетворительном состоянии, обеспечивает нормативную надежность системы теплоснабжения, значительно снижает повреждаемость тепловых сетей.</w:t>
      </w:r>
    </w:p>
    <w:p w14:paraId="2FF3E000" w14:textId="77777777" w:rsidR="00776776" w:rsidRDefault="00776776" w:rsidP="00AE76A3">
      <w:pPr>
        <w:pStyle w:val="afffa"/>
        <w:sectPr w:rsidR="00776776" w:rsidSect="006F7CE0">
          <w:pgSz w:w="11906" w:h="16838"/>
          <w:pgMar w:top="1134" w:right="850" w:bottom="1134" w:left="1701" w:header="283" w:footer="425" w:gutter="0"/>
          <w:cols w:space="708"/>
          <w:docGrid w:linePitch="360"/>
        </w:sectPr>
      </w:pPr>
    </w:p>
    <w:p w14:paraId="6888A0A3" w14:textId="77777777" w:rsidR="00776776" w:rsidRDefault="00776776" w:rsidP="00776776">
      <w:pPr>
        <w:pStyle w:val="6"/>
      </w:pPr>
      <w:r>
        <w:lastRenderedPageBreak/>
        <w:t>Сводные финансовые потребности для реализации проектов по реконструкции тепловых сетей в связи с исчерпанием эксплуатационного ресурса, тыс. руб. (с НДС)</w:t>
      </w:r>
    </w:p>
    <w:tbl>
      <w:tblPr>
        <w:tblW w:w="5000" w:type="pct"/>
        <w:tblLook w:val="04A0" w:firstRow="1" w:lastRow="0" w:firstColumn="1" w:lastColumn="0" w:noHBand="0" w:noVBand="1"/>
      </w:tblPr>
      <w:tblGrid>
        <w:gridCol w:w="3959"/>
        <w:gridCol w:w="784"/>
        <w:gridCol w:w="1958"/>
        <w:gridCol w:w="1799"/>
        <w:gridCol w:w="2100"/>
        <w:gridCol w:w="1974"/>
        <w:gridCol w:w="939"/>
        <w:gridCol w:w="1273"/>
      </w:tblGrid>
      <w:tr w:rsidR="00776776" w:rsidRPr="00D2733E" w14:paraId="7CB4AFEE" w14:textId="77777777" w:rsidTr="007E0361">
        <w:trPr>
          <w:trHeight w:val="20"/>
          <w:tblHeader/>
        </w:trPr>
        <w:tc>
          <w:tcPr>
            <w:tcW w:w="118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2011C91"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Наименование участка</w:t>
            </w:r>
          </w:p>
        </w:tc>
        <w:tc>
          <w:tcPr>
            <w:tcW w:w="226" w:type="pct"/>
            <w:tcBorders>
              <w:top w:val="single" w:sz="8" w:space="0" w:color="auto"/>
              <w:left w:val="nil"/>
              <w:bottom w:val="single" w:sz="8" w:space="0" w:color="auto"/>
              <w:right w:val="single" w:sz="8" w:space="0" w:color="auto"/>
            </w:tcBorders>
            <w:shd w:val="clear" w:color="auto" w:fill="auto"/>
            <w:vAlign w:val="center"/>
            <w:hideMark/>
          </w:tcPr>
          <w:p w14:paraId="2FB1D160"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 xml:space="preserve">Длина, </w:t>
            </w:r>
            <w:proofErr w:type="gramStart"/>
            <w:r w:rsidRPr="00D2733E">
              <w:rPr>
                <w:rFonts w:eastAsia="Times New Roman" w:cs="Times New Roman"/>
                <w:b/>
                <w:bCs/>
                <w:color w:val="000000"/>
                <w:sz w:val="18"/>
                <w:szCs w:val="18"/>
                <w:lang w:eastAsia="ru-RU"/>
              </w:rPr>
              <w:t>м</w:t>
            </w:r>
            <w:proofErr w:type="gramEnd"/>
          </w:p>
        </w:tc>
        <w:tc>
          <w:tcPr>
            <w:tcW w:w="694" w:type="pct"/>
            <w:tcBorders>
              <w:top w:val="single" w:sz="8" w:space="0" w:color="auto"/>
              <w:left w:val="nil"/>
              <w:bottom w:val="single" w:sz="8" w:space="0" w:color="auto"/>
              <w:right w:val="single" w:sz="8" w:space="0" w:color="auto"/>
            </w:tcBorders>
            <w:shd w:val="clear" w:color="auto" w:fill="auto"/>
            <w:vAlign w:val="center"/>
            <w:hideMark/>
          </w:tcPr>
          <w:p w14:paraId="53BA1C87"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 xml:space="preserve">Диаметр трубопровода </w:t>
            </w:r>
            <w:proofErr w:type="spellStart"/>
            <w:r w:rsidRPr="00D2733E">
              <w:rPr>
                <w:rFonts w:eastAsia="Times New Roman" w:cs="Times New Roman"/>
                <w:b/>
                <w:bCs/>
                <w:color w:val="000000"/>
                <w:sz w:val="18"/>
                <w:szCs w:val="18"/>
                <w:lang w:eastAsia="ru-RU"/>
              </w:rPr>
              <w:t>Ду</w:t>
            </w:r>
            <w:proofErr w:type="spellEnd"/>
            <w:r w:rsidRPr="00D2733E">
              <w:rPr>
                <w:rFonts w:eastAsia="Times New Roman" w:cs="Times New Roman"/>
                <w:b/>
                <w:bCs/>
                <w:color w:val="000000"/>
                <w:sz w:val="18"/>
                <w:szCs w:val="18"/>
                <w:lang w:eastAsia="ru-RU"/>
              </w:rPr>
              <w:t>, мм</w:t>
            </w:r>
          </w:p>
        </w:tc>
        <w:tc>
          <w:tcPr>
            <w:tcW w:w="640" w:type="pct"/>
            <w:tcBorders>
              <w:top w:val="single" w:sz="8" w:space="0" w:color="auto"/>
              <w:left w:val="nil"/>
              <w:bottom w:val="single" w:sz="8" w:space="0" w:color="auto"/>
              <w:right w:val="single" w:sz="8" w:space="0" w:color="auto"/>
            </w:tcBorders>
            <w:shd w:val="clear" w:color="auto" w:fill="auto"/>
            <w:vAlign w:val="center"/>
            <w:hideMark/>
          </w:tcPr>
          <w:p w14:paraId="25E539EA"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Дата ввода в эксплуатацию (перекладки)</w:t>
            </w:r>
          </w:p>
        </w:tc>
        <w:tc>
          <w:tcPr>
            <w:tcW w:w="742" w:type="pct"/>
            <w:tcBorders>
              <w:top w:val="single" w:sz="8" w:space="0" w:color="auto"/>
              <w:left w:val="nil"/>
              <w:bottom w:val="single" w:sz="8" w:space="0" w:color="auto"/>
              <w:right w:val="single" w:sz="8" w:space="0" w:color="auto"/>
            </w:tcBorders>
            <w:shd w:val="clear" w:color="000000" w:fill="FFFFFF"/>
            <w:vAlign w:val="center"/>
            <w:hideMark/>
          </w:tcPr>
          <w:p w14:paraId="65EB9BCC"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Стоимость по НЦС, тыс. руб. за ед. изм.</w:t>
            </w:r>
          </w:p>
        </w:tc>
        <w:tc>
          <w:tcPr>
            <w:tcW w:w="699" w:type="pct"/>
            <w:tcBorders>
              <w:top w:val="single" w:sz="8" w:space="0" w:color="auto"/>
              <w:left w:val="nil"/>
              <w:bottom w:val="single" w:sz="8" w:space="0" w:color="auto"/>
              <w:right w:val="single" w:sz="8" w:space="0" w:color="auto"/>
            </w:tcBorders>
            <w:shd w:val="clear" w:color="000000" w:fill="FFFFFF"/>
            <w:vAlign w:val="center"/>
            <w:hideMark/>
          </w:tcPr>
          <w:p w14:paraId="1AC4E07D"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Итоговая стоимость, тыс. руб.</w:t>
            </w:r>
          </w:p>
        </w:tc>
        <w:tc>
          <w:tcPr>
            <w:tcW w:w="349" w:type="pct"/>
            <w:tcBorders>
              <w:top w:val="single" w:sz="8" w:space="0" w:color="auto"/>
              <w:left w:val="nil"/>
              <w:bottom w:val="single" w:sz="8" w:space="0" w:color="auto"/>
              <w:right w:val="single" w:sz="8" w:space="0" w:color="auto"/>
            </w:tcBorders>
            <w:shd w:val="clear" w:color="000000" w:fill="FFFFFF"/>
            <w:vAlign w:val="center"/>
            <w:hideMark/>
          </w:tcPr>
          <w:p w14:paraId="0DE4ED29"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НДС, тыс. руб.</w:t>
            </w:r>
          </w:p>
        </w:tc>
        <w:tc>
          <w:tcPr>
            <w:tcW w:w="462" w:type="pct"/>
            <w:tcBorders>
              <w:top w:val="single" w:sz="8" w:space="0" w:color="auto"/>
              <w:left w:val="nil"/>
              <w:bottom w:val="single" w:sz="8" w:space="0" w:color="auto"/>
              <w:right w:val="single" w:sz="8" w:space="0" w:color="auto"/>
            </w:tcBorders>
            <w:shd w:val="clear" w:color="000000" w:fill="FFFFFF"/>
            <w:vAlign w:val="center"/>
            <w:hideMark/>
          </w:tcPr>
          <w:p w14:paraId="226AF7E4"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Период реализации</w:t>
            </w:r>
          </w:p>
        </w:tc>
      </w:tr>
      <w:tr w:rsidR="00776776" w:rsidRPr="00D2733E" w14:paraId="13126C19" w14:textId="77777777" w:rsidTr="007E0361">
        <w:trPr>
          <w:trHeight w:val="20"/>
        </w:trPr>
        <w:tc>
          <w:tcPr>
            <w:tcW w:w="5000" w:type="pct"/>
            <w:gridSpan w:val="8"/>
            <w:tcBorders>
              <w:top w:val="single" w:sz="8" w:space="0" w:color="auto"/>
              <w:left w:val="single" w:sz="8" w:space="0" w:color="auto"/>
              <w:bottom w:val="single" w:sz="8" w:space="0" w:color="auto"/>
              <w:right w:val="nil"/>
            </w:tcBorders>
            <w:shd w:val="clear" w:color="auto" w:fill="auto"/>
            <w:vAlign w:val="center"/>
            <w:hideMark/>
          </w:tcPr>
          <w:p w14:paraId="3ACE2FF4"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Котельная центральная гп. Большая Ижора</w:t>
            </w:r>
          </w:p>
        </w:tc>
      </w:tr>
      <w:tr w:rsidR="00776776" w:rsidRPr="00D2733E" w14:paraId="5EB61FA7"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4C9C75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ТК-ПШ3-Приморское шоссе, д.74</w:t>
            </w:r>
          </w:p>
        </w:tc>
        <w:tc>
          <w:tcPr>
            <w:tcW w:w="226" w:type="pct"/>
            <w:tcBorders>
              <w:top w:val="nil"/>
              <w:left w:val="nil"/>
              <w:bottom w:val="single" w:sz="8" w:space="0" w:color="auto"/>
              <w:right w:val="single" w:sz="8" w:space="0" w:color="auto"/>
            </w:tcBorders>
            <w:shd w:val="clear" w:color="auto" w:fill="auto"/>
            <w:noWrap/>
            <w:vAlign w:val="center"/>
            <w:hideMark/>
          </w:tcPr>
          <w:p w14:paraId="0BF1EAD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5ACA17F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6060F8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18DD19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8AE156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0978B75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771E412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32EB05C6"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BE9233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ТК-ПШ3-ТК-ПШ4</w:t>
            </w:r>
          </w:p>
        </w:tc>
        <w:tc>
          <w:tcPr>
            <w:tcW w:w="226" w:type="pct"/>
            <w:tcBorders>
              <w:top w:val="nil"/>
              <w:left w:val="nil"/>
              <w:bottom w:val="single" w:sz="8" w:space="0" w:color="auto"/>
              <w:right w:val="single" w:sz="8" w:space="0" w:color="auto"/>
            </w:tcBorders>
            <w:shd w:val="clear" w:color="auto" w:fill="auto"/>
            <w:noWrap/>
            <w:vAlign w:val="center"/>
            <w:hideMark/>
          </w:tcPr>
          <w:p w14:paraId="09F8846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98</w:t>
            </w:r>
          </w:p>
        </w:tc>
        <w:tc>
          <w:tcPr>
            <w:tcW w:w="694" w:type="pct"/>
            <w:tcBorders>
              <w:top w:val="nil"/>
              <w:left w:val="nil"/>
              <w:bottom w:val="single" w:sz="8" w:space="0" w:color="auto"/>
              <w:right w:val="single" w:sz="8" w:space="0" w:color="auto"/>
            </w:tcBorders>
            <w:shd w:val="clear" w:color="auto" w:fill="auto"/>
            <w:noWrap/>
            <w:vAlign w:val="center"/>
            <w:hideMark/>
          </w:tcPr>
          <w:p w14:paraId="1DFCC06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046D3C5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DB03C5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1D0840B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1378,17</w:t>
            </w:r>
          </w:p>
        </w:tc>
        <w:tc>
          <w:tcPr>
            <w:tcW w:w="349" w:type="pct"/>
            <w:tcBorders>
              <w:top w:val="nil"/>
              <w:left w:val="nil"/>
              <w:bottom w:val="single" w:sz="8" w:space="0" w:color="auto"/>
              <w:right w:val="single" w:sz="8" w:space="0" w:color="auto"/>
            </w:tcBorders>
            <w:shd w:val="clear" w:color="auto" w:fill="auto"/>
            <w:vAlign w:val="center"/>
            <w:hideMark/>
          </w:tcPr>
          <w:p w14:paraId="60A81F7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303,20</w:t>
            </w:r>
          </w:p>
        </w:tc>
        <w:tc>
          <w:tcPr>
            <w:tcW w:w="462" w:type="pct"/>
            <w:tcBorders>
              <w:top w:val="nil"/>
              <w:left w:val="nil"/>
              <w:bottom w:val="single" w:sz="8" w:space="0" w:color="auto"/>
              <w:right w:val="single" w:sz="8" w:space="0" w:color="auto"/>
            </w:tcBorders>
            <w:shd w:val="clear" w:color="auto" w:fill="auto"/>
            <w:vAlign w:val="center"/>
            <w:hideMark/>
          </w:tcPr>
          <w:p w14:paraId="2CCC411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3BD77AD6"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D4949A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ТК-ПШ4-Приморское шоссе, д.76</w:t>
            </w:r>
          </w:p>
        </w:tc>
        <w:tc>
          <w:tcPr>
            <w:tcW w:w="226" w:type="pct"/>
            <w:tcBorders>
              <w:top w:val="nil"/>
              <w:left w:val="nil"/>
              <w:bottom w:val="single" w:sz="8" w:space="0" w:color="auto"/>
              <w:right w:val="single" w:sz="8" w:space="0" w:color="auto"/>
            </w:tcBorders>
            <w:shd w:val="clear" w:color="auto" w:fill="auto"/>
            <w:noWrap/>
            <w:vAlign w:val="center"/>
            <w:hideMark/>
          </w:tcPr>
          <w:p w14:paraId="7F9B8BD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0D51BBC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39CE1E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49378B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88AF2D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75935E0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318AFB4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DBCEC1B"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490309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ТК-ПШ2-Приморское шоссе, д.72</w:t>
            </w:r>
          </w:p>
        </w:tc>
        <w:tc>
          <w:tcPr>
            <w:tcW w:w="226" w:type="pct"/>
            <w:tcBorders>
              <w:top w:val="nil"/>
              <w:left w:val="nil"/>
              <w:bottom w:val="single" w:sz="8" w:space="0" w:color="auto"/>
              <w:right w:val="single" w:sz="8" w:space="0" w:color="auto"/>
            </w:tcBorders>
            <w:shd w:val="clear" w:color="auto" w:fill="auto"/>
            <w:noWrap/>
            <w:vAlign w:val="center"/>
            <w:hideMark/>
          </w:tcPr>
          <w:p w14:paraId="3AA6052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0E2158C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057A46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D4BFD8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7492D2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2D55411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3AAE59E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1EAA29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3BAB02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ТК-ПШ1-ТК-ПШ5</w:t>
            </w:r>
          </w:p>
        </w:tc>
        <w:tc>
          <w:tcPr>
            <w:tcW w:w="226" w:type="pct"/>
            <w:tcBorders>
              <w:top w:val="nil"/>
              <w:left w:val="nil"/>
              <w:bottom w:val="single" w:sz="8" w:space="0" w:color="auto"/>
              <w:right w:val="single" w:sz="8" w:space="0" w:color="auto"/>
            </w:tcBorders>
            <w:shd w:val="clear" w:color="auto" w:fill="auto"/>
            <w:noWrap/>
            <w:vAlign w:val="center"/>
            <w:hideMark/>
          </w:tcPr>
          <w:p w14:paraId="0C05D5E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156</w:t>
            </w:r>
          </w:p>
        </w:tc>
        <w:tc>
          <w:tcPr>
            <w:tcW w:w="694" w:type="pct"/>
            <w:tcBorders>
              <w:top w:val="nil"/>
              <w:left w:val="nil"/>
              <w:bottom w:val="single" w:sz="8" w:space="0" w:color="auto"/>
              <w:right w:val="single" w:sz="8" w:space="0" w:color="auto"/>
            </w:tcBorders>
            <w:shd w:val="clear" w:color="auto" w:fill="auto"/>
            <w:noWrap/>
            <w:vAlign w:val="center"/>
            <w:hideMark/>
          </w:tcPr>
          <w:p w14:paraId="56EB44F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1AC2DB2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05F46C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222C378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2193,83</w:t>
            </w:r>
          </w:p>
        </w:tc>
        <w:tc>
          <w:tcPr>
            <w:tcW w:w="349" w:type="pct"/>
            <w:tcBorders>
              <w:top w:val="nil"/>
              <w:left w:val="nil"/>
              <w:bottom w:val="single" w:sz="8" w:space="0" w:color="auto"/>
              <w:right w:val="single" w:sz="8" w:space="0" w:color="auto"/>
            </w:tcBorders>
            <w:shd w:val="clear" w:color="auto" w:fill="auto"/>
            <w:vAlign w:val="center"/>
            <w:hideMark/>
          </w:tcPr>
          <w:p w14:paraId="155B4F6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482,64</w:t>
            </w:r>
          </w:p>
        </w:tc>
        <w:tc>
          <w:tcPr>
            <w:tcW w:w="462" w:type="pct"/>
            <w:tcBorders>
              <w:top w:val="nil"/>
              <w:left w:val="nil"/>
              <w:bottom w:val="single" w:sz="8" w:space="0" w:color="auto"/>
              <w:right w:val="single" w:sz="8" w:space="0" w:color="auto"/>
            </w:tcBorders>
            <w:shd w:val="clear" w:color="auto" w:fill="auto"/>
            <w:vAlign w:val="center"/>
            <w:hideMark/>
          </w:tcPr>
          <w:p w14:paraId="6B02B51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007BBC8"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16CC70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ТК-ПШ5-ТК-ПШ6</w:t>
            </w:r>
          </w:p>
        </w:tc>
        <w:tc>
          <w:tcPr>
            <w:tcW w:w="226" w:type="pct"/>
            <w:tcBorders>
              <w:top w:val="nil"/>
              <w:left w:val="nil"/>
              <w:bottom w:val="single" w:sz="8" w:space="0" w:color="auto"/>
              <w:right w:val="single" w:sz="8" w:space="0" w:color="auto"/>
            </w:tcBorders>
            <w:shd w:val="clear" w:color="auto" w:fill="auto"/>
            <w:noWrap/>
            <w:vAlign w:val="center"/>
            <w:hideMark/>
          </w:tcPr>
          <w:p w14:paraId="451C7CF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86</w:t>
            </w:r>
          </w:p>
        </w:tc>
        <w:tc>
          <w:tcPr>
            <w:tcW w:w="694" w:type="pct"/>
            <w:tcBorders>
              <w:top w:val="nil"/>
              <w:left w:val="nil"/>
              <w:bottom w:val="single" w:sz="8" w:space="0" w:color="auto"/>
              <w:right w:val="single" w:sz="8" w:space="0" w:color="auto"/>
            </w:tcBorders>
            <w:shd w:val="clear" w:color="auto" w:fill="auto"/>
            <w:noWrap/>
            <w:vAlign w:val="center"/>
            <w:hideMark/>
          </w:tcPr>
          <w:p w14:paraId="70F3ABC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4F1213F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394AB6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7980122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1209,42</w:t>
            </w:r>
          </w:p>
        </w:tc>
        <w:tc>
          <w:tcPr>
            <w:tcW w:w="349" w:type="pct"/>
            <w:tcBorders>
              <w:top w:val="nil"/>
              <w:left w:val="nil"/>
              <w:bottom w:val="single" w:sz="8" w:space="0" w:color="auto"/>
              <w:right w:val="single" w:sz="8" w:space="0" w:color="auto"/>
            </w:tcBorders>
            <w:shd w:val="clear" w:color="auto" w:fill="auto"/>
            <w:vAlign w:val="center"/>
            <w:hideMark/>
          </w:tcPr>
          <w:p w14:paraId="4145B23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266,07</w:t>
            </w:r>
          </w:p>
        </w:tc>
        <w:tc>
          <w:tcPr>
            <w:tcW w:w="462" w:type="pct"/>
            <w:tcBorders>
              <w:top w:val="nil"/>
              <w:left w:val="nil"/>
              <w:bottom w:val="single" w:sz="8" w:space="0" w:color="auto"/>
              <w:right w:val="single" w:sz="8" w:space="0" w:color="auto"/>
            </w:tcBorders>
            <w:shd w:val="clear" w:color="auto" w:fill="auto"/>
            <w:vAlign w:val="center"/>
            <w:hideMark/>
          </w:tcPr>
          <w:p w14:paraId="29D3DE6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88C7D2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3BBC18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ТК-ПШ6-Приморское шоссе, д.68</w:t>
            </w:r>
          </w:p>
        </w:tc>
        <w:tc>
          <w:tcPr>
            <w:tcW w:w="226" w:type="pct"/>
            <w:tcBorders>
              <w:top w:val="nil"/>
              <w:left w:val="nil"/>
              <w:bottom w:val="single" w:sz="8" w:space="0" w:color="auto"/>
              <w:right w:val="single" w:sz="8" w:space="0" w:color="auto"/>
            </w:tcBorders>
            <w:shd w:val="clear" w:color="auto" w:fill="auto"/>
            <w:noWrap/>
            <w:vAlign w:val="center"/>
            <w:hideMark/>
          </w:tcPr>
          <w:p w14:paraId="54FAF6C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3ADB3C9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7B03B1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ED7606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7995B9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515B1DA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2F8D3DE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D3D9D96"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0AAA19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ТК-ПШ6-ТК-ПШ7</w:t>
            </w:r>
          </w:p>
        </w:tc>
        <w:tc>
          <w:tcPr>
            <w:tcW w:w="226" w:type="pct"/>
            <w:tcBorders>
              <w:top w:val="nil"/>
              <w:left w:val="nil"/>
              <w:bottom w:val="single" w:sz="8" w:space="0" w:color="auto"/>
              <w:right w:val="single" w:sz="8" w:space="0" w:color="auto"/>
            </w:tcBorders>
            <w:shd w:val="clear" w:color="auto" w:fill="auto"/>
            <w:noWrap/>
            <w:vAlign w:val="center"/>
            <w:hideMark/>
          </w:tcPr>
          <w:p w14:paraId="4D05852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134</w:t>
            </w:r>
          </w:p>
        </w:tc>
        <w:tc>
          <w:tcPr>
            <w:tcW w:w="694" w:type="pct"/>
            <w:tcBorders>
              <w:top w:val="nil"/>
              <w:left w:val="nil"/>
              <w:bottom w:val="single" w:sz="8" w:space="0" w:color="auto"/>
              <w:right w:val="single" w:sz="8" w:space="0" w:color="auto"/>
            </w:tcBorders>
            <w:shd w:val="clear" w:color="auto" w:fill="auto"/>
            <w:noWrap/>
            <w:vAlign w:val="center"/>
            <w:hideMark/>
          </w:tcPr>
          <w:p w14:paraId="67D11F1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5CA1FEC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DB91C0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5175D1D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1884,44</w:t>
            </w:r>
          </w:p>
        </w:tc>
        <w:tc>
          <w:tcPr>
            <w:tcW w:w="349" w:type="pct"/>
            <w:tcBorders>
              <w:top w:val="nil"/>
              <w:left w:val="nil"/>
              <w:bottom w:val="single" w:sz="8" w:space="0" w:color="auto"/>
              <w:right w:val="single" w:sz="8" w:space="0" w:color="auto"/>
            </w:tcBorders>
            <w:shd w:val="clear" w:color="auto" w:fill="auto"/>
            <w:vAlign w:val="center"/>
            <w:hideMark/>
          </w:tcPr>
          <w:p w14:paraId="2FFF60D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414,58</w:t>
            </w:r>
          </w:p>
        </w:tc>
        <w:tc>
          <w:tcPr>
            <w:tcW w:w="462" w:type="pct"/>
            <w:tcBorders>
              <w:top w:val="nil"/>
              <w:left w:val="nil"/>
              <w:bottom w:val="single" w:sz="8" w:space="0" w:color="auto"/>
              <w:right w:val="single" w:sz="8" w:space="0" w:color="auto"/>
            </w:tcBorders>
            <w:shd w:val="clear" w:color="auto" w:fill="auto"/>
            <w:vAlign w:val="center"/>
            <w:hideMark/>
          </w:tcPr>
          <w:p w14:paraId="73332C7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DE4ACB0"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FD33A9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ТК-ПШ7-Приморское шоссе, д.66</w:t>
            </w:r>
          </w:p>
        </w:tc>
        <w:tc>
          <w:tcPr>
            <w:tcW w:w="226" w:type="pct"/>
            <w:tcBorders>
              <w:top w:val="nil"/>
              <w:left w:val="nil"/>
              <w:bottom w:val="single" w:sz="8" w:space="0" w:color="auto"/>
              <w:right w:val="single" w:sz="8" w:space="0" w:color="auto"/>
            </w:tcBorders>
            <w:shd w:val="clear" w:color="auto" w:fill="auto"/>
            <w:noWrap/>
            <w:vAlign w:val="center"/>
            <w:hideMark/>
          </w:tcPr>
          <w:p w14:paraId="357A938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65,66</w:t>
            </w:r>
          </w:p>
        </w:tc>
        <w:tc>
          <w:tcPr>
            <w:tcW w:w="694" w:type="pct"/>
            <w:tcBorders>
              <w:top w:val="nil"/>
              <w:left w:val="nil"/>
              <w:bottom w:val="single" w:sz="8" w:space="0" w:color="auto"/>
              <w:right w:val="single" w:sz="8" w:space="0" w:color="auto"/>
            </w:tcBorders>
            <w:shd w:val="clear" w:color="auto" w:fill="auto"/>
            <w:noWrap/>
            <w:vAlign w:val="center"/>
            <w:hideMark/>
          </w:tcPr>
          <w:p w14:paraId="3A7BA85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4F6182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00A58E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0800841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677,49</w:t>
            </w:r>
          </w:p>
        </w:tc>
        <w:tc>
          <w:tcPr>
            <w:tcW w:w="349" w:type="pct"/>
            <w:tcBorders>
              <w:top w:val="nil"/>
              <w:left w:val="nil"/>
              <w:bottom w:val="single" w:sz="8" w:space="0" w:color="auto"/>
              <w:right w:val="single" w:sz="8" w:space="0" w:color="auto"/>
            </w:tcBorders>
            <w:shd w:val="clear" w:color="auto" w:fill="auto"/>
            <w:vAlign w:val="center"/>
            <w:hideMark/>
          </w:tcPr>
          <w:p w14:paraId="16D8EDE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149,05</w:t>
            </w:r>
          </w:p>
        </w:tc>
        <w:tc>
          <w:tcPr>
            <w:tcW w:w="462" w:type="pct"/>
            <w:tcBorders>
              <w:top w:val="nil"/>
              <w:left w:val="nil"/>
              <w:bottom w:val="single" w:sz="8" w:space="0" w:color="auto"/>
              <w:right w:val="single" w:sz="8" w:space="0" w:color="auto"/>
            </w:tcBorders>
            <w:shd w:val="clear" w:color="auto" w:fill="auto"/>
            <w:vAlign w:val="center"/>
            <w:hideMark/>
          </w:tcPr>
          <w:p w14:paraId="1B2AA41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27A7E15"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8C1C29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ТК-ПШ7-ТК-ПШ8</w:t>
            </w:r>
          </w:p>
        </w:tc>
        <w:tc>
          <w:tcPr>
            <w:tcW w:w="226" w:type="pct"/>
            <w:tcBorders>
              <w:top w:val="nil"/>
              <w:left w:val="nil"/>
              <w:bottom w:val="single" w:sz="8" w:space="0" w:color="auto"/>
              <w:right w:val="single" w:sz="8" w:space="0" w:color="auto"/>
            </w:tcBorders>
            <w:shd w:val="clear" w:color="auto" w:fill="auto"/>
            <w:noWrap/>
            <w:vAlign w:val="center"/>
            <w:hideMark/>
          </w:tcPr>
          <w:p w14:paraId="1C52EED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102</w:t>
            </w:r>
          </w:p>
        </w:tc>
        <w:tc>
          <w:tcPr>
            <w:tcW w:w="694" w:type="pct"/>
            <w:tcBorders>
              <w:top w:val="nil"/>
              <w:left w:val="nil"/>
              <w:bottom w:val="single" w:sz="8" w:space="0" w:color="auto"/>
              <w:right w:val="single" w:sz="8" w:space="0" w:color="auto"/>
            </w:tcBorders>
            <w:shd w:val="clear" w:color="auto" w:fill="auto"/>
            <w:noWrap/>
            <w:vAlign w:val="center"/>
            <w:hideMark/>
          </w:tcPr>
          <w:p w14:paraId="34A1EC6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42F7D32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86CA34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3AC0133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1434,43</w:t>
            </w:r>
          </w:p>
        </w:tc>
        <w:tc>
          <w:tcPr>
            <w:tcW w:w="349" w:type="pct"/>
            <w:tcBorders>
              <w:top w:val="nil"/>
              <w:left w:val="nil"/>
              <w:bottom w:val="single" w:sz="8" w:space="0" w:color="auto"/>
              <w:right w:val="single" w:sz="8" w:space="0" w:color="auto"/>
            </w:tcBorders>
            <w:shd w:val="clear" w:color="auto" w:fill="auto"/>
            <w:vAlign w:val="center"/>
            <w:hideMark/>
          </w:tcPr>
          <w:p w14:paraId="75AED31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315,57</w:t>
            </w:r>
          </w:p>
        </w:tc>
        <w:tc>
          <w:tcPr>
            <w:tcW w:w="462" w:type="pct"/>
            <w:tcBorders>
              <w:top w:val="nil"/>
              <w:left w:val="nil"/>
              <w:bottom w:val="single" w:sz="8" w:space="0" w:color="auto"/>
              <w:right w:val="single" w:sz="8" w:space="0" w:color="auto"/>
            </w:tcBorders>
            <w:shd w:val="clear" w:color="auto" w:fill="auto"/>
            <w:vAlign w:val="center"/>
            <w:hideMark/>
          </w:tcPr>
          <w:p w14:paraId="4EE5019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CED1122"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043B40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ТК-ПШ8-Приморское шоссе, д.66А</w:t>
            </w:r>
          </w:p>
        </w:tc>
        <w:tc>
          <w:tcPr>
            <w:tcW w:w="226" w:type="pct"/>
            <w:tcBorders>
              <w:top w:val="nil"/>
              <w:left w:val="nil"/>
              <w:bottom w:val="single" w:sz="8" w:space="0" w:color="auto"/>
              <w:right w:val="single" w:sz="8" w:space="0" w:color="auto"/>
            </w:tcBorders>
            <w:shd w:val="clear" w:color="auto" w:fill="auto"/>
            <w:noWrap/>
            <w:vAlign w:val="center"/>
            <w:hideMark/>
          </w:tcPr>
          <w:p w14:paraId="705D9C6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5245CFA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B3BB7A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D01127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D2DB9F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206,36</w:t>
            </w:r>
          </w:p>
        </w:tc>
        <w:tc>
          <w:tcPr>
            <w:tcW w:w="349" w:type="pct"/>
            <w:tcBorders>
              <w:top w:val="nil"/>
              <w:left w:val="nil"/>
              <w:bottom w:val="single" w:sz="8" w:space="0" w:color="auto"/>
              <w:right w:val="single" w:sz="8" w:space="0" w:color="auto"/>
            </w:tcBorders>
            <w:shd w:val="clear" w:color="auto" w:fill="auto"/>
            <w:vAlign w:val="center"/>
            <w:hideMark/>
          </w:tcPr>
          <w:p w14:paraId="6E45148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45,40</w:t>
            </w:r>
          </w:p>
        </w:tc>
        <w:tc>
          <w:tcPr>
            <w:tcW w:w="462" w:type="pct"/>
            <w:tcBorders>
              <w:top w:val="nil"/>
              <w:left w:val="nil"/>
              <w:bottom w:val="single" w:sz="8" w:space="0" w:color="auto"/>
              <w:right w:val="single" w:sz="8" w:space="0" w:color="auto"/>
            </w:tcBorders>
            <w:shd w:val="clear" w:color="auto" w:fill="auto"/>
            <w:vAlign w:val="center"/>
            <w:hideMark/>
          </w:tcPr>
          <w:p w14:paraId="6B321F7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03EFF14"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DB7328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Котельная "пгт. Большая Ижора-ТК-1</w:t>
            </w:r>
          </w:p>
        </w:tc>
        <w:tc>
          <w:tcPr>
            <w:tcW w:w="226" w:type="pct"/>
            <w:tcBorders>
              <w:top w:val="nil"/>
              <w:left w:val="nil"/>
              <w:bottom w:val="single" w:sz="8" w:space="0" w:color="auto"/>
              <w:right w:val="single" w:sz="8" w:space="0" w:color="auto"/>
            </w:tcBorders>
            <w:shd w:val="clear" w:color="auto" w:fill="auto"/>
            <w:noWrap/>
            <w:vAlign w:val="center"/>
            <w:hideMark/>
          </w:tcPr>
          <w:p w14:paraId="681A0B2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42</w:t>
            </w:r>
          </w:p>
        </w:tc>
        <w:tc>
          <w:tcPr>
            <w:tcW w:w="694" w:type="pct"/>
            <w:tcBorders>
              <w:top w:val="nil"/>
              <w:left w:val="nil"/>
              <w:bottom w:val="single" w:sz="8" w:space="0" w:color="auto"/>
              <w:right w:val="single" w:sz="8" w:space="0" w:color="auto"/>
            </w:tcBorders>
            <w:shd w:val="clear" w:color="auto" w:fill="auto"/>
            <w:noWrap/>
            <w:vAlign w:val="center"/>
            <w:hideMark/>
          </w:tcPr>
          <w:p w14:paraId="4A2BCF0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0DB15DC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866DA1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4CCA169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1518,87</w:t>
            </w:r>
          </w:p>
        </w:tc>
        <w:tc>
          <w:tcPr>
            <w:tcW w:w="349" w:type="pct"/>
            <w:tcBorders>
              <w:top w:val="nil"/>
              <w:left w:val="nil"/>
              <w:bottom w:val="single" w:sz="8" w:space="0" w:color="auto"/>
              <w:right w:val="single" w:sz="8" w:space="0" w:color="auto"/>
            </w:tcBorders>
            <w:shd w:val="clear" w:color="auto" w:fill="auto"/>
            <w:vAlign w:val="center"/>
            <w:hideMark/>
          </w:tcPr>
          <w:p w14:paraId="7FD1CEC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334,15</w:t>
            </w:r>
          </w:p>
        </w:tc>
        <w:tc>
          <w:tcPr>
            <w:tcW w:w="462" w:type="pct"/>
            <w:tcBorders>
              <w:top w:val="nil"/>
              <w:left w:val="nil"/>
              <w:bottom w:val="single" w:sz="8" w:space="0" w:color="auto"/>
              <w:right w:val="single" w:sz="8" w:space="0" w:color="auto"/>
            </w:tcBorders>
            <w:shd w:val="clear" w:color="auto" w:fill="auto"/>
            <w:vAlign w:val="center"/>
            <w:hideMark/>
          </w:tcPr>
          <w:p w14:paraId="2EF6E1B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3AB2D964"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BCC7FE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ТК-1-ТК-2</w:t>
            </w:r>
          </w:p>
        </w:tc>
        <w:tc>
          <w:tcPr>
            <w:tcW w:w="226" w:type="pct"/>
            <w:tcBorders>
              <w:top w:val="nil"/>
              <w:left w:val="nil"/>
              <w:bottom w:val="single" w:sz="8" w:space="0" w:color="auto"/>
              <w:right w:val="single" w:sz="8" w:space="0" w:color="auto"/>
            </w:tcBorders>
            <w:shd w:val="clear" w:color="auto" w:fill="auto"/>
            <w:noWrap/>
            <w:vAlign w:val="center"/>
            <w:hideMark/>
          </w:tcPr>
          <w:p w14:paraId="0F5482E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74</w:t>
            </w:r>
          </w:p>
        </w:tc>
        <w:tc>
          <w:tcPr>
            <w:tcW w:w="694" w:type="pct"/>
            <w:tcBorders>
              <w:top w:val="nil"/>
              <w:left w:val="nil"/>
              <w:bottom w:val="single" w:sz="8" w:space="0" w:color="auto"/>
              <w:right w:val="single" w:sz="8" w:space="0" w:color="auto"/>
            </w:tcBorders>
            <w:shd w:val="clear" w:color="auto" w:fill="auto"/>
            <w:noWrap/>
            <w:vAlign w:val="center"/>
            <w:hideMark/>
          </w:tcPr>
          <w:p w14:paraId="382E057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5895BA7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31F659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6688023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2676,10</w:t>
            </w:r>
          </w:p>
        </w:tc>
        <w:tc>
          <w:tcPr>
            <w:tcW w:w="349" w:type="pct"/>
            <w:tcBorders>
              <w:top w:val="nil"/>
              <w:left w:val="nil"/>
              <w:bottom w:val="single" w:sz="8" w:space="0" w:color="auto"/>
              <w:right w:val="single" w:sz="8" w:space="0" w:color="auto"/>
            </w:tcBorders>
            <w:shd w:val="clear" w:color="auto" w:fill="auto"/>
            <w:vAlign w:val="center"/>
            <w:hideMark/>
          </w:tcPr>
          <w:p w14:paraId="0ACA5EC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588,74</w:t>
            </w:r>
          </w:p>
        </w:tc>
        <w:tc>
          <w:tcPr>
            <w:tcW w:w="462" w:type="pct"/>
            <w:tcBorders>
              <w:top w:val="nil"/>
              <w:left w:val="nil"/>
              <w:bottom w:val="single" w:sz="8" w:space="0" w:color="auto"/>
              <w:right w:val="single" w:sz="8" w:space="0" w:color="auto"/>
            </w:tcBorders>
            <w:shd w:val="clear" w:color="auto" w:fill="auto"/>
            <w:vAlign w:val="center"/>
            <w:hideMark/>
          </w:tcPr>
          <w:p w14:paraId="10A23AB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1C8D786"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A4AAE8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ТК-2-ТК-ПШ1</w:t>
            </w:r>
          </w:p>
        </w:tc>
        <w:tc>
          <w:tcPr>
            <w:tcW w:w="226" w:type="pct"/>
            <w:tcBorders>
              <w:top w:val="nil"/>
              <w:left w:val="nil"/>
              <w:bottom w:val="single" w:sz="8" w:space="0" w:color="auto"/>
              <w:right w:val="single" w:sz="8" w:space="0" w:color="auto"/>
            </w:tcBorders>
            <w:shd w:val="clear" w:color="auto" w:fill="auto"/>
            <w:noWrap/>
            <w:vAlign w:val="center"/>
            <w:hideMark/>
          </w:tcPr>
          <w:p w14:paraId="1E16BC7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174</w:t>
            </w:r>
          </w:p>
        </w:tc>
        <w:tc>
          <w:tcPr>
            <w:tcW w:w="694" w:type="pct"/>
            <w:tcBorders>
              <w:top w:val="nil"/>
              <w:left w:val="nil"/>
              <w:bottom w:val="single" w:sz="8" w:space="0" w:color="auto"/>
              <w:right w:val="single" w:sz="8" w:space="0" w:color="auto"/>
            </w:tcBorders>
            <w:shd w:val="clear" w:color="auto" w:fill="auto"/>
            <w:noWrap/>
            <w:vAlign w:val="center"/>
            <w:hideMark/>
          </w:tcPr>
          <w:p w14:paraId="69494DC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3C3A247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D949F4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69B012C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2446,96</w:t>
            </w:r>
          </w:p>
        </w:tc>
        <w:tc>
          <w:tcPr>
            <w:tcW w:w="349" w:type="pct"/>
            <w:tcBorders>
              <w:top w:val="nil"/>
              <w:left w:val="nil"/>
              <w:bottom w:val="single" w:sz="8" w:space="0" w:color="auto"/>
              <w:right w:val="single" w:sz="8" w:space="0" w:color="auto"/>
            </w:tcBorders>
            <w:shd w:val="clear" w:color="auto" w:fill="auto"/>
            <w:vAlign w:val="center"/>
            <w:hideMark/>
          </w:tcPr>
          <w:p w14:paraId="22CE4DC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538,33</w:t>
            </w:r>
          </w:p>
        </w:tc>
        <w:tc>
          <w:tcPr>
            <w:tcW w:w="462" w:type="pct"/>
            <w:tcBorders>
              <w:top w:val="nil"/>
              <w:left w:val="nil"/>
              <w:bottom w:val="single" w:sz="8" w:space="0" w:color="auto"/>
              <w:right w:val="single" w:sz="8" w:space="0" w:color="auto"/>
            </w:tcBorders>
            <w:shd w:val="clear" w:color="auto" w:fill="auto"/>
            <w:vAlign w:val="center"/>
            <w:hideMark/>
          </w:tcPr>
          <w:p w14:paraId="5F8A256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C74804F"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1010EF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ТК-2-ТК-1373</w:t>
            </w:r>
          </w:p>
        </w:tc>
        <w:tc>
          <w:tcPr>
            <w:tcW w:w="226" w:type="pct"/>
            <w:tcBorders>
              <w:top w:val="nil"/>
              <w:left w:val="nil"/>
              <w:bottom w:val="single" w:sz="8" w:space="0" w:color="auto"/>
              <w:right w:val="single" w:sz="8" w:space="0" w:color="auto"/>
            </w:tcBorders>
            <w:shd w:val="clear" w:color="auto" w:fill="auto"/>
            <w:noWrap/>
            <w:vAlign w:val="center"/>
            <w:hideMark/>
          </w:tcPr>
          <w:p w14:paraId="40A8DB8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108,54</w:t>
            </w:r>
          </w:p>
        </w:tc>
        <w:tc>
          <w:tcPr>
            <w:tcW w:w="694" w:type="pct"/>
            <w:tcBorders>
              <w:top w:val="nil"/>
              <w:left w:val="nil"/>
              <w:bottom w:val="single" w:sz="8" w:space="0" w:color="auto"/>
              <w:right w:val="single" w:sz="8" w:space="0" w:color="auto"/>
            </w:tcBorders>
            <w:shd w:val="clear" w:color="auto" w:fill="auto"/>
            <w:noWrap/>
            <w:vAlign w:val="center"/>
            <w:hideMark/>
          </w:tcPr>
          <w:p w14:paraId="28FB695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5004320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BFF013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10DE854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3925,19</w:t>
            </w:r>
          </w:p>
        </w:tc>
        <w:tc>
          <w:tcPr>
            <w:tcW w:w="349" w:type="pct"/>
            <w:tcBorders>
              <w:top w:val="nil"/>
              <w:left w:val="nil"/>
              <w:bottom w:val="single" w:sz="8" w:space="0" w:color="auto"/>
              <w:right w:val="single" w:sz="8" w:space="0" w:color="auto"/>
            </w:tcBorders>
            <w:shd w:val="clear" w:color="auto" w:fill="auto"/>
            <w:vAlign w:val="center"/>
            <w:hideMark/>
          </w:tcPr>
          <w:p w14:paraId="43ACD18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863,54</w:t>
            </w:r>
          </w:p>
        </w:tc>
        <w:tc>
          <w:tcPr>
            <w:tcW w:w="462" w:type="pct"/>
            <w:tcBorders>
              <w:top w:val="nil"/>
              <w:left w:val="nil"/>
              <w:bottom w:val="single" w:sz="8" w:space="0" w:color="auto"/>
              <w:right w:val="single" w:sz="8" w:space="0" w:color="auto"/>
            </w:tcBorders>
            <w:shd w:val="clear" w:color="auto" w:fill="auto"/>
            <w:vAlign w:val="center"/>
            <w:hideMark/>
          </w:tcPr>
          <w:p w14:paraId="57EE4FB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0BB7AD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C6B415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ТК-МП1-ТК-МП2</w:t>
            </w:r>
          </w:p>
        </w:tc>
        <w:tc>
          <w:tcPr>
            <w:tcW w:w="226" w:type="pct"/>
            <w:tcBorders>
              <w:top w:val="nil"/>
              <w:left w:val="nil"/>
              <w:bottom w:val="single" w:sz="8" w:space="0" w:color="auto"/>
              <w:right w:val="single" w:sz="8" w:space="0" w:color="auto"/>
            </w:tcBorders>
            <w:shd w:val="clear" w:color="auto" w:fill="auto"/>
            <w:noWrap/>
            <w:vAlign w:val="center"/>
            <w:hideMark/>
          </w:tcPr>
          <w:p w14:paraId="49B5D2E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w:t>
            </w:r>
          </w:p>
        </w:tc>
        <w:tc>
          <w:tcPr>
            <w:tcW w:w="694" w:type="pct"/>
            <w:tcBorders>
              <w:top w:val="nil"/>
              <w:left w:val="nil"/>
              <w:bottom w:val="single" w:sz="8" w:space="0" w:color="auto"/>
              <w:right w:val="single" w:sz="8" w:space="0" w:color="auto"/>
            </w:tcBorders>
            <w:shd w:val="clear" w:color="auto" w:fill="auto"/>
            <w:noWrap/>
            <w:vAlign w:val="center"/>
            <w:hideMark/>
          </w:tcPr>
          <w:p w14:paraId="5F69129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5CFB959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AA7383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3C249F2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253,13</w:t>
            </w:r>
          </w:p>
        </w:tc>
        <w:tc>
          <w:tcPr>
            <w:tcW w:w="349" w:type="pct"/>
            <w:tcBorders>
              <w:top w:val="nil"/>
              <w:left w:val="nil"/>
              <w:bottom w:val="single" w:sz="8" w:space="0" w:color="auto"/>
              <w:right w:val="single" w:sz="8" w:space="0" w:color="auto"/>
            </w:tcBorders>
            <w:shd w:val="clear" w:color="auto" w:fill="auto"/>
            <w:vAlign w:val="center"/>
            <w:hideMark/>
          </w:tcPr>
          <w:p w14:paraId="63FB4B3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55,69</w:t>
            </w:r>
          </w:p>
        </w:tc>
        <w:tc>
          <w:tcPr>
            <w:tcW w:w="462" w:type="pct"/>
            <w:tcBorders>
              <w:top w:val="nil"/>
              <w:left w:val="nil"/>
              <w:bottom w:val="single" w:sz="8" w:space="0" w:color="auto"/>
              <w:right w:val="single" w:sz="8" w:space="0" w:color="auto"/>
            </w:tcBorders>
            <w:shd w:val="clear" w:color="auto" w:fill="auto"/>
            <w:vAlign w:val="center"/>
            <w:hideMark/>
          </w:tcPr>
          <w:p w14:paraId="3A81CDA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4737C7F"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364C85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ТК-МП2-вр. 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д.20</w:t>
            </w:r>
          </w:p>
        </w:tc>
        <w:tc>
          <w:tcPr>
            <w:tcW w:w="226" w:type="pct"/>
            <w:tcBorders>
              <w:top w:val="nil"/>
              <w:left w:val="nil"/>
              <w:bottom w:val="single" w:sz="8" w:space="0" w:color="auto"/>
              <w:right w:val="single" w:sz="8" w:space="0" w:color="auto"/>
            </w:tcBorders>
            <w:shd w:val="clear" w:color="auto" w:fill="auto"/>
            <w:noWrap/>
            <w:vAlign w:val="center"/>
            <w:hideMark/>
          </w:tcPr>
          <w:p w14:paraId="5C66DF4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66</w:t>
            </w:r>
          </w:p>
        </w:tc>
        <w:tc>
          <w:tcPr>
            <w:tcW w:w="694" w:type="pct"/>
            <w:tcBorders>
              <w:top w:val="nil"/>
              <w:left w:val="nil"/>
              <w:bottom w:val="single" w:sz="8" w:space="0" w:color="auto"/>
              <w:right w:val="single" w:sz="8" w:space="0" w:color="auto"/>
            </w:tcBorders>
            <w:shd w:val="clear" w:color="auto" w:fill="auto"/>
            <w:noWrap/>
            <w:vAlign w:val="center"/>
            <w:hideMark/>
          </w:tcPr>
          <w:p w14:paraId="7190F55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61220F0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2A797B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22746AA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928,16</w:t>
            </w:r>
          </w:p>
        </w:tc>
        <w:tc>
          <w:tcPr>
            <w:tcW w:w="349" w:type="pct"/>
            <w:tcBorders>
              <w:top w:val="nil"/>
              <w:left w:val="nil"/>
              <w:bottom w:val="single" w:sz="8" w:space="0" w:color="auto"/>
              <w:right w:val="single" w:sz="8" w:space="0" w:color="auto"/>
            </w:tcBorders>
            <w:shd w:val="clear" w:color="auto" w:fill="auto"/>
            <w:vAlign w:val="center"/>
            <w:hideMark/>
          </w:tcPr>
          <w:p w14:paraId="672D3A0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204,19</w:t>
            </w:r>
          </w:p>
        </w:tc>
        <w:tc>
          <w:tcPr>
            <w:tcW w:w="462" w:type="pct"/>
            <w:tcBorders>
              <w:top w:val="nil"/>
              <w:left w:val="nil"/>
              <w:bottom w:val="single" w:sz="8" w:space="0" w:color="auto"/>
              <w:right w:val="single" w:sz="8" w:space="0" w:color="auto"/>
            </w:tcBorders>
            <w:shd w:val="clear" w:color="auto" w:fill="auto"/>
            <w:vAlign w:val="center"/>
            <w:hideMark/>
          </w:tcPr>
          <w:p w14:paraId="4D16F2F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269A86B"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D7BBF4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xml:space="preserve">. 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xml:space="preserve">, д.20-ул.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д.17</w:t>
            </w:r>
          </w:p>
        </w:tc>
        <w:tc>
          <w:tcPr>
            <w:tcW w:w="226" w:type="pct"/>
            <w:tcBorders>
              <w:top w:val="nil"/>
              <w:left w:val="nil"/>
              <w:bottom w:val="single" w:sz="8" w:space="0" w:color="auto"/>
              <w:right w:val="single" w:sz="8" w:space="0" w:color="auto"/>
            </w:tcBorders>
            <w:shd w:val="clear" w:color="auto" w:fill="auto"/>
            <w:noWrap/>
            <w:vAlign w:val="center"/>
            <w:hideMark/>
          </w:tcPr>
          <w:p w14:paraId="6F66920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49</w:t>
            </w:r>
          </w:p>
        </w:tc>
        <w:tc>
          <w:tcPr>
            <w:tcW w:w="694" w:type="pct"/>
            <w:tcBorders>
              <w:top w:val="nil"/>
              <w:left w:val="nil"/>
              <w:bottom w:val="single" w:sz="8" w:space="0" w:color="auto"/>
              <w:right w:val="single" w:sz="8" w:space="0" w:color="auto"/>
            </w:tcBorders>
            <w:shd w:val="clear" w:color="auto" w:fill="auto"/>
            <w:noWrap/>
            <w:vAlign w:val="center"/>
            <w:hideMark/>
          </w:tcPr>
          <w:p w14:paraId="4CFE464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1DB034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A1ACEA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176DE8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505,59</w:t>
            </w:r>
          </w:p>
        </w:tc>
        <w:tc>
          <w:tcPr>
            <w:tcW w:w="349" w:type="pct"/>
            <w:tcBorders>
              <w:top w:val="nil"/>
              <w:left w:val="nil"/>
              <w:bottom w:val="single" w:sz="8" w:space="0" w:color="auto"/>
              <w:right w:val="single" w:sz="8" w:space="0" w:color="auto"/>
            </w:tcBorders>
            <w:shd w:val="clear" w:color="auto" w:fill="auto"/>
            <w:vAlign w:val="center"/>
            <w:hideMark/>
          </w:tcPr>
          <w:p w14:paraId="584365D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111,23</w:t>
            </w:r>
          </w:p>
        </w:tc>
        <w:tc>
          <w:tcPr>
            <w:tcW w:w="462" w:type="pct"/>
            <w:tcBorders>
              <w:top w:val="nil"/>
              <w:left w:val="nil"/>
              <w:bottom w:val="single" w:sz="8" w:space="0" w:color="auto"/>
              <w:right w:val="single" w:sz="8" w:space="0" w:color="auto"/>
            </w:tcBorders>
            <w:shd w:val="clear" w:color="auto" w:fill="auto"/>
            <w:vAlign w:val="center"/>
            <w:hideMark/>
          </w:tcPr>
          <w:p w14:paraId="2CA6B48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F4234E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A6EDBD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xml:space="preserve">. 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xml:space="preserve">, д.20-ул.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д.20</w:t>
            </w:r>
          </w:p>
        </w:tc>
        <w:tc>
          <w:tcPr>
            <w:tcW w:w="226" w:type="pct"/>
            <w:tcBorders>
              <w:top w:val="nil"/>
              <w:left w:val="nil"/>
              <w:bottom w:val="single" w:sz="8" w:space="0" w:color="auto"/>
              <w:right w:val="single" w:sz="8" w:space="0" w:color="auto"/>
            </w:tcBorders>
            <w:shd w:val="clear" w:color="auto" w:fill="auto"/>
            <w:noWrap/>
            <w:vAlign w:val="center"/>
            <w:hideMark/>
          </w:tcPr>
          <w:p w14:paraId="09F5F36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3B874D6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0B1F90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6AA943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905280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05DD357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1257D99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1443BD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9F4D96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ТК-МП2-ул.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д.19</w:t>
            </w:r>
          </w:p>
        </w:tc>
        <w:tc>
          <w:tcPr>
            <w:tcW w:w="226" w:type="pct"/>
            <w:tcBorders>
              <w:top w:val="nil"/>
              <w:left w:val="nil"/>
              <w:bottom w:val="single" w:sz="8" w:space="0" w:color="auto"/>
              <w:right w:val="single" w:sz="8" w:space="0" w:color="auto"/>
            </w:tcBorders>
            <w:shd w:val="clear" w:color="auto" w:fill="auto"/>
            <w:noWrap/>
            <w:vAlign w:val="center"/>
            <w:hideMark/>
          </w:tcPr>
          <w:p w14:paraId="01457A4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45,48</w:t>
            </w:r>
          </w:p>
        </w:tc>
        <w:tc>
          <w:tcPr>
            <w:tcW w:w="694" w:type="pct"/>
            <w:tcBorders>
              <w:top w:val="nil"/>
              <w:left w:val="nil"/>
              <w:bottom w:val="single" w:sz="8" w:space="0" w:color="auto"/>
              <w:right w:val="single" w:sz="8" w:space="0" w:color="auto"/>
            </w:tcBorders>
            <w:shd w:val="clear" w:color="auto" w:fill="auto"/>
            <w:noWrap/>
            <w:vAlign w:val="center"/>
            <w:hideMark/>
          </w:tcPr>
          <w:p w14:paraId="61707CD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3371FA6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6A1275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F6F75E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469,27</w:t>
            </w:r>
          </w:p>
        </w:tc>
        <w:tc>
          <w:tcPr>
            <w:tcW w:w="349" w:type="pct"/>
            <w:tcBorders>
              <w:top w:val="nil"/>
              <w:left w:val="nil"/>
              <w:bottom w:val="single" w:sz="8" w:space="0" w:color="auto"/>
              <w:right w:val="single" w:sz="8" w:space="0" w:color="auto"/>
            </w:tcBorders>
            <w:shd w:val="clear" w:color="auto" w:fill="auto"/>
            <w:vAlign w:val="center"/>
            <w:hideMark/>
          </w:tcPr>
          <w:p w14:paraId="520BAA7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103,24</w:t>
            </w:r>
          </w:p>
        </w:tc>
        <w:tc>
          <w:tcPr>
            <w:tcW w:w="462" w:type="pct"/>
            <w:tcBorders>
              <w:top w:val="nil"/>
              <w:left w:val="nil"/>
              <w:bottom w:val="single" w:sz="8" w:space="0" w:color="auto"/>
              <w:right w:val="single" w:sz="8" w:space="0" w:color="auto"/>
            </w:tcBorders>
            <w:shd w:val="clear" w:color="auto" w:fill="auto"/>
            <w:vAlign w:val="center"/>
            <w:hideMark/>
          </w:tcPr>
          <w:p w14:paraId="2498496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3F20918F"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1B8C85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ТК-ПШ9-ТК-ПШ10</w:t>
            </w:r>
          </w:p>
        </w:tc>
        <w:tc>
          <w:tcPr>
            <w:tcW w:w="226" w:type="pct"/>
            <w:tcBorders>
              <w:top w:val="nil"/>
              <w:left w:val="nil"/>
              <w:bottom w:val="single" w:sz="8" w:space="0" w:color="auto"/>
              <w:right w:val="single" w:sz="8" w:space="0" w:color="auto"/>
            </w:tcBorders>
            <w:shd w:val="clear" w:color="auto" w:fill="auto"/>
            <w:noWrap/>
            <w:vAlign w:val="center"/>
            <w:hideMark/>
          </w:tcPr>
          <w:p w14:paraId="18EAFA5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62</w:t>
            </w:r>
          </w:p>
        </w:tc>
        <w:tc>
          <w:tcPr>
            <w:tcW w:w="694" w:type="pct"/>
            <w:tcBorders>
              <w:top w:val="nil"/>
              <w:left w:val="nil"/>
              <w:bottom w:val="single" w:sz="8" w:space="0" w:color="auto"/>
              <w:right w:val="single" w:sz="8" w:space="0" w:color="auto"/>
            </w:tcBorders>
            <w:shd w:val="clear" w:color="auto" w:fill="auto"/>
            <w:noWrap/>
            <w:vAlign w:val="center"/>
            <w:hideMark/>
          </w:tcPr>
          <w:p w14:paraId="0992B23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5BCA9DB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7112F2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394A35F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871,91</w:t>
            </w:r>
          </w:p>
        </w:tc>
        <w:tc>
          <w:tcPr>
            <w:tcW w:w="349" w:type="pct"/>
            <w:tcBorders>
              <w:top w:val="nil"/>
              <w:left w:val="nil"/>
              <w:bottom w:val="single" w:sz="8" w:space="0" w:color="auto"/>
              <w:right w:val="single" w:sz="8" w:space="0" w:color="auto"/>
            </w:tcBorders>
            <w:shd w:val="clear" w:color="auto" w:fill="auto"/>
            <w:vAlign w:val="center"/>
            <w:hideMark/>
          </w:tcPr>
          <w:p w14:paraId="6F05464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191,82</w:t>
            </w:r>
          </w:p>
        </w:tc>
        <w:tc>
          <w:tcPr>
            <w:tcW w:w="462" w:type="pct"/>
            <w:tcBorders>
              <w:top w:val="nil"/>
              <w:left w:val="nil"/>
              <w:bottom w:val="single" w:sz="8" w:space="0" w:color="auto"/>
              <w:right w:val="single" w:sz="8" w:space="0" w:color="auto"/>
            </w:tcBorders>
            <w:shd w:val="clear" w:color="auto" w:fill="auto"/>
            <w:vAlign w:val="center"/>
            <w:hideMark/>
          </w:tcPr>
          <w:p w14:paraId="3866142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ACECE9B"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F7CEFE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ТК-ПШ8-ТК-ПШ9</w:t>
            </w:r>
          </w:p>
        </w:tc>
        <w:tc>
          <w:tcPr>
            <w:tcW w:w="226" w:type="pct"/>
            <w:tcBorders>
              <w:top w:val="nil"/>
              <w:left w:val="nil"/>
              <w:bottom w:val="single" w:sz="8" w:space="0" w:color="auto"/>
              <w:right w:val="single" w:sz="8" w:space="0" w:color="auto"/>
            </w:tcBorders>
            <w:shd w:val="clear" w:color="auto" w:fill="auto"/>
            <w:noWrap/>
            <w:vAlign w:val="center"/>
            <w:hideMark/>
          </w:tcPr>
          <w:p w14:paraId="570CE37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110</w:t>
            </w:r>
          </w:p>
        </w:tc>
        <w:tc>
          <w:tcPr>
            <w:tcW w:w="694" w:type="pct"/>
            <w:tcBorders>
              <w:top w:val="nil"/>
              <w:left w:val="nil"/>
              <w:bottom w:val="single" w:sz="8" w:space="0" w:color="auto"/>
              <w:right w:val="single" w:sz="8" w:space="0" w:color="auto"/>
            </w:tcBorders>
            <w:shd w:val="clear" w:color="auto" w:fill="auto"/>
            <w:noWrap/>
            <w:vAlign w:val="center"/>
            <w:hideMark/>
          </w:tcPr>
          <w:p w14:paraId="247EFE9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36F9765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B3EBEA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5123EF1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1546,93</w:t>
            </w:r>
          </w:p>
        </w:tc>
        <w:tc>
          <w:tcPr>
            <w:tcW w:w="349" w:type="pct"/>
            <w:tcBorders>
              <w:top w:val="nil"/>
              <w:left w:val="nil"/>
              <w:bottom w:val="single" w:sz="8" w:space="0" w:color="auto"/>
              <w:right w:val="single" w:sz="8" w:space="0" w:color="auto"/>
            </w:tcBorders>
            <w:shd w:val="clear" w:color="auto" w:fill="auto"/>
            <w:vAlign w:val="center"/>
            <w:hideMark/>
          </w:tcPr>
          <w:p w14:paraId="6A9845E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340,32</w:t>
            </w:r>
          </w:p>
        </w:tc>
        <w:tc>
          <w:tcPr>
            <w:tcW w:w="462" w:type="pct"/>
            <w:tcBorders>
              <w:top w:val="nil"/>
              <w:left w:val="nil"/>
              <w:bottom w:val="single" w:sz="8" w:space="0" w:color="auto"/>
              <w:right w:val="single" w:sz="8" w:space="0" w:color="auto"/>
            </w:tcBorders>
            <w:shd w:val="clear" w:color="auto" w:fill="auto"/>
            <w:vAlign w:val="center"/>
            <w:hideMark/>
          </w:tcPr>
          <w:p w14:paraId="6EBFAFF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758F36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vAlign w:val="center"/>
            <w:hideMark/>
          </w:tcPr>
          <w:p w14:paraId="7AD8E08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ТК-ПШ9-Приморское шоссе, д.66Б</w:t>
            </w:r>
          </w:p>
        </w:tc>
        <w:tc>
          <w:tcPr>
            <w:tcW w:w="226" w:type="pct"/>
            <w:tcBorders>
              <w:top w:val="nil"/>
              <w:left w:val="nil"/>
              <w:bottom w:val="single" w:sz="8" w:space="0" w:color="auto"/>
              <w:right w:val="single" w:sz="8" w:space="0" w:color="auto"/>
            </w:tcBorders>
            <w:shd w:val="clear" w:color="auto" w:fill="auto"/>
            <w:noWrap/>
            <w:vAlign w:val="center"/>
            <w:hideMark/>
          </w:tcPr>
          <w:p w14:paraId="6D2B960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3C2780D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287243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584C62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1B2387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206,36</w:t>
            </w:r>
          </w:p>
        </w:tc>
        <w:tc>
          <w:tcPr>
            <w:tcW w:w="349" w:type="pct"/>
            <w:tcBorders>
              <w:top w:val="nil"/>
              <w:left w:val="nil"/>
              <w:bottom w:val="single" w:sz="8" w:space="0" w:color="auto"/>
              <w:right w:val="single" w:sz="8" w:space="0" w:color="auto"/>
            </w:tcBorders>
            <w:shd w:val="clear" w:color="auto" w:fill="auto"/>
            <w:vAlign w:val="center"/>
            <w:hideMark/>
          </w:tcPr>
          <w:p w14:paraId="5D2CB12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45,40</w:t>
            </w:r>
          </w:p>
        </w:tc>
        <w:tc>
          <w:tcPr>
            <w:tcW w:w="462" w:type="pct"/>
            <w:tcBorders>
              <w:top w:val="nil"/>
              <w:left w:val="nil"/>
              <w:bottom w:val="single" w:sz="8" w:space="0" w:color="auto"/>
              <w:right w:val="single" w:sz="8" w:space="0" w:color="auto"/>
            </w:tcBorders>
            <w:shd w:val="clear" w:color="auto" w:fill="auto"/>
            <w:vAlign w:val="center"/>
            <w:hideMark/>
          </w:tcPr>
          <w:p w14:paraId="1694038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FDC066E"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vAlign w:val="center"/>
            <w:hideMark/>
          </w:tcPr>
          <w:p w14:paraId="3A7F166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ТК-ПШ11-Приморское шоссе, д.32Б</w:t>
            </w:r>
          </w:p>
        </w:tc>
        <w:tc>
          <w:tcPr>
            <w:tcW w:w="226" w:type="pct"/>
            <w:tcBorders>
              <w:top w:val="nil"/>
              <w:left w:val="nil"/>
              <w:bottom w:val="single" w:sz="8" w:space="0" w:color="auto"/>
              <w:right w:val="single" w:sz="8" w:space="0" w:color="auto"/>
            </w:tcBorders>
            <w:shd w:val="clear" w:color="auto" w:fill="auto"/>
            <w:noWrap/>
            <w:vAlign w:val="center"/>
            <w:hideMark/>
          </w:tcPr>
          <w:p w14:paraId="388A5E2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2F4AF2F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95867D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F94891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005BCCA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5CC6532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3F717D2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C6F1223"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6EF970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ТК-ПШ12-Приморское шоссе, д.32А</w:t>
            </w:r>
          </w:p>
        </w:tc>
        <w:tc>
          <w:tcPr>
            <w:tcW w:w="226" w:type="pct"/>
            <w:tcBorders>
              <w:top w:val="nil"/>
              <w:left w:val="nil"/>
              <w:bottom w:val="single" w:sz="8" w:space="0" w:color="auto"/>
              <w:right w:val="single" w:sz="8" w:space="0" w:color="auto"/>
            </w:tcBorders>
            <w:shd w:val="clear" w:color="auto" w:fill="auto"/>
            <w:noWrap/>
            <w:vAlign w:val="center"/>
            <w:hideMark/>
          </w:tcPr>
          <w:p w14:paraId="2082DFE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57D4AFB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5667AB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77E99E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EE2B0B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09A35EF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5B7ED99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F814754"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C1781B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ТК-1373-ТК-3</w:t>
            </w:r>
          </w:p>
        </w:tc>
        <w:tc>
          <w:tcPr>
            <w:tcW w:w="226" w:type="pct"/>
            <w:tcBorders>
              <w:top w:val="nil"/>
              <w:left w:val="nil"/>
              <w:bottom w:val="single" w:sz="8" w:space="0" w:color="auto"/>
              <w:right w:val="single" w:sz="8" w:space="0" w:color="auto"/>
            </w:tcBorders>
            <w:shd w:val="clear" w:color="auto" w:fill="auto"/>
            <w:noWrap/>
            <w:vAlign w:val="center"/>
            <w:hideMark/>
          </w:tcPr>
          <w:p w14:paraId="6CD8EBE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123,46</w:t>
            </w:r>
          </w:p>
        </w:tc>
        <w:tc>
          <w:tcPr>
            <w:tcW w:w="694" w:type="pct"/>
            <w:tcBorders>
              <w:top w:val="nil"/>
              <w:left w:val="nil"/>
              <w:bottom w:val="single" w:sz="8" w:space="0" w:color="auto"/>
              <w:right w:val="single" w:sz="8" w:space="0" w:color="auto"/>
            </w:tcBorders>
            <w:shd w:val="clear" w:color="auto" w:fill="auto"/>
            <w:noWrap/>
            <w:vAlign w:val="center"/>
            <w:hideMark/>
          </w:tcPr>
          <w:p w14:paraId="58DED84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781B1FA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3998AE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7471AB7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4464,75</w:t>
            </w:r>
          </w:p>
        </w:tc>
        <w:tc>
          <w:tcPr>
            <w:tcW w:w="349" w:type="pct"/>
            <w:tcBorders>
              <w:top w:val="nil"/>
              <w:left w:val="nil"/>
              <w:bottom w:val="single" w:sz="8" w:space="0" w:color="auto"/>
              <w:right w:val="single" w:sz="8" w:space="0" w:color="auto"/>
            </w:tcBorders>
            <w:shd w:val="clear" w:color="auto" w:fill="auto"/>
            <w:vAlign w:val="center"/>
            <w:hideMark/>
          </w:tcPr>
          <w:p w14:paraId="47CC946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982,25</w:t>
            </w:r>
          </w:p>
        </w:tc>
        <w:tc>
          <w:tcPr>
            <w:tcW w:w="462" w:type="pct"/>
            <w:tcBorders>
              <w:top w:val="nil"/>
              <w:left w:val="nil"/>
              <w:bottom w:val="single" w:sz="8" w:space="0" w:color="auto"/>
              <w:right w:val="single" w:sz="8" w:space="0" w:color="auto"/>
            </w:tcBorders>
            <w:shd w:val="clear" w:color="auto" w:fill="auto"/>
            <w:vAlign w:val="center"/>
            <w:hideMark/>
          </w:tcPr>
          <w:p w14:paraId="0E66240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84DBFB3"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D9A6E7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ТК-3-ТК-П4</w:t>
            </w:r>
          </w:p>
        </w:tc>
        <w:tc>
          <w:tcPr>
            <w:tcW w:w="226" w:type="pct"/>
            <w:tcBorders>
              <w:top w:val="nil"/>
              <w:left w:val="nil"/>
              <w:bottom w:val="single" w:sz="8" w:space="0" w:color="auto"/>
              <w:right w:val="single" w:sz="8" w:space="0" w:color="auto"/>
            </w:tcBorders>
            <w:shd w:val="clear" w:color="auto" w:fill="auto"/>
            <w:noWrap/>
            <w:vAlign w:val="center"/>
            <w:hideMark/>
          </w:tcPr>
          <w:p w14:paraId="488C4B9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44</w:t>
            </w:r>
          </w:p>
        </w:tc>
        <w:tc>
          <w:tcPr>
            <w:tcW w:w="694" w:type="pct"/>
            <w:tcBorders>
              <w:top w:val="nil"/>
              <w:left w:val="nil"/>
              <w:bottom w:val="single" w:sz="8" w:space="0" w:color="auto"/>
              <w:right w:val="single" w:sz="8" w:space="0" w:color="auto"/>
            </w:tcBorders>
            <w:shd w:val="clear" w:color="auto" w:fill="auto"/>
            <w:noWrap/>
            <w:vAlign w:val="center"/>
            <w:hideMark/>
          </w:tcPr>
          <w:p w14:paraId="493D4FA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5024908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5CA72D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62A4D1C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618,77</w:t>
            </w:r>
          </w:p>
        </w:tc>
        <w:tc>
          <w:tcPr>
            <w:tcW w:w="349" w:type="pct"/>
            <w:tcBorders>
              <w:top w:val="nil"/>
              <w:left w:val="nil"/>
              <w:bottom w:val="single" w:sz="8" w:space="0" w:color="auto"/>
              <w:right w:val="single" w:sz="8" w:space="0" w:color="auto"/>
            </w:tcBorders>
            <w:shd w:val="clear" w:color="auto" w:fill="auto"/>
            <w:vAlign w:val="center"/>
            <w:hideMark/>
          </w:tcPr>
          <w:p w14:paraId="6811F06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136,13</w:t>
            </w:r>
          </w:p>
        </w:tc>
        <w:tc>
          <w:tcPr>
            <w:tcW w:w="462" w:type="pct"/>
            <w:tcBorders>
              <w:top w:val="nil"/>
              <w:left w:val="nil"/>
              <w:bottom w:val="single" w:sz="8" w:space="0" w:color="auto"/>
              <w:right w:val="single" w:sz="8" w:space="0" w:color="auto"/>
            </w:tcBorders>
            <w:shd w:val="clear" w:color="auto" w:fill="auto"/>
            <w:vAlign w:val="center"/>
            <w:hideMark/>
          </w:tcPr>
          <w:p w14:paraId="133F8E9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D760DE1"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9BFFA2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ТК-П4.3-ТК-П5</w:t>
            </w:r>
          </w:p>
        </w:tc>
        <w:tc>
          <w:tcPr>
            <w:tcW w:w="226" w:type="pct"/>
            <w:tcBorders>
              <w:top w:val="nil"/>
              <w:left w:val="nil"/>
              <w:bottom w:val="single" w:sz="8" w:space="0" w:color="auto"/>
              <w:right w:val="single" w:sz="8" w:space="0" w:color="auto"/>
            </w:tcBorders>
            <w:shd w:val="clear" w:color="auto" w:fill="auto"/>
            <w:noWrap/>
            <w:vAlign w:val="center"/>
            <w:hideMark/>
          </w:tcPr>
          <w:p w14:paraId="44EBEED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53,62</w:t>
            </w:r>
          </w:p>
        </w:tc>
        <w:tc>
          <w:tcPr>
            <w:tcW w:w="694" w:type="pct"/>
            <w:tcBorders>
              <w:top w:val="nil"/>
              <w:left w:val="nil"/>
              <w:bottom w:val="single" w:sz="8" w:space="0" w:color="auto"/>
              <w:right w:val="single" w:sz="8" w:space="0" w:color="auto"/>
            </w:tcBorders>
            <w:shd w:val="clear" w:color="auto" w:fill="auto"/>
            <w:noWrap/>
            <w:vAlign w:val="center"/>
            <w:hideMark/>
          </w:tcPr>
          <w:p w14:paraId="2A35F3E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72DA202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50F9BE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32DDE2B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754,06</w:t>
            </w:r>
          </w:p>
        </w:tc>
        <w:tc>
          <w:tcPr>
            <w:tcW w:w="349" w:type="pct"/>
            <w:tcBorders>
              <w:top w:val="nil"/>
              <w:left w:val="nil"/>
              <w:bottom w:val="single" w:sz="8" w:space="0" w:color="auto"/>
              <w:right w:val="single" w:sz="8" w:space="0" w:color="auto"/>
            </w:tcBorders>
            <w:shd w:val="clear" w:color="auto" w:fill="auto"/>
            <w:vAlign w:val="center"/>
            <w:hideMark/>
          </w:tcPr>
          <w:p w14:paraId="0550280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165,89</w:t>
            </w:r>
          </w:p>
        </w:tc>
        <w:tc>
          <w:tcPr>
            <w:tcW w:w="462" w:type="pct"/>
            <w:tcBorders>
              <w:top w:val="nil"/>
              <w:left w:val="nil"/>
              <w:bottom w:val="single" w:sz="8" w:space="0" w:color="auto"/>
              <w:right w:val="single" w:sz="8" w:space="0" w:color="auto"/>
            </w:tcBorders>
            <w:shd w:val="clear" w:color="auto" w:fill="auto"/>
            <w:vAlign w:val="center"/>
            <w:hideMark/>
          </w:tcPr>
          <w:p w14:paraId="6F1B82C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6604751"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4FF19B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д.13-ул. Строителей, д.13</w:t>
            </w:r>
          </w:p>
        </w:tc>
        <w:tc>
          <w:tcPr>
            <w:tcW w:w="226" w:type="pct"/>
            <w:tcBorders>
              <w:top w:val="nil"/>
              <w:left w:val="nil"/>
              <w:bottom w:val="single" w:sz="8" w:space="0" w:color="auto"/>
              <w:right w:val="single" w:sz="8" w:space="0" w:color="auto"/>
            </w:tcBorders>
            <w:shd w:val="clear" w:color="auto" w:fill="auto"/>
            <w:noWrap/>
            <w:vAlign w:val="center"/>
            <w:hideMark/>
          </w:tcPr>
          <w:p w14:paraId="498AB5C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696BAE5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30D0C4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69D38F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89E490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206,36</w:t>
            </w:r>
          </w:p>
        </w:tc>
        <w:tc>
          <w:tcPr>
            <w:tcW w:w="349" w:type="pct"/>
            <w:tcBorders>
              <w:top w:val="nil"/>
              <w:left w:val="nil"/>
              <w:bottom w:val="single" w:sz="8" w:space="0" w:color="auto"/>
              <w:right w:val="single" w:sz="8" w:space="0" w:color="auto"/>
            </w:tcBorders>
            <w:shd w:val="clear" w:color="auto" w:fill="auto"/>
            <w:vAlign w:val="center"/>
            <w:hideMark/>
          </w:tcPr>
          <w:p w14:paraId="4B642BF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45,40</w:t>
            </w:r>
          </w:p>
        </w:tc>
        <w:tc>
          <w:tcPr>
            <w:tcW w:w="462" w:type="pct"/>
            <w:tcBorders>
              <w:top w:val="nil"/>
              <w:left w:val="nil"/>
              <w:bottom w:val="single" w:sz="8" w:space="0" w:color="auto"/>
              <w:right w:val="single" w:sz="8" w:space="0" w:color="auto"/>
            </w:tcBorders>
            <w:shd w:val="clear" w:color="auto" w:fill="auto"/>
            <w:vAlign w:val="center"/>
            <w:hideMark/>
          </w:tcPr>
          <w:p w14:paraId="5CF88DA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7A9472B"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69CD8F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д.14-ул. Строителей, д.14</w:t>
            </w:r>
          </w:p>
        </w:tc>
        <w:tc>
          <w:tcPr>
            <w:tcW w:w="226" w:type="pct"/>
            <w:tcBorders>
              <w:top w:val="nil"/>
              <w:left w:val="nil"/>
              <w:bottom w:val="single" w:sz="8" w:space="0" w:color="auto"/>
              <w:right w:val="single" w:sz="8" w:space="0" w:color="auto"/>
            </w:tcBorders>
            <w:shd w:val="clear" w:color="auto" w:fill="auto"/>
            <w:noWrap/>
            <w:vAlign w:val="center"/>
            <w:hideMark/>
          </w:tcPr>
          <w:p w14:paraId="7A3CAD8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04DA3BF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33B021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9CC0F4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4724E3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206,36</w:t>
            </w:r>
          </w:p>
        </w:tc>
        <w:tc>
          <w:tcPr>
            <w:tcW w:w="349" w:type="pct"/>
            <w:tcBorders>
              <w:top w:val="nil"/>
              <w:left w:val="nil"/>
              <w:bottom w:val="single" w:sz="8" w:space="0" w:color="auto"/>
              <w:right w:val="single" w:sz="8" w:space="0" w:color="auto"/>
            </w:tcBorders>
            <w:shd w:val="clear" w:color="auto" w:fill="auto"/>
            <w:vAlign w:val="center"/>
            <w:hideMark/>
          </w:tcPr>
          <w:p w14:paraId="202E60E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45,40</w:t>
            </w:r>
          </w:p>
        </w:tc>
        <w:tc>
          <w:tcPr>
            <w:tcW w:w="462" w:type="pct"/>
            <w:tcBorders>
              <w:top w:val="nil"/>
              <w:left w:val="nil"/>
              <w:bottom w:val="single" w:sz="8" w:space="0" w:color="auto"/>
              <w:right w:val="single" w:sz="8" w:space="0" w:color="auto"/>
            </w:tcBorders>
            <w:shd w:val="clear" w:color="auto" w:fill="auto"/>
            <w:vAlign w:val="center"/>
            <w:hideMark/>
          </w:tcPr>
          <w:p w14:paraId="2E48531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E5CE107"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41C08F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д.11-ул. Строителей, д.9</w:t>
            </w:r>
          </w:p>
        </w:tc>
        <w:tc>
          <w:tcPr>
            <w:tcW w:w="226" w:type="pct"/>
            <w:tcBorders>
              <w:top w:val="nil"/>
              <w:left w:val="nil"/>
              <w:bottom w:val="single" w:sz="8" w:space="0" w:color="auto"/>
              <w:right w:val="single" w:sz="8" w:space="0" w:color="auto"/>
            </w:tcBorders>
            <w:shd w:val="clear" w:color="auto" w:fill="auto"/>
            <w:noWrap/>
            <w:vAlign w:val="center"/>
            <w:hideMark/>
          </w:tcPr>
          <w:p w14:paraId="629115D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72FED93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5DF776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8F4B09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E285D1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2D87FDF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5526D8E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77421A1"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C3196B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ТК-МП1-ТК-МП1.1</w:t>
            </w:r>
          </w:p>
        </w:tc>
        <w:tc>
          <w:tcPr>
            <w:tcW w:w="226" w:type="pct"/>
            <w:tcBorders>
              <w:top w:val="nil"/>
              <w:left w:val="nil"/>
              <w:bottom w:val="single" w:sz="8" w:space="0" w:color="auto"/>
              <w:right w:val="single" w:sz="8" w:space="0" w:color="auto"/>
            </w:tcBorders>
            <w:shd w:val="clear" w:color="auto" w:fill="auto"/>
            <w:noWrap/>
            <w:vAlign w:val="center"/>
            <w:hideMark/>
          </w:tcPr>
          <w:p w14:paraId="756FEE2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620F474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7F2F0A3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AA8F25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E6603B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206,36</w:t>
            </w:r>
          </w:p>
        </w:tc>
        <w:tc>
          <w:tcPr>
            <w:tcW w:w="349" w:type="pct"/>
            <w:tcBorders>
              <w:top w:val="nil"/>
              <w:left w:val="nil"/>
              <w:bottom w:val="single" w:sz="8" w:space="0" w:color="auto"/>
              <w:right w:val="single" w:sz="8" w:space="0" w:color="auto"/>
            </w:tcBorders>
            <w:shd w:val="clear" w:color="auto" w:fill="auto"/>
            <w:vAlign w:val="center"/>
            <w:hideMark/>
          </w:tcPr>
          <w:p w14:paraId="3AA8827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45,40</w:t>
            </w:r>
          </w:p>
        </w:tc>
        <w:tc>
          <w:tcPr>
            <w:tcW w:w="462" w:type="pct"/>
            <w:tcBorders>
              <w:top w:val="nil"/>
              <w:left w:val="nil"/>
              <w:bottom w:val="single" w:sz="8" w:space="0" w:color="auto"/>
              <w:right w:val="single" w:sz="8" w:space="0" w:color="auto"/>
            </w:tcBorders>
            <w:shd w:val="clear" w:color="auto" w:fill="auto"/>
            <w:vAlign w:val="center"/>
            <w:hideMark/>
          </w:tcPr>
          <w:p w14:paraId="6DA17E3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267FEF9"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D3AFDE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ТК-МП1.1-ул.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д.24</w:t>
            </w:r>
          </w:p>
        </w:tc>
        <w:tc>
          <w:tcPr>
            <w:tcW w:w="226" w:type="pct"/>
            <w:tcBorders>
              <w:top w:val="nil"/>
              <w:left w:val="nil"/>
              <w:bottom w:val="single" w:sz="8" w:space="0" w:color="auto"/>
              <w:right w:val="single" w:sz="8" w:space="0" w:color="auto"/>
            </w:tcBorders>
            <w:shd w:val="clear" w:color="auto" w:fill="auto"/>
            <w:noWrap/>
            <w:vAlign w:val="center"/>
            <w:hideMark/>
          </w:tcPr>
          <w:p w14:paraId="0B2C17C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359A285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760B01D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F51E28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36C3E0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0A940BA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6C8FC43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ABF94A9"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AAD73E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lastRenderedPageBreak/>
              <w:t>ТК-МП1-ТК-МП1.2</w:t>
            </w:r>
          </w:p>
        </w:tc>
        <w:tc>
          <w:tcPr>
            <w:tcW w:w="226" w:type="pct"/>
            <w:tcBorders>
              <w:top w:val="nil"/>
              <w:left w:val="nil"/>
              <w:bottom w:val="single" w:sz="8" w:space="0" w:color="auto"/>
              <w:right w:val="single" w:sz="8" w:space="0" w:color="auto"/>
            </w:tcBorders>
            <w:shd w:val="clear" w:color="auto" w:fill="auto"/>
            <w:noWrap/>
            <w:vAlign w:val="center"/>
            <w:hideMark/>
          </w:tcPr>
          <w:p w14:paraId="7B43DF1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75D1AF4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83ED6E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DC6D26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F8290A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206,36</w:t>
            </w:r>
          </w:p>
        </w:tc>
        <w:tc>
          <w:tcPr>
            <w:tcW w:w="349" w:type="pct"/>
            <w:tcBorders>
              <w:top w:val="nil"/>
              <w:left w:val="nil"/>
              <w:bottom w:val="single" w:sz="8" w:space="0" w:color="auto"/>
              <w:right w:val="single" w:sz="8" w:space="0" w:color="auto"/>
            </w:tcBorders>
            <w:shd w:val="clear" w:color="auto" w:fill="auto"/>
            <w:vAlign w:val="center"/>
            <w:hideMark/>
          </w:tcPr>
          <w:p w14:paraId="4EF3812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45,40</w:t>
            </w:r>
          </w:p>
        </w:tc>
        <w:tc>
          <w:tcPr>
            <w:tcW w:w="462" w:type="pct"/>
            <w:tcBorders>
              <w:top w:val="nil"/>
              <w:left w:val="nil"/>
              <w:bottom w:val="single" w:sz="8" w:space="0" w:color="auto"/>
              <w:right w:val="single" w:sz="8" w:space="0" w:color="auto"/>
            </w:tcBorders>
            <w:shd w:val="clear" w:color="auto" w:fill="auto"/>
            <w:vAlign w:val="center"/>
            <w:hideMark/>
          </w:tcPr>
          <w:p w14:paraId="6EAF6B9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D06729D"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2B70DB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ТК-МП1.2-ул.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д.21</w:t>
            </w:r>
          </w:p>
        </w:tc>
        <w:tc>
          <w:tcPr>
            <w:tcW w:w="226" w:type="pct"/>
            <w:tcBorders>
              <w:top w:val="nil"/>
              <w:left w:val="nil"/>
              <w:bottom w:val="single" w:sz="8" w:space="0" w:color="auto"/>
              <w:right w:val="single" w:sz="8" w:space="0" w:color="auto"/>
            </w:tcBorders>
            <w:shd w:val="clear" w:color="auto" w:fill="auto"/>
            <w:noWrap/>
            <w:vAlign w:val="center"/>
            <w:hideMark/>
          </w:tcPr>
          <w:p w14:paraId="4395AB5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5FDA6F7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9F1F5D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2708D3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2E5A66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5F2EC00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1F8A706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A5F2A7E"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B67B30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ТК-ПШ1-ТК-ПШ2</w:t>
            </w:r>
          </w:p>
        </w:tc>
        <w:tc>
          <w:tcPr>
            <w:tcW w:w="226" w:type="pct"/>
            <w:tcBorders>
              <w:top w:val="nil"/>
              <w:left w:val="nil"/>
              <w:bottom w:val="single" w:sz="8" w:space="0" w:color="auto"/>
              <w:right w:val="single" w:sz="8" w:space="0" w:color="auto"/>
            </w:tcBorders>
            <w:shd w:val="clear" w:color="auto" w:fill="auto"/>
            <w:noWrap/>
            <w:vAlign w:val="center"/>
            <w:hideMark/>
          </w:tcPr>
          <w:p w14:paraId="744CAE2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58</w:t>
            </w:r>
          </w:p>
        </w:tc>
        <w:tc>
          <w:tcPr>
            <w:tcW w:w="694" w:type="pct"/>
            <w:tcBorders>
              <w:top w:val="nil"/>
              <w:left w:val="nil"/>
              <w:bottom w:val="single" w:sz="8" w:space="0" w:color="auto"/>
              <w:right w:val="single" w:sz="8" w:space="0" w:color="auto"/>
            </w:tcBorders>
            <w:shd w:val="clear" w:color="auto" w:fill="auto"/>
            <w:noWrap/>
            <w:vAlign w:val="center"/>
            <w:hideMark/>
          </w:tcPr>
          <w:p w14:paraId="3CC2AD8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1387919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2E8681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38EE940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815,65</w:t>
            </w:r>
          </w:p>
        </w:tc>
        <w:tc>
          <w:tcPr>
            <w:tcW w:w="349" w:type="pct"/>
            <w:tcBorders>
              <w:top w:val="nil"/>
              <w:left w:val="nil"/>
              <w:bottom w:val="single" w:sz="8" w:space="0" w:color="auto"/>
              <w:right w:val="single" w:sz="8" w:space="0" w:color="auto"/>
            </w:tcBorders>
            <w:shd w:val="clear" w:color="auto" w:fill="auto"/>
            <w:vAlign w:val="center"/>
            <w:hideMark/>
          </w:tcPr>
          <w:p w14:paraId="33B1773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179,44</w:t>
            </w:r>
          </w:p>
        </w:tc>
        <w:tc>
          <w:tcPr>
            <w:tcW w:w="462" w:type="pct"/>
            <w:tcBorders>
              <w:top w:val="nil"/>
              <w:left w:val="nil"/>
              <w:bottom w:val="single" w:sz="8" w:space="0" w:color="auto"/>
              <w:right w:val="single" w:sz="8" w:space="0" w:color="auto"/>
            </w:tcBorders>
            <w:shd w:val="clear" w:color="auto" w:fill="auto"/>
            <w:vAlign w:val="center"/>
            <w:hideMark/>
          </w:tcPr>
          <w:p w14:paraId="3A36FB9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E2BC5B1"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FEE250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ТК-ПШ2-ТК-ПШ3</w:t>
            </w:r>
          </w:p>
        </w:tc>
        <w:tc>
          <w:tcPr>
            <w:tcW w:w="226" w:type="pct"/>
            <w:tcBorders>
              <w:top w:val="nil"/>
              <w:left w:val="nil"/>
              <w:bottom w:val="single" w:sz="8" w:space="0" w:color="auto"/>
              <w:right w:val="single" w:sz="8" w:space="0" w:color="auto"/>
            </w:tcBorders>
            <w:shd w:val="clear" w:color="auto" w:fill="auto"/>
            <w:noWrap/>
            <w:vAlign w:val="center"/>
            <w:hideMark/>
          </w:tcPr>
          <w:p w14:paraId="4E0F3DA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84</w:t>
            </w:r>
          </w:p>
        </w:tc>
        <w:tc>
          <w:tcPr>
            <w:tcW w:w="694" w:type="pct"/>
            <w:tcBorders>
              <w:top w:val="nil"/>
              <w:left w:val="nil"/>
              <w:bottom w:val="single" w:sz="8" w:space="0" w:color="auto"/>
              <w:right w:val="single" w:sz="8" w:space="0" w:color="auto"/>
            </w:tcBorders>
            <w:shd w:val="clear" w:color="auto" w:fill="auto"/>
            <w:noWrap/>
            <w:vAlign w:val="center"/>
            <w:hideMark/>
          </w:tcPr>
          <w:p w14:paraId="39BE28A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4F29A25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B450AF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72C2842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1181,29</w:t>
            </w:r>
          </w:p>
        </w:tc>
        <w:tc>
          <w:tcPr>
            <w:tcW w:w="349" w:type="pct"/>
            <w:tcBorders>
              <w:top w:val="nil"/>
              <w:left w:val="nil"/>
              <w:bottom w:val="single" w:sz="8" w:space="0" w:color="auto"/>
              <w:right w:val="single" w:sz="8" w:space="0" w:color="auto"/>
            </w:tcBorders>
            <w:shd w:val="clear" w:color="auto" w:fill="auto"/>
            <w:vAlign w:val="center"/>
            <w:hideMark/>
          </w:tcPr>
          <w:p w14:paraId="2B542DD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259,88</w:t>
            </w:r>
          </w:p>
        </w:tc>
        <w:tc>
          <w:tcPr>
            <w:tcW w:w="462" w:type="pct"/>
            <w:tcBorders>
              <w:top w:val="nil"/>
              <w:left w:val="nil"/>
              <w:bottom w:val="single" w:sz="8" w:space="0" w:color="auto"/>
              <w:right w:val="single" w:sz="8" w:space="0" w:color="auto"/>
            </w:tcBorders>
            <w:shd w:val="clear" w:color="auto" w:fill="auto"/>
            <w:vAlign w:val="center"/>
            <w:hideMark/>
          </w:tcPr>
          <w:p w14:paraId="576EBBE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A1620B0"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04BEE4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ТК-ПШ5-Приморское 70 вв.2</w:t>
            </w:r>
          </w:p>
        </w:tc>
        <w:tc>
          <w:tcPr>
            <w:tcW w:w="226" w:type="pct"/>
            <w:tcBorders>
              <w:top w:val="nil"/>
              <w:left w:val="nil"/>
              <w:bottom w:val="single" w:sz="8" w:space="0" w:color="auto"/>
              <w:right w:val="single" w:sz="8" w:space="0" w:color="auto"/>
            </w:tcBorders>
            <w:shd w:val="clear" w:color="auto" w:fill="auto"/>
            <w:noWrap/>
            <w:vAlign w:val="center"/>
            <w:hideMark/>
          </w:tcPr>
          <w:p w14:paraId="7C0188A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46,84</w:t>
            </w:r>
          </w:p>
        </w:tc>
        <w:tc>
          <w:tcPr>
            <w:tcW w:w="694" w:type="pct"/>
            <w:tcBorders>
              <w:top w:val="nil"/>
              <w:left w:val="nil"/>
              <w:bottom w:val="single" w:sz="8" w:space="0" w:color="auto"/>
              <w:right w:val="single" w:sz="8" w:space="0" w:color="auto"/>
            </w:tcBorders>
            <w:shd w:val="clear" w:color="auto" w:fill="auto"/>
            <w:noWrap/>
            <w:vAlign w:val="center"/>
            <w:hideMark/>
          </w:tcPr>
          <w:p w14:paraId="61E4BE4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F65381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924781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72089C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483,30</w:t>
            </w:r>
          </w:p>
        </w:tc>
        <w:tc>
          <w:tcPr>
            <w:tcW w:w="349" w:type="pct"/>
            <w:tcBorders>
              <w:top w:val="nil"/>
              <w:left w:val="nil"/>
              <w:bottom w:val="single" w:sz="8" w:space="0" w:color="auto"/>
              <w:right w:val="single" w:sz="8" w:space="0" w:color="auto"/>
            </w:tcBorders>
            <w:shd w:val="clear" w:color="auto" w:fill="auto"/>
            <w:vAlign w:val="center"/>
            <w:hideMark/>
          </w:tcPr>
          <w:p w14:paraId="1652C60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106,33</w:t>
            </w:r>
          </w:p>
        </w:tc>
        <w:tc>
          <w:tcPr>
            <w:tcW w:w="462" w:type="pct"/>
            <w:tcBorders>
              <w:top w:val="nil"/>
              <w:left w:val="nil"/>
              <w:bottom w:val="single" w:sz="8" w:space="0" w:color="auto"/>
              <w:right w:val="single" w:sz="8" w:space="0" w:color="auto"/>
            </w:tcBorders>
            <w:shd w:val="clear" w:color="auto" w:fill="auto"/>
            <w:vAlign w:val="center"/>
            <w:hideMark/>
          </w:tcPr>
          <w:p w14:paraId="0083C48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35710F7"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DF0F70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ТК-ПШ5-Приморское 70 вв.1</w:t>
            </w:r>
          </w:p>
        </w:tc>
        <w:tc>
          <w:tcPr>
            <w:tcW w:w="226" w:type="pct"/>
            <w:tcBorders>
              <w:top w:val="nil"/>
              <w:left w:val="nil"/>
              <w:bottom w:val="single" w:sz="8" w:space="0" w:color="auto"/>
              <w:right w:val="single" w:sz="8" w:space="0" w:color="auto"/>
            </w:tcBorders>
            <w:shd w:val="clear" w:color="auto" w:fill="auto"/>
            <w:noWrap/>
            <w:vAlign w:val="center"/>
            <w:hideMark/>
          </w:tcPr>
          <w:p w14:paraId="404091F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082D92B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7616CD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F99341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3705B3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4867B59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4DAEBB5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FE8DC1B"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E32AB5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ТК-ПШ11-ТК-ПШ12</w:t>
            </w:r>
          </w:p>
        </w:tc>
        <w:tc>
          <w:tcPr>
            <w:tcW w:w="226" w:type="pct"/>
            <w:tcBorders>
              <w:top w:val="nil"/>
              <w:left w:val="nil"/>
              <w:bottom w:val="single" w:sz="8" w:space="0" w:color="auto"/>
              <w:right w:val="single" w:sz="8" w:space="0" w:color="auto"/>
            </w:tcBorders>
            <w:shd w:val="clear" w:color="auto" w:fill="auto"/>
            <w:noWrap/>
            <w:vAlign w:val="center"/>
            <w:hideMark/>
          </w:tcPr>
          <w:p w14:paraId="78E34F9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94,58</w:t>
            </w:r>
          </w:p>
        </w:tc>
        <w:tc>
          <w:tcPr>
            <w:tcW w:w="694" w:type="pct"/>
            <w:tcBorders>
              <w:top w:val="nil"/>
              <w:left w:val="nil"/>
              <w:bottom w:val="single" w:sz="8" w:space="0" w:color="auto"/>
              <w:right w:val="single" w:sz="8" w:space="0" w:color="auto"/>
            </w:tcBorders>
            <w:shd w:val="clear" w:color="auto" w:fill="auto"/>
            <w:noWrap/>
            <w:vAlign w:val="center"/>
            <w:hideMark/>
          </w:tcPr>
          <w:p w14:paraId="437135C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6929497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FF363B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67446FD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1330,08</w:t>
            </w:r>
          </w:p>
        </w:tc>
        <w:tc>
          <w:tcPr>
            <w:tcW w:w="349" w:type="pct"/>
            <w:tcBorders>
              <w:top w:val="nil"/>
              <w:left w:val="nil"/>
              <w:bottom w:val="single" w:sz="8" w:space="0" w:color="auto"/>
              <w:right w:val="single" w:sz="8" w:space="0" w:color="auto"/>
            </w:tcBorders>
            <w:shd w:val="clear" w:color="auto" w:fill="auto"/>
            <w:vAlign w:val="center"/>
            <w:hideMark/>
          </w:tcPr>
          <w:p w14:paraId="4784672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292,62</w:t>
            </w:r>
          </w:p>
        </w:tc>
        <w:tc>
          <w:tcPr>
            <w:tcW w:w="462" w:type="pct"/>
            <w:tcBorders>
              <w:top w:val="nil"/>
              <w:left w:val="nil"/>
              <w:bottom w:val="single" w:sz="8" w:space="0" w:color="auto"/>
              <w:right w:val="single" w:sz="8" w:space="0" w:color="auto"/>
            </w:tcBorders>
            <w:shd w:val="clear" w:color="auto" w:fill="auto"/>
            <w:vAlign w:val="center"/>
            <w:hideMark/>
          </w:tcPr>
          <w:p w14:paraId="3D75EBE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08CB57C"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350DF0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ТК-ПШ10-ТК-ПШ11</w:t>
            </w:r>
          </w:p>
        </w:tc>
        <w:tc>
          <w:tcPr>
            <w:tcW w:w="226" w:type="pct"/>
            <w:tcBorders>
              <w:top w:val="nil"/>
              <w:left w:val="nil"/>
              <w:bottom w:val="single" w:sz="8" w:space="0" w:color="auto"/>
              <w:right w:val="single" w:sz="8" w:space="0" w:color="auto"/>
            </w:tcBorders>
            <w:shd w:val="clear" w:color="auto" w:fill="auto"/>
            <w:noWrap/>
            <w:vAlign w:val="center"/>
            <w:hideMark/>
          </w:tcPr>
          <w:p w14:paraId="608A27F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2F2C806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5945EBE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A7878A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2ABA6AA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281,26</w:t>
            </w:r>
          </w:p>
        </w:tc>
        <w:tc>
          <w:tcPr>
            <w:tcW w:w="349" w:type="pct"/>
            <w:tcBorders>
              <w:top w:val="nil"/>
              <w:left w:val="nil"/>
              <w:bottom w:val="single" w:sz="8" w:space="0" w:color="auto"/>
              <w:right w:val="single" w:sz="8" w:space="0" w:color="auto"/>
            </w:tcBorders>
            <w:shd w:val="clear" w:color="auto" w:fill="auto"/>
            <w:vAlign w:val="center"/>
            <w:hideMark/>
          </w:tcPr>
          <w:p w14:paraId="4C9B42E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61,88</w:t>
            </w:r>
          </w:p>
        </w:tc>
        <w:tc>
          <w:tcPr>
            <w:tcW w:w="462" w:type="pct"/>
            <w:tcBorders>
              <w:top w:val="nil"/>
              <w:left w:val="nil"/>
              <w:bottom w:val="single" w:sz="8" w:space="0" w:color="auto"/>
              <w:right w:val="single" w:sz="8" w:space="0" w:color="auto"/>
            </w:tcBorders>
            <w:shd w:val="clear" w:color="auto" w:fill="auto"/>
            <w:vAlign w:val="center"/>
            <w:hideMark/>
          </w:tcPr>
          <w:p w14:paraId="7B63039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2F427A8"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11B076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ТК-П4-ТК-П4.1</w:t>
            </w:r>
          </w:p>
        </w:tc>
        <w:tc>
          <w:tcPr>
            <w:tcW w:w="226" w:type="pct"/>
            <w:tcBorders>
              <w:top w:val="nil"/>
              <w:left w:val="nil"/>
              <w:bottom w:val="single" w:sz="8" w:space="0" w:color="auto"/>
              <w:right w:val="single" w:sz="8" w:space="0" w:color="auto"/>
            </w:tcBorders>
            <w:shd w:val="clear" w:color="auto" w:fill="auto"/>
            <w:noWrap/>
            <w:vAlign w:val="center"/>
            <w:hideMark/>
          </w:tcPr>
          <w:p w14:paraId="14F8AEF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235D602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03E558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26470C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246DCA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538CD20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5C617C8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3BA69A2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BA22A3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ТК-П4.1-Д/</w:t>
            </w:r>
            <w:proofErr w:type="gramStart"/>
            <w:r w:rsidRPr="00D2733E">
              <w:rPr>
                <w:rFonts w:eastAsia="Times New Roman" w:cs="Times New Roman"/>
                <w:color w:val="000000"/>
                <w:sz w:val="18"/>
                <w:szCs w:val="18"/>
                <w:lang w:eastAsia="ru-RU"/>
              </w:rPr>
              <w:t>с</w:t>
            </w:r>
            <w:proofErr w:type="gramEnd"/>
            <w:r w:rsidRPr="00D2733E">
              <w:rPr>
                <w:rFonts w:eastAsia="Times New Roman" w:cs="Times New Roman"/>
                <w:color w:val="000000"/>
                <w:sz w:val="18"/>
                <w:szCs w:val="18"/>
                <w:lang w:eastAsia="ru-RU"/>
              </w:rPr>
              <w:t xml:space="preserve"> Светлячок</w:t>
            </w:r>
          </w:p>
        </w:tc>
        <w:tc>
          <w:tcPr>
            <w:tcW w:w="226" w:type="pct"/>
            <w:tcBorders>
              <w:top w:val="nil"/>
              <w:left w:val="nil"/>
              <w:bottom w:val="single" w:sz="8" w:space="0" w:color="auto"/>
              <w:right w:val="single" w:sz="8" w:space="0" w:color="auto"/>
            </w:tcBorders>
            <w:shd w:val="clear" w:color="auto" w:fill="auto"/>
            <w:noWrap/>
            <w:vAlign w:val="center"/>
            <w:hideMark/>
          </w:tcPr>
          <w:p w14:paraId="673AD6D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5752271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5B3784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119EF1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AF73BF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29C5874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19E32F9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FEA79D6"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17507F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ТК-П4-ТК-П4.3</w:t>
            </w:r>
          </w:p>
        </w:tc>
        <w:tc>
          <w:tcPr>
            <w:tcW w:w="226" w:type="pct"/>
            <w:tcBorders>
              <w:top w:val="nil"/>
              <w:left w:val="nil"/>
              <w:bottom w:val="single" w:sz="8" w:space="0" w:color="auto"/>
              <w:right w:val="single" w:sz="8" w:space="0" w:color="auto"/>
            </w:tcBorders>
            <w:shd w:val="clear" w:color="auto" w:fill="auto"/>
            <w:noWrap/>
            <w:vAlign w:val="center"/>
            <w:hideMark/>
          </w:tcPr>
          <w:p w14:paraId="01BF45E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112</w:t>
            </w:r>
          </w:p>
        </w:tc>
        <w:tc>
          <w:tcPr>
            <w:tcW w:w="694" w:type="pct"/>
            <w:tcBorders>
              <w:top w:val="nil"/>
              <w:left w:val="nil"/>
              <w:bottom w:val="single" w:sz="8" w:space="0" w:color="auto"/>
              <w:right w:val="single" w:sz="8" w:space="0" w:color="auto"/>
            </w:tcBorders>
            <w:shd w:val="clear" w:color="auto" w:fill="auto"/>
            <w:noWrap/>
            <w:vAlign w:val="center"/>
            <w:hideMark/>
          </w:tcPr>
          <w:p w14:paraId="21E8969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72E5F9A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BA66DB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3ACBEE0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1575,06</w:t>
            </w:r>
          </w:p>
        </w:tc>
        <w:tc>
          <w:tcPr>
            <w:tcW w:w="349" w:type="pct"/>
            <w:tcBorders>
              <w:top w:val="nil"/>
              <w:left w:val="nil"/>
              <w:bottom w:val="single" w:sz="8" w:space="0" w:color="auto"/>
              <w:right w:val="single" w:sz="8" w:space="0" w:color="auto"/>
            </w:tcBorders>
            <w:shd w:val="clear" w:color="auto" w:fill="auto"/>
            <w:vAlign w:val="center"/>
            <w:hideMark/>
          </w:tcPr>
          <w:p w14:paraId="3C76853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346,51</w:t>
            </w:r>
          </w:p>
        </w:tc>
        <w:tc>
          <w:tcPr>
            <w:tcW w:w="462" w:type="pct"/>
            <w:tcBorders>
              <w:top w:val="nil"/>
              <w:left w:val="nil"/>
              <w:bottom w:val="single" w:sz="8" w:space="0" w:color="auto"/>
              <w:right w:val="single" w:sz="8" w:space="0" w:color="auto"/>
            </w:tcBorders>
            <w:shd w:val="clear" w:color="auto" w:fill="auto"/>
            <w:vAlign w:val="center"/>
            <w:hideMark/>
          </w:tcPr>
          <w:p w14:paraId="29E060B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8834D63"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150D32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ТК-П5-ТК-П5.2</w:t>
            </w:r>
          </w:p>
        </w:tc>
        <w:tc>
          <w:tcPr>
            <w:tcW w:w="226" w:type="pct"/>
            <w:tcBorders>
              <w:top w:val="nil"/>
              <w:left w:val="nil"/>
              <w:bottom w:val="single" w:sz="8" w:space="0" w:color="auto"/>
              <w:right w:val="single" w:sz="8" w:space="0" w:color="auto"/>
            </w:tcBorders>
            <w:shd w:val="clear" w:color="auto" w:fill="auto"/>
            <w:noWrap/>
            <w:vAlign w:val="center"/>
            <w:hideMark/>
          </w:tcPr>
          <w:p w14:paraId="14C1FCF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7111D86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4A8FDB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21A408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42B50B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3CC4611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54CE46E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9B759E6"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03C824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ТК-П5.2-ул.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д.11</w:t>
            </w:r>
          </w:p>
        </w:tc>
        <w:tc>
          <w:tcPr>
            <w:tcW w:w="226" w:type="pct"/>
            <w:tcBorders>
              <w:top w:val="nil"/>
              <w:left w:val="nil"/>
              <w:bottom w:val="single" w:sz="8" w:space="0" w:color="auto"/>
              <w:right w:val="single" w:sz="8" w:space="0" w:color="auto"/>
            </w:tcBorders>
            <w:shd w:val="clear" w:color="auto" w:fill="auto"/>
            <w:noWrap/>
            <w:vAlign w:val="center"/>
            <w:hideMark/>
          </w:tcPr>
          <w:p w14:paraId="1C5F3AF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0C6690D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5CE6F6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B94953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E2D2DC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664314F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368865D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4EC6DB5"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A0084E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ТК-П4.3-ул.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д.14</w:t>
            </w:r>
          </w:p>
        </w:tc>
        <w:tc>
          <w:tcPr>
            <w:tcW w:w="226" w:type="pct"/>
            <w:tcBorders>
              <w:top w:val="nil"/>
              <w:left w:val="nil"/>
              <w:bottom w:val="single" w:sz="8" w:space="0" w:color="auto"/>
              <w:right w:val="single" w:sz="8" w:space="0" w:color="auto"/>
            </w:tcBorders>
            <w:shd w:val="clear" w:color="auto" w:fill="auto"/>
            <w:noWrap/>
            <w:vAlign w:val="center"/>
            <w:hideMark/>
          </w:tcPr>
          <w:p w14:paraId="00F75C2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2C97DE2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93138C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05D319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244E5B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482D989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18439D0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9BF1125"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D39BA3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ТК-3-ТК-С1</w:t>
            </w:r>
          </w:p>
        </w:tc>
        <w:tc>
          <w:tcPr>
            <w:tcW w:w="226" w:type="pct"/>
            <w:tcBorders>
              <w:top w:val="nil"/>
              <w:left w:val="nil"/>
              <w:bottom w:val="single" w:sz="8" w:space="0" w:color="auto"/>
              <w:right w:val="single" w:sz="8" w:space="0" w:color="auto"/>
            </w:tcBorders>
            <w:shd w:val="clear" w:color="auto" w:fill="auto"/>
            <w:noWrap/>
            <w:vAlign w:val="center"/>
            <w:hideMark/>
          </w:tcPr>
          <w:p w14:paraId="1AAA3E7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388,1</w:t>
            </w:r>
          </w:p>
        </w:tc>
        <w:tc>
          <w:tcPr>
            <w:tcW w:w="694" w:type="pct"/>
            <w:tcBorders>
              <w:top w:val="nil"/>
              <w:left w:val="nil"/>
              <w:bottom w:val="single" w:sz="8" w:space="0" w:color="auto"/>
              <w:right w:val="single" w:sz="8" w:space="0" w:color="auto"/>
            </w:tcBorders>
            <w:shd w:val="clear" w:color="auto" w:fill="auto"/>
            <w:noWrap/>
            <w:vAlign w:val="center"/>
            <w:hideMark/>
          </w:tcPr>
          <w:p w14:paraId="102BAE6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76CD93D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7AD2EF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59F08D3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14035,08</w:t>
            </w:r>
          </w:p>
        </w:tc>
        <w:tc>
          <w:tcPr>
            <w:tcW w:w="349" w:type="pct"/>
            <w:tcBorders>
              <w:top w:val="nil"/>
              <w:left w:val="nil"/>
              <w:bottom w:val="single" w:sz="8" w:space="0" w:color="auto"/>
              <w:right w:val="single" w:sz="8" w:space="0" w:color="auto"/>
            </w:tcBorders>
            <w:shd w:val="clear" w:color="auto" w:fill="auto"/>
            <w:vAlign w:val="center"/>
            <w:hideMark/>
          </w:tcPr>
          <w:p w14:paraId="7C66EAC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3087,72</w:t>
            </w:r>
          </w:p>
        </w:tc>
        <w:tc>
          <w:tcPr>
            <w:tcW w:w="462" w:type="pct"/>
            <w:tcBorders>
              <w:top w:val="nil"/>
              <w:left w:val="nil"/>
              <w:bottom w:val="single" w:sz="8" w:space="0" w:color="auto"/>
              <w:right w:val="single" w:sz="8" w:space="0" w:color="auto"/>
            </w:tcBorders>
            <w:shd w:val="clear" w:color="auto" w:fill="auto"/>
            <w:vAlign w:val="center"/>
            <w:hideMark/>
          </w:tcPr>
          <w:p w14:paraId="134A703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3F6B10F"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201904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ТК-С1-вр. ул. Строителей, д.13</w:t>
            </w:r>
          </w:p>
        </w:tc>
        <w:tc>
          <w:tcPr>
            <w:tcW w:w="226" w:type="pct"/>
            <w:tcBorders>
              <w:top w:val="nil"/>
              <w:left w:val="nil"/>
              <w:bottom w:val="single" w:sz="8" w:space="0" w:color="auto"/>
              <w:right w:val="single" w:sz="8" w:space="0" w:color="auto"/>
            </w:tcBorders>
            <w:shd w:val="clear" w:color="auto" w:fill="auto"/>
            <w:noWrap/>
            <w:vAlign w:val="center"/>
            <w:hideMark/>
          </w:tcPr>
          <w:p w14:paraId="3108095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w:t>
            </w:r>
          </w:p>
        </w:tc>
        <w:tc>
          <w:tcPr>
            <w:tcW w:w="694" w:type="pct"/>
            <w:tcBorders>
              <w:top w:val="nil"/>
              <w:left w:val="nil"/>
              <w:bottom w:val="single" w:sz="8" w:space="0" w:color="auto"/>
              <w:right w:val="single" w:sz="8" w:space="0" w:color="auto"/>
            </w:tcBorders>
            <w:shd w:val="clear" w:color="auto" w:fill="auto"/>
            <w:noWrap/>
            <w:vAlign w:val="center"/>
            <w:hideMark/>
          </w:tcPr>
          <w:p w14:paraId="1C5A645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0,069</w:t>
            </w:r>
          </w:p>
        </w:tc>
        <w:tc>
          <w:tcPr>
            <w:tcW w:w="640" w:type="pct"/>
            <w:tcBorders>
              <w:top w:val="nil"/>
              <w:left w:val="nil"/>
              <w:bottom w:val="single" w:sz="8" w:space="0" w:color="auto"/>
              <w:right w:val="single" w:sz="8" w:space="0" w:color="auto"/>
            </w:tcBorders>
            <w:shd w:val="clear" w:color="auto" w:fill="auto"/>
            <w:noWrap/>
            <w:vAlign w:val="center"/>
            <w:hideMark/>
          </w:tcPr>
          <w:p w14:paraId="52C8E18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F80FC8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1178,94</w:t>
            </w:r>
          </w:p>
        </w:tc>
        <w:tc>
          <w:tcPr>
            <w:tcW w:w="699" w:type="pct"/>
            <w:tcBorders>
              <w:top w:val="nil"/>
              <w:left w:val="nil"/>
              <w:bottom w:val="single" w:sz="8" w:space="0" w:color="auto"/>
              <w:right w:val="single" w:sz="8" w:space="0" w:color="auto"/>
            </w:tcBorders>
            <w:shd w:val="clear" w:color="auto" w:fill="auto"/>
            <w:noWrap/>
            <w:vAlign w:val="center"/>
            <w:hideMark/>
          </w:tcPr>
          <w:p w14:paraId="1264333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46,21</w:t>
            </w:r>
          </w:p>
        </w:tc>
        <w:tc>
          <w:tcPr>
            <w:tcW w:w="349" w:type="pct"/>
            <w:tcBorders>
              <w:top w:val="nil"/>
              <w:left w:val="nil"/>
              <w:bottom w:val="single" w:sz="8" w:space="0" w:color="auto"/>
              <w:right w:val="single" w:sz="8" w:space="0" w:color="auto"/>
            </w:tcBorders>
            <w:shd w:val="clear" w:color="auto" w:fill="auto"/>
            <w:vAlign w:val="center"/>
            <w:hideMark/>
          </w:tcPr>
          <w:p w14:paraId="290C8D2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10,17</w:t>
            </w:r>
          </w:p>
        </w:tc>
        <w:tc>
          <w:tcPr>
            <w:tcW w:w="462" w:type="pct"/>
            <w:tcBorders>
              <w:top w:val="nil"/>
              <w:left w:val="nil"/>
              <w:bottom w:val="single" w:sz="8" w:space="0" w:color="auto"/>
              <w:right w:val="single" w:sz="8" w:space="0" w:color="auto"/>
            </w:tcBorders>
            <w:shd w:val="clear" w:color="auto" w:fill="auto"/>
            <w:vAlign w:val="center"/>
            <w:hideMark/>
          </w:tcPr>
          <w:p w14:paraId="6191084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39AF357"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9F3413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д.13-ул. Строителей, д.15</w:t>
            </w:r>
          </w:p>
        </w:tc>
        <w:tc>
          <w:tcPr>
            <w:tcW w:w="226" w:type="pct"/>
            <w:tcBorders>
              <w:top w:val="nil"/>
              <w:left w:val="nil"/>
              <w:bottom w:val="single" w:sz="8" w:space="0" w:color="auto"/>
              <w:right w:val="single" w:sz="8" w:space="0" w:color="auto"/>
            </w:tcBorders>
            <w:shd w:val="clear" w:color="auto" w:fill="auto"/>
            <w:noWrap/>
            <w:vAlign w:val="center"/>
            <w:hideMark/>
          </w:tcPr>
          <w:p w14:paraId="0419169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5183BF2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649D68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9B8915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8ACF10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7DA7706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1B8F4D7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A458AC7"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A76442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ТК-С1-вр. ул. Строителей, д.14</w:t>
            </w:r>
          </w:p>
        </w:tc>
        <w:tc>
          <w:tcPr>
            <w:tcW w:w="226" w:type="pct"/>
            <w:tcBorders>
              <w:top w:val="nil"/>
              <w:left w:val="nil"/>
              <w:bottom w:val="single" w:sz="8" w:space="0" w:color="auto"/>
              <w:right w:val="single" w:sz="8" w:space="0" w:color="auto"/>
            </w:tcBorders>
            <w:shd w:val="clear" w:color="auto" w:fill="auto"/>
            <w:noWrap/>
            <w:vAlign w:val="center"/>
            <w:hideMark/>
          </w:tcPr>
          <w:p w14:paraId="36211CB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2F57EAE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ADA956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EA1635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06C9D7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41E1425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79BB876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FCDAA1F"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8E9B58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д.14-вр. ул. Строителей, д.16</w:t>
            </w:r>
          </w:p>
        </w:tc>
        <w:tc>
          <w:tcPr>
            <w:tcW w:w="226" w:type="pct"/>
            <w:tcBorders>
              <w:top w:val="nil"/>
              <w:left w:val="nil"/>
              <w:bottom w:val="single" w:sz="8" w:space="0" w:color="auto"/>
              <w:right w:val="single" w:sz="8" w:space="0" w:color="auto"/>
            </w:tcBorders>
            <w:shd w:val="clear" w:color="auto" w:fill="auto"/>
            <w:noWrap/>
            <w:vAlign w:val="center"/>
            <w:hideMark/>
          </w:tcPr>
          <w:p w14:paraId="48E6EA7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5DBCD36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0080FC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051556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0B47092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3F3796E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52A5056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8478818"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0042F5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д.16-ул. Строителей, д.16</w:t>
            </w:r>
          </w:p>
        </w:tc>
        <w:tc>
          <w:tcPr>
            <w:tcW w:w="226" w:type="pct"/>
            <w:tcBorders>
              <w:top w:val="nil"/>
              <w:left w:val="nil"/>
              <w:bottom w:val="single" w:sz="8" w:space="0" w:color="auto"/>
              <w:right w:val="single" w:sz="8" w:space="0" w:color="auto"/>
            </w:tcBorders>
            <w:shd w:val="clear" w:color="auto" w:fill="auto"/>
            <w:noWrap/>
            <w:vAlign w:val="center"/>
            <w:hideMark/>
          </w:tcPr>
          <w:p w14:paraId="2B9912C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2A71D43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BE6910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757887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41B616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69745EE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306A478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2FB66D6"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B3CF06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ТК-С1-ТК-С2</w:t>
            </w:r>
          </w:p>
        </w:tc>
        <w:tc>
          <w:tcPr>
            <w:tcW w:w="226" w:type="pct"/>
            <w:tcBorders>
              <w:top w:val="nil"/>
              <w:left w:val="nil"/>
              <w:bottom w:val="single" w:sz="8" w:space="0" w:color="auto"/>
              <w:right w:val="single" w:sz="8" w:space="0" w:color="auto"/>
            </w:tcBorders>
            <w:shd w:val="clear" w:color="auto" w:fill="auto"/>
            <w:noWrap/>
            <w:vAlign w:val="center"/>
            <w:hideMark/>
          </w:tcPr>
          <w:p w14:paraId="1BE0CBE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134</w:t>
            </w:r>
          </w:p>
        </w:tc>
        <w:tc>
          <w:tcPr>
            <w:tcW w:w="694" w:type="pct"/>
            <w:tcBorders>
              <w:top w:val="nil"/>
              <w:left w:val="nil"/>
              <w:bottom w:val="single" w:sz="8" w:space="0" w:color="auto"/>
              <w:right w:val="single" w:sz="8" w:space="0" w:color="auto"/>
            </w:tcBorders>
            <w:shd w:val="clear" w:color="auto" w:fill="auto"/>
            <w:noWrap/>
            <w:vAlign w:val="center"/>
            <w:hideMark/>
          </w:tcPr>
          <w:p w14:paraId="19FC622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024EFD5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B5AA84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4FF6C7A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4845,92</w:t>
            </w:r>
          </w:p>
        </w:tc>
        <w:tc>
          <w:tcPr>
            <w:tcW w:w="349" w:type="pct"/>
            <w:tcBorders>
              <w:top w:val="nil"/>
              <w:left w:val="nil"/>
              <w:bottom w:val="single" w:sz="8" w:space="0" w:color="auto"/>
              <w:right w:val="single" w:sz="8" w:space="0" w:color="auto"/>
            </w:tcBorders>
            <w:shd w:val="clear" w:color="auto" w:fill="auto"/>
            <w:vAlign w:val="center"/>
            <w:hideMark/>
          </w:tcPr>
          <w:p w14:paraId="4955EE9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1066,10</w:t>
            </w:r>
          </w:p>
        </w:tc>
        <w:tc>
          <w:tcPr>
            <w:tcW w:w="462" w:type="pct"/>
            <w:tcBorders>
              <w:top w:val="nil"/>
              <w:left w:val="nil"/>
              <w:bottom w:val="single" w:sz="8" w:space="0" w:color="auto"/>
              <w:right w:val="single" w:sz="8" w:space="0" w:color="auto"/>
            </w:tcBorders>
            <w:shd w:val="clear" w:color="auto" w:fill="auto"/>
            <w:vAlign w:val="center"/>
            <w:hideMark/>
          </w:tcPr>
          <w:p w14:paraId="00AEF50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95A0340"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1A4F04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д.10-ул. Строителей, д.12</w:t>
            </w:r>
          </w:p>
        </w:tc>
        <w:tc>
          <w:tcPr>
            <w:tcW w:w="226" w:type="pct"/>
            <w:tcBorders>
              <w:top w:val="nil"/>
              <w:left w:val="nil"/>
              <w:bottom w:val="single" w:sz="8" w:space="0" w:color="auto"/>
              <w:right w:val="single" w:sz="8" w:space="0" w:color="auto"/>
            </w:tcBorders>
            <w:shd w:val="clear" w:color="auto" w:fill="auto"/>
            <w:noWrap/>
            <w:vAlign w:val="center"/>
            <w:hideMark/>
          </w:tcPr>
          <w:p w14:paraId="7FA3364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w:t>
            </w:r>
          </w:p>
        </w:tc>
        <w:tc>
          <w:tcPr>
            <w:tcW w:w="694" w:type="pct"/>
            <w:tcBorders>
              <w:top w:val="nil"/>
              <w:left w:val="nil"/>
              <w:bottom w:val="single" w:sz="8" w:space="0" w:color="auto"/>
              <w:right w:val="single" w:sz="8" w:space="0" w:color="auto"/>
            </w:tcBorders>
            <w:shd w:val="clear" w:color="auto" w:fill="auto"/>
            <w:noWrap/>
            <w:vAlign w:val="center"/>
            <w:hideMark/>
          </w:tcPr>
          <w:p w14:paraId="336705A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24FF3C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048615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3CB92C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515,91</w:t>
            </w:r>
          </w:p>
        </w:tc>
        <w:tc>
          <w:tcPr>
            <w:tcW w:w="349" w:type="pct"/>
            <w:tcBorders>
              <w:top w:val="nil"/>
              <w:left w:val="nil"/>
              <w:bottom w:val="single" w:sz="8" w:space="0" w:color="auto"/>
              <w:right w:val="single" w:sz="8" w:space="0" w:color="auto"/>
            </w:tcBorders>
            <w:shd w:val="clear" w:color="auto" w:fill="auto"/>
            <w:vAlign w:val="center"/>
            <w:hideMark/>
          </w:tcPr>
          <w:p w14:paraId="03CB01B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113,50</w:t>
            </w:r>
          </w:p>
        </w:tc>
        <w:tc>
          <w:tcPr>
            <w:tcW w:w="462" w:type="pct"/>
            <w:tcBorders>
              <w:top w:val="nil"/>
              <w:left w:val="nil"/>
              <w:bottom w:val="single" w:sz="8" w:space="0" w:color="auto"/>
              <w:right w:val="single" w:sz="8" w:space="0" w:color="auto"/>
            </w:tcBorders>
            <w:shd w:val="clear" w:color="auto" w:fill="auto"/>
            <w:vAlign w:val="center"/>
            <w:hideMark/>
          </w:tcPr>
          <w:p w14:paraId="1E0E658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93D904B"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D3B76D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д.8-вр. ул. Строителей, д.10</w:t>
            </w:r>
          </w:p>
        </w:tc>
        <w:tc>
          <w:tcPr>
            <w:tcW w:w="226" w:type="pct"/>
            <w:tcBorders>
              <w:top w:val="nil"/>
              <w:left w:val="nil"/>
              <w:bottom w:val="single" w:sz="8" w:space="0" w:color="auto"/>
              <w:right w:val="single" w:sz="8" w:space="0" w:color="auto"/>
            </w:tcBorders>
            <w:shd w:val="clear" w:color="auto" w:fill="auto"/>
            <w:noWrap/>
            <w:vAlign w:val="center"/>
            <w:hideMark/>
          </w:tcPr>
          <w:p w14:paraId="6D4B89C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05F13F1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30DCD7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3910B7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E7223B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3BD0AF2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4FDCEB5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BF4584C"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9D57AB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д.10-ул. Строителей, д.10</w:t>
            </w:r>
          </w:p>
        </w:tc>
        <w:tc>
          <w:tcPr>
            <w:tcW w:w="226" w:type="pct"/>
            <w:tcBorders>
              <w:top w:val="nil"/>
              <w:left w:val="nil"/>
              <w:bottom w:val="single" w:sz="8" w:space="0" w:color="auto"/>
              <w:right w:val="single" w:sz="8" w:space="0" w:color="auto"/>
            </w:tcBorders>
            <w:shd w:val="clear" w:color="auto" w:fill="auto"/>
            <w:noWrap/>
            <w:vAlign w:val="center"/>
            <w:hideMark/>
          </w:tcPr>
          <w:p w14:paraId="0DD1A6C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3EF81A8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F1D842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A63BC5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F3D05D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206,36</w:t>
            </w:r>
          </w:p>
        </w:tc>
        <w:tc>
          <w:tcPr>
            <w:tcW w:w="349" w:type="pct"/>
            <w:tcBorders>
              <w:top w:val="nil"/>
              <w:left w:val="nil"/>
              <w:bottom w:val="single" w:sz="8" w:space="0" w:color="auto"/>
              <w:right w:val="single" w:sz="8" w:space="0" w:color="auto"/>
            </w:tcBorders>
            <w:shd w:val="clear" w:color="auto" w:fill="auto"/>
            <w:vAlign w:val="center"/>
            <w:hideMark/>
          </w:tcPr>
          <w:p w14:paraId="0316A1D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45,40</w:t>
            </w:r>
          </w:p>
        </w:tc>
        <w:tc>
          <w:tcPr>
            <w:tcW w:w="462" w:type="pct"/>
            <w:tcBorders>
              <w:top w:val="nil"/>
              <w:left w:val="nil"/>
              <w:bottom w:val="single" w:sz="8" w:space="0" w:color="auto"/>
              <w:right w:val="single" w:sz="8" w:space="0" w:color="auto"/>
            </w:tcBorders>
            <w:shd w:val="clear" w:color="auto" w:fill="auto"/>
            <w:vAlign w:val="center"/>
            <w:hideMark/>
          </w:tcPr>
          <w:p w14:paraId="164C661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D791492"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7EC15F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ТК-С2-вр. ул. Строителей, д.8</w:t>
            </w:r>
          </w:p>
        </w:tc>
        <w:tc>
          <w:tcPr>
            <w:tcW w:w="226" w:type="pct"/>
            <w:tcBorders>
              <w:top w:val="nil"/>
              <w:left w:val="nil"/>
              <w:bottom w:val="single" w:sz="8" w:space="0" w:color="auto"/>
              <w:right w:val="single" w:sz="8" w:space="0" w:color="auto"/>
            </w:tcBorders>
            <w:shd w:val="clear" w:color="auto" w:fill="auto"/>
            <w:noWrap/>
            <w:vAlign w:val="center"/>
            <w:hideMark/>
          </w:tcPr>
          <w:p w14:paraId="771404C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5607B11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0,069</w:t>
            </w:r>
          </w:p>
        </w:tc>
        <w:tc>
          <w:tcPr>
            <w:tcW w:w="640" w:type="pct"/>
            <w:tcBorders>
              <w:top w:val="nil"/>
              <w:left w:val="nil"/>
              <w:bottom w:val="single" w:sz="8" w:space="0" w:color="auto"/>
              <w:right w:val="single" w:sz="8" w:space="0" w:color="auto"/>
            </w:tcBorders>
            <w:shd w:val="clear" w:color="auto" w:fill="auto"/>
            <w:noWrap/>
            <w:vAlign w:val="center"/>
            <w:hideMark/>
          </w:tcPr>
          <w:p w14:paraId="002189C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1AEBF7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1178,94</w:t>
            </w:r>
          </w:p>
        </w:tc>
        <w:tc>
          <w:tcPr>
            <w:tcW w:w="699" w:type="pct"/>
            <w:tcBorders>
              <w:top w:val="nil"/>
              <w:left w:val="nil"/>
              <w:bottom w:val="single" w:sz="8" w:space="0" w:color="auto"/>
              <w:right w:val="single" w:sz="8" w:space="0" w:color="auto"/>
            </w:tcBorders>
            <w:shd w:val="clear" w:color="auto" w:fill="auto"/>
            <w:noWrap/>
            <w:vAlign w:val="center"/>
            <w:hideMark/>
          </w:tcPr>
          <w:p w14:paraId="47F489A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69,32</w:t>
            </w:r>
          </w:p>
        </w:tc>
        <w:tc>
          <w:tcPr>
            <w:tcW w:w="349" w:type="pct"/>
            <w:tcBorders>
              <w:top w:val="nil"/>
              <w:left w:val="nil"/>
              <w:bottom w:val="single" w:sz="8" w:space="0" w:color="auto"/>
              <w:right w:val="single" w:sz="8" w:space="0" w:color="auto"/>
            </w:tcBorders>
            <w:shd w:val="clear" w:color="auto" w:fill="auto"/>
            <w:vAlign w:val="center"/>
            <w:hideMark/>
          </w:tcPr>
          <w:p w14:paraId="0B51CE3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15,25</w:t>
            </w:r>
          </w:p>
        </w:tc>
        <w:tc>
          <w:tcPr>
            <w:tcW w:w="462" w:type="pct"/>
            <w:tcBorders>
              <w:top w:val="nil"/>
              <w:left w:val="nil"/>
              <w:bottom w:val="single" w:sz="8" w:space="0" w:color="auto"/>
              <w:right w:val="single" w:sz="8" w:space="0" w:color="auto"/>
            </w:tcBorders>
            <w:shd w:val="clear" w:color="auto" w:fill="auto"/>
            <w:vAlign w:val="center"/>
            <w:hideMark/>
          </w:tcPr>
          <w:p w14:paraId="5C6017A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3CA8ED15"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917253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ТК-С2-вр. ул. Строителей, д.7</w:t>
            </w:r>
          </w:p>
        </w:tc>
        <w:tc>
          <w:tcPr>
            <w:tcW w:w="226" w:type="pct"/>
            <w:tcBorders>
              <w:top w:val="nil"/>
              <w:left w:val="nil"/>
              <w:bottom w:val="single" w:sz="8" w:space="0" w:color="auto"/>
              <w:right w:val="single" w:sz="8" w:space="0" w:color="auto"/>
            </w:tcBorders>
            <w:shd w:val="clear" w:color="auto" w:fill="auto"/>
            <w:noWrap/>
            <w:vAlign w:val="center"/>
            <w:hideMark/>
          </w:tcPr>
          <w:p w14:paraId="67FC8D4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w:t>
            </w:r>
          </w:p>
        </w:tc>
        <w:tc>
          <w:tcPr>
            <w:tcW w:w="694" w:type="pct"/>
            <w:tcBorders>
              <w:top w:val="nil"/>
              <w:left w:val="nil"/>
              <w:bottom w:val="single" w:sz="8" w:space="0" w:color="auto"/>
              <w:right w:val="single" w:sz="8" w:space="0" w:color="auto"/>
            </w:tcBorders>
            <w:shd w:val="clear" w:color="auto" w:fill="auto"/>
            <w:noWrap/>
            <w:vAlign w:val="center"/>
            <w:hideMark/>
          </w:tcPr>
          <w:p w14:paraId="5EC4706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0,069</w:t>
            </w:r>
          </w:p>
        </w:tc>
        <w:tc>
          <w:tcPr>
            <w:tcW w:w="640" w:type="pct"/>
            <w:tcBorders>
              <w:top w:val="nil"/>
              <w:left w:val="nil"/>
              <w:bottom w:val="single" w:sz="8" w:space="0" w:color="auto"/>
              <w:right w:val="single" w:sz="8" w:space="0" w:color="auto"/>
            </w:tcBorders>
            <w:shd w:val="clear" w:color="auto" w:fill="auto"/>
            <w:noWrap/>
            <w:vAlign w:val="center"/>
            <w:hideMark/>
          </w:tcPr>
          <w:p w14:paraId="3119CFB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641F88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1178,94</w:t>
            </w:r>
          </w:p>
        </w:tc>
        <w:tc>
          <w:tcPr>
            <w:tcW w:w="699" w:type="pct"/>
            <w:tcBorders>
              <w:top w:val="nil"/>
              <w:left w:val="nil"/>
              <w:bottom w:val="single" w:sz="8" w:space="0" w:color="auto"/>
              <w:right w:val="single" w:sz="8" w:space="0" w:color="auto"/>
            </w:tcBorders>
            <w:shd w:val="clear" w:color="auto" w:fill="auto"/>
            <w:noWrap/>
            <w:vAlign w:val="center"/>
            <w:hideMark/>
          </w:tcPr>
          <w:p w14:paraId="6BE7CEC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46,21</w:t>
            </w:r>
          </w:p>
        </w:tc>
        <w:tc>
          <w:tcPr>
            <w:tcW w:w="349" w:type="pct"/>
            <w:tcBorders>
              <w:top w:val="nil"/>
              <w:left w:val="nil"/>
              <w:bottom w:val="single" w:sz="8" w:space="0" w:color="auto"/>
              <w:right w:val="single" w:sz="8" w:space="0" w:color="auto"/>
            </w:tcBorders>
            <w:shd w:val="clear" w:color="auto" w:fill="auto"/>
            <w:vAlign w:val="center"/>
            <w:hideMark/>
          </w:tcPr>
          <w:p w14:paraId="36F44E3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10,17</w:t>
            </w:r>
          </w:p>
        </w:tc>
        <w:tc>
          <w:tcPr>
            <w:tcW w:w="462" w:type="pct"/>
            <w:tcBorders>
              <w:top w:val="nil"/>
              <w:left w:val="nil"/>
              <w:bottom w:val="single" w:sz="8" w:space="0" w:color="auto"/>
              <w:right w:val="single" w:sz="8" w:space="0" w:color="auto"/>
            </w:tcBorders>
            <w:shd w:val="clear" w:color="auto" w:fill="auto"/>
            <w:vAlign w:val="center"/>
            <w:hideMark/>
          </w:tcPr>
          <w:p w14:paraId="55691DC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F9F73B0"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79C0D8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д.7-ул. Строителей, д.7</w:t>
            </w:r>
          </w:p>
        </w:tc>
        <w:tc>
          <w:tcPr>
            <w:tcW w:w="226" w:type="pct"/>
            <w:tcBorders>
              <w:top w:val="nil"/>
              <w:left w:val="nil"/>
              <w:bottom w:val="single" w:sz="8" w:space="0" w:color="auto"/>
              <w:right w:val="single" w:sz="8" w:space="0" w:color="auto"/>
            </w:tcBorders>
            <w:shd w:val="clear" w:color="auto" w:fill="auto"/>
            <w:noWrap/>
            <w:vAlign w:val="center"/>
            <w:hideMark/>
          </w:tcPr>
          <w:p w14:paraId="78BFD82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72D3F70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48B9B86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7E49CB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85DDD8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04080F8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4447C00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AB5E92E"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325ECE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д.7-вр. ул. Строителей, д.11</w:t>
            </w:r>
          </w:p>
        </w:tc>
        <w:tc>
          <w:tcPr>
            <w:tcW w:w="226" w:type="pct"/>
            <w:tcBorders>
              <w:top w:val="nil"/>
              <w:left w:val="nil"/>
              <w:bottom w:val="single" w:sz="8" w:space="0" w:color="auto"/>
              <w:right w:val="single" w:sz="8" w:space="0" w:color="auto"/>
            </w:tcBorders>
            <w:shd w:val="clear" w:color="auto" w:fill="auto"/>
            <w:noWrap/>
            <w:vAlign w:val="center"/>
            <w:hideMark/>
          </w:tcPr>
          <w:p w14:paraId="10FEE63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1DD3772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48F91A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2D27B4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FCFDF3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64B3BA1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5DF7E91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B5D8244"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FBF4AA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д.11-ул. Строителей, д.11</w:t>
            </w:r>
          </w:p>
        </w:tc>
        <w:tc>
          <w:tcPr>
            <w:tcW w:w="226" w:type="pct"/>
            <w:tcBorders>
              <w:top w:val="nil"/>
              <w:left w:val="nil"/>
              <w:bottom w:val="single" w:sz="8" w:space="0" w:color="auto"/>
              <w:right w:val="single" w:sz="8" w:space="0" w:color="auto"/>
            </w:tcBorders>
            <w:shd w:val="clear" w:color="auto" w:fill="auto"/>
            <w:noWrap/>
            <w:vAlign w:val="center"/>
            <w:hideMark/>
          </w:tcPr>
          <w:p w14:paraId="68A094D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w:t>
            </w:r>
          </w:p>
        </w:tc>
        <w:tc>
          <w:tcPr>
            <w:tcW w:w="694" w:type="pct"/>
            <w:tcBorders>
              <w:top w:val="nil"/>
              <w:left w:val="nil"/>
              <w:bottom w:val="single" w:sz="8" w:space="0" w:color="auto"/>
              <w:right w:val="single" w:sz="8" w:space="0" w:color="auto"/>
            </w:tcBorders>
            <w:shd w:val="clear" w:color="auto" w:fill="auto"/>
            <w:noWrap/>
            <w:vAlign w:val="center"/>
            <w:hideMark/>
          </w:tcPr>
          <w:p w14:paraId="737A7C0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CF511C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0B7D53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77C45C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515,91</w:t>
            </w:r>
          </w:p>
        </w:tc>
        <w:tc>
          <w:tcPr>
            <w:tcW w:w="349" w:type="pct"/>
            <w:tcBorders>
              <w:top w:val="nil"/>
              <w:left w:val="nil"/>
              <w:bottom w:val="single" w:sz="8" w:space="0" w:color="auto"/>
              <w:right w:val="single" w:sz="8" w:space="0" w:color="auto"/>
            </w:tcBorders>
            <w:shd w:val="clear" w:color="auto" w:fill="auto"/>
            <w:vAlign w:val="center"/>
            <w:hideMark/>
          </w:tcPr>
          <w:p w14:paraId="058CA04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113,50</w:t>
            </w:r>
          </w:p>
        </w:tc>
        <w:tc>
          <w:tcPr>
            <w:tcW w:w="462" w:type="pct"/>
            <w:tcBorders>
              <w:top w:val="nil"/>
              <w:left w:val="nil"/>
              <w:bottom w:val="single" w:sz="8" w:space="0" w:color="auto"/>
              <w:right w:val="single" w:sz="8" w:space="0" w:color="auto"/>
            </w:tcBorders>
            <w:shd w:val="clear" w:color="auto" w:fill="auto"/>
            <w:vAlign w:val="center"/>
            <w:hideMark/>
          </w:tcPr>
          <w:p w14:paraId="7EECBEB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98F44CE"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D5B5A6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ТК-1-вр.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23</w:t>
            </w:r>
          </w:p>
        </w:tc>
        <w:tc>
          <w:tcPr>
            <w:tcW w:w="226" w:type="pct"/>
            <w:tcBorders>
              <w:top w:val="nil"/>
              <w:left w:val="nil"/>
              <w:bottom w:val="single" w:sz="8" w:space="0" w:color="auto"/>
              <w:right w:val="single" w:sz="8" w:space="0" w:color="auto"/>
            </w:tcBorders>
            <w:shd w:val="clear" w:color="auto" w:fill="auto"/>
            <w:noWrap/>
            <w:vAlign w:val="center"/>
            <w:hideMark/>
          </w:tcPr>
          <w:p w14:paraId="24A8B46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52,86</w:t>
            </w:r>
          </w:p>
        </w:tc>
        <w:tc>
          <w:tcPr>
            <w:tcW w:w="694" w:type="pct"/>
            <w:tcBorders>
              <w:top w:val="nil"/>
              <w:left w:val="nil"/>
              <w:bottom w:val="single" w:sz="8" w:space="0" w:color="auto"/>
              <w:right w:val="single" w:sz="8" w:space="0" w:color="auto"/>
            </w:tcBorders>
            <w:shd w:val="clear" w:color="auto" w:fill="auto"/>
            <w:noWrap/>
            <w:vAlign w:val="center"/>
            <w:hideMark/>
          </w:tcPr>
          <w:p w14:paraId="771DC51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4C1EA58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EC0D8E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574ECE5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743,37</w:t>
            </w:r>
          </w:p>
        </w:tc>
        <w:tc>
          <w:tcPr>
            <w:tcW w:w="349" w:type="pct"/>
            <w:tcBorders>
              <w:top w:val="nil"/>
              <w:left w:val="nil"/>
              <w:bottom w:val="single" w:sz="8" w:space="0" w:color="auto"/>
              <w:right w:val="single" w:sz="8" w:space="0" w:color="auto"/>
            </w:tcBorders>
            <w:shd w:val="clear" w:color="auto" w:fill="auto"/>
            <w:vAlign w:val="center"/>
            <w:hideMark/>
          </w:tcPr>
          <w:p w14:paraId="054FD6E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163,54</w:t>
            </w:r>
          </w:p>
        </w:tc>
        <w:tc>
          <w:tcPr>
            <w:tcW w:w="462" w:type="pct"/>
            <w:tcBorders>
              <w:top w:val="nil"/>
              <w:left w:val="nil"/>
              <w:bottom w:val="single" w:sz="8" w:space="0" w:color="auto"/>
              <w:right w:val="single" w:sz="8" w:space="0" w:color="auto"/>
            </w:tcBorders>
            <w:shd w:val="clear" w:color="auto" w:fill="auto"/>
            <w:vAlign w:val="center"/>
            <w:hideMark/>
          </w:tcPr>
          <w:p w14:paraId="62F4EF5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6D8B19F"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84F8F5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xml:space="preserve">.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23-ТК-МП1</w:t>
            </w:r>
          </w:p>
        </w:tc>
        <w:tc>
          <w:tcPr>
            <w:tcW w:w="226" w:type="pct"/>
            <w:tcBorders>
              <w:top w:val="nil"/>
              <w:left w:val="nil"/>
              <w:bottom w:val="single" w:sz="8" w:space="0" w:color="auto"/>
              <w:right w:val="single" w:sz="8" w:space="0" w:color="auto"/>
            </w:tcBorders>
            <w:shd w:val="clear" w:color="auto" w:fill="auto"/>
            <w:noWrap/>
            <w:vAlign w:val="center"/>
            <w:hideMark/>
          </w:tcPr>
          <w:p w14:paraId="5F3BDEA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97,14</w:t>
            </w:r>
          </w:p>
        </w:tc>
        <w:tc>
          <w:tcPr>
            <w:tcW w:w="694" w:type="pct"/>
            <w:tcBorders>
              <w:top w:val="nil"/>
              <w:left w:val="nil"/>
              <w:bottom w:val="single" w:sz="8" w:space="0" w:color="auto"/>
              <w:right w:val="single" w:sz="8" w:space="0" w:color="auto"/>
            </w:tcBorders>
            <w:shd w:val="clear" w:color="auto" w:fill="auto"/>
            <w:noWrap/>
            <w:vAlign w:val="center"/>
            <w:hideMark/>
          </w:tcPr>
          <w:p w14:paraId="16D91D1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223D90D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EEB26C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0E3B9ED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1366,08</w:t>
            </w:r>
          </w:p>
        </w:tc>
        <w:tc>
          <w:tcPr>
            <w:tcW w:w="349" w:type="pct"/>
            <w:tcBorders>
              <w:top w:val="nil"/>
              <w:left w:val="nil"/>
              <w:bottom w:val="single" w:sz="8" w:space="0" w:color="auto"/>
              <w:right w:val="single" w:sz="8" w:space="0" w:color="auto"/>
            </w:tcBorders>
            <w:shd w:val="clear" w:color="auto" w:fill="auto"/>
            <w:vAlign w:val="center"/>
            <w:hideMark/>
          </w:tcPr>
          <w:p w14:paraId="2049BCA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300,54</w:t>
            </w:r>
          </w:p>
        </w:tc>
        <w:tc>
          <w:tcPr>
            <w:tcW w:w="462" w:type="pct"/>
            <w:tcBorders>
              <w:top w:val="nil"/>
              <w:left w:val="nil"/>
              <w:bottom w:val="single" w:sz="8" w:space="0" w:color="auto"/>
              <w:right w:val="single" w:sz="8" w:space="0" w:color="auto"/>
            </w:tcBorders>
            <w:shd w:val="clear" w:color="auto" w:fill="auto"/>
            <w:vAlign w:val="center"/>
            <w:hideMark/>
          </w:tcPr>
          <w:p w14:paraId="47D739F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6D4CA2B"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222ED4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xml:space="preserve">.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23-Петросьяна, 23</w:t>
            </w:r>
          </w:p>
        </w:tc>
        <w:tc>
          <w:tcPr>
            <w:tcW w:w="226" w:type="pct"/>
            <w:tcBorders>
              <w:top w:val="nil"/>
              <w:left w:val="nil"/>
              <w:bottom w:val="single" w:sz="8" w:space="0" w:color="auto"/>
              <w:right w:val="single" w:sz="8" w:space="0" w:color="auto"/>
            </w:tcBorders>
            <w:shd w:val="clear" w:color="auto" w:fill="auto"/>
            <w:noWrap/>
            <w:vAlign w:val="center"/>
            <w:hideMark/>
          </w:tcPr>
          <w:p w14:paraId="70F50EA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w:t>
            </w:r>
          </w:p>
        </w:tc>
        <w:tc>
          <w:tcPr>
            <w:tcW w:w="694" w:type="pct"/>
            <w:tcBorders>
              <w:top w:val="nil"/>
              <w:left w:val="nil"/>
              <w:bottom w:val="single" w:sz="8" w:space="0" w:color="auto"/>
              <w:right w:val="single" w:sz="8" w:space="0" w:color="auto"/>
            </w:tcBorders>
            <w:shd w:val="clear" w:color="auto" w:fill="auto"/>
            <w:noWrap/>
            <w:vAlign w:val="center"/>
            <w:hideMark/>
          </w:tcPr>
          <w:p w14:paraId="043F614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0E82AC9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623FC9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D9EF21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165,09</w:t>
            </w:r>
          </w:p>
        </w:tc>
        <w:tc>
          <w:tcPr>
            <w:tcW w:w="349" w:type="pct"/>
            <w:tcBorders>
              <w:top w:val="nil"/>
              <w:left w:val="nil"/>
              <w:bottom w:val="single" w:sz="8" w:space="0" w:color="auto"/>
              <w:right w:val="single" w:sz="8" w:space="0" w:color="auto"/>
            </w:tcBorders>
            <w:shd w:val="clear" w:color="auto" w:fill="auto"/>
            <w:vAlign w:val="center"/>
            <w:hideMark/>
          </w:tcPr>
          <w:p w14:paraId="05BB55F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36,32</w:t>
            </w:r>
          </w:p>
        </w:tc>
        <w:tc>
          <w:tcPr>
            <w:tcW w:w="462" w:type="pct"/>
            <w:tcBorders>
              <w:top w:val="nil"/>
              <w:left w:val="nil"/>
              <w:bottom w:val="single" w:sz="8" w:space="0" w:color="auto"/>
              <w:right w:val="single" w:sz="8" w:space="0" w:color="auto"/>
            </w:tcBorders>
            <w:shd w:val="clear" w:color="auto" w:fill="auto"/>
            <w:vAlign w:val="center"/>
            <w:hideMark/>
          </w:tcPr>
          <w:p w14:paraId="7EDEDD1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C0FDE1D"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C5CB58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ТК-ПШ6-Приморское шоссе, д.68А</w:t>
            </w:r>
          </w:p>
        </w:tc>
        <w:tc>
          <w:tcPr>
            <w:tcW w:w="226" w:type="pct"/>
            <w:tcBorders>
              <w:top w:val="nil"/>
              <w:left w:val="nil"/>
              <w:bottom w:val="single" w:sz="8" w:space="0" w:color="auto"/>
              <w:right w:val="single" w:sz="8" w:space="0" w:color="auto"/>
            </w:tcBorders>
            <w:shd w:val="clear" w:color="auto" w:fill="auto"/>
            <w:noWrap/>
            <w:vAlign w:val="center"/>
            <w:hideMark/>
          </w:tcPr>
          <w:p w14:paraId="3BADCB9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156788D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FFA648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3F015A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C7C0D8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2E20983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337B4B9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D79DFA4"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7C8B47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ТК-С2-ТК-С3</w:t>
            </w:r>
          </w:p>
        </w:tc>
        <w:tc>
          <w:tcPr>
            <w:tcW w:w="226" w:type="pct"/>
            <w:tcBorders>
              <w:top w:val="nil"/>
              <w:left w:val="nil"/>
              <w:bottom w:val="single" w:sz="8" w:space="0" w:color="auto"/>
              <w:right w:val="single" w:sz="8" w:space="0" w:color="auto"/>
            </w:tcBorders>
            <w:shd w:val="clear" w:color="auto" w:fill="auto"/>
            <w:noWrap/>
            <w:vAlign w:val="center"/>
            <w:hideMark/>
          </w:tcPr>
          <w:p w14:paraId="59C0CA7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182</w:t>
            </w:r>
          </w:p>
        </w:tc>
        <w:tc>
          <w:tcPr>
            <w:tcW w:w="694" w:type="pct"/>
            <w:tcBorders>
              <w:top w:val="nil"/>
              <w:left w:val="nil"/>
              <w:bottom w:val="single" w:sz="8" w:space="0" w:color="auto"/>
              <w:right w:val="single" w:sz="8" w:space="0" w:color="auto"/>
            </w:tcBorders>
            <w:shd w:val="clear" w:color="auto" w:fill="auto"/>
            <w:noWrap/>
            <w:vAlign w:val="center"/>
            <w:hideMark/>
          </w:tcPr>
          <w:p w14:paraId="54252E9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317A645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F689B5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2B1B95B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6581,77</w:t>
            </w:r>
          </w:p>
        </w:tc>
        <w:tc>
          <w:tcPr>
            <w:tcW w:w="349" w:type="pct"/>
            <w:tcBorders>
              <w:top w:val="nil"/>
              <w:left w:val="nil"/>
              <w:bottom w:val="single" w:sz="8" w:space="0" w:color="auto"/>
              <w:right w:val="single" w:sz="8" w:space="0" w:color="auto"/>
            </w:tcBorders>
            <w:shd w:val="clear" w:color="auto" w:fill="auto"/>
            <w:vAlign w:val="center"/>
            <w:hideMark/>
          </w:tcPr>
          <w:p w14:paraId="5C4A9FA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1447,99</w:t>
            </w:r>
          </w:p>
        </w:tc>
        <w:tc>
          <w:tcPr>
            <w:tcW w:w="462" w:type="pct"/>
            <w:tcBorders>
              <w:top w:val="nil"/>
              <w:left w:val="nil"/>
              <w:bottom w:val="single" w:sz="8" w:space="0" w:color="auto"/>
              <w:right w:val="single" w:sz="8" w:space="0" w:color="auto"/>
            </w:tcBorders>
            <w:shd w:val="clear" w:color="auto" w:fill="auto"/>
            <w:vAlign w:val="center"/>
            <w:hideMark/>
          </w:tcPr>
          <w:p w14:paraId="35DAFF1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D0CF1AE"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78563D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ТК-ПШ13-Приморское шоссе, д.32</w:t>
            </w:r>
          </w:p>
        </w:tc>
        <w:tc>
          <w:tcPr>
            <w:tcW w:w="226" w:type="pct"/>
            <w:tcBorders>
              <w:top w:val="nil"/>
              <w:left w:val="nil"/>
              <w:bottom w:val="single" w:sz="8" w:space="0" w:color="auto"/>
              <w:right w:val="single" w:sz="8" w:space="0" w:color="auto"/>
            </w:tcBorders>
            <w:shd w:val="clear" w:color="auto" w:fill="auto"/>
            <w:noWrap/>
            <w:vAlign w:val="center"/>
            <w:hideMark/>
          </w:tcPr>
          <w:p w14:paraId="1353A04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0A38524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2DB863A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5D2CD1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311B3C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692AD8B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2BC9F01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3C5D7B5"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4A0910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ТК-ПШ15-ТК-ПШ15.1</w:t>
            </w:r>
          </w:p>
        </w:tc>
        <w:tc>
          <w:tcPr>
            <w:tcW w:w="226" w:type="pct"/>
            <w:tcBorders>
              <w:top w:val="nil"/>
              <w:left w:val="nil"/>
              <w:bottom w:val="single" w:sz="8" w:space="0" w:color="auto"/>
              <w:right w:val="single" w:sz="8" w:space="0" w:color="auto"/>
            </w:tcBorders>
            <w:shd w:val="clear" w:color="auto" w:fill="auto"/>
            <w:noWrap/>
            <w:vAlign w:val="center"/>
            <w:hideMark/>
          </w:tcPr>
          <w:p w14:paraId="4EE98ED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84</w:t>
            </w:r>
          </w:p>
        </w:tc>
        <w:tc>
          <w:tcPr>
            <w:tcW w:w="694" w:type="pct"/>
            <w:tcBorders>
              <w:top w:val="nil"/>
              <w:left w:val="nil"/>
              <w:bottom w:val="single" w:sz="8" w:space="0" w:color="auto"/>
              <w:right w:val="single" w:sz="8" w:space="0" w:color="auto"/>
            </w:tcBorders>
            <w:shd w:val="clear" w:color="auto" w:fill="auto"/>
            <w:noWrap/>
            <w:vAlign w:val="center"/>
            <w:hideMark/>
          </w:tcPr>
          <w:p w14:paraId="7119B65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274A7C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0547F0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49A7A0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866,72</w:t>
            </w:r>
          </w:p>
        </w:tc>
        <w:tc>
          <w:tcPr>
            <w:tcW w:w="349" w:type="pct"/>
            <w:tcBorders>
              <w:top w:val="nil"/>
              <w:left w:val="nil"/>
              <w:bottom w:val="single" w:sz="8" w:space="0" w:color="auto"/>
              <w:right w:val="single" w:sz="8" w:space="0" w:color="auto"/>
            </w:tcBorders>
            <w:shd w:val="clear" w:color="auto" w:fill="auto"/>
            <w:vAlign w:val="center"/>
            <w:hideMark/>
          </w:tcPr>
          <w:p w14:paraId="45473AE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190,68</w:t>
            </w:r>
          </w:p>
        </w:tc>
        <w:tc>
          <w:tcPr>
            <w:tcW w:w="462" w:type="pct"/>
            <w:tcBorders>
              <w:top w:val="nil"/>
              <w:left w:val="nil"/>
              <w:bottom w:val="single" w:sz="8" w:space="0" w:color="auto"/>
              <w:right w:val="single" w:sz="8" w:space="0" w:color="auto"/>
            </w:tcBorders>
            <w:shd w:val="clear" w:color="auto" w:fill="auto"/>
            <w:vAlign w:val="center"/>
            <w:hideMark/>
          </w:tcPr>
          <w:p w14:paraId="58AB6EC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D197EF2"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7F1078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lastRenderedPageBreak/>
              <w:t>ТК-ПШ15.1-Приморское шоссе, д.28А</w:t>
            </w:r>
          </w:p>
        </w:tc>
        <w:tc>
          <w:tcPr>
            <w:tcW w:w="226" w:type="pct"/>
            <w:tcBorders>
              <w:top w:val="nil"/>
              <w:left w:val="nil"/>
              <w:bottom w:val="single" w:sz="8" w:space="0" w:color="auto"/>
              <w:right w:val="single" w:sz="8" w:space="0" w:color="auto"/>
            </w:tcBorders>
            <w:shd w:val="clear" w:color="auto" w:fill="auto"/>
            <w:noWrap/>
            <w:vAlign w:val="center"/>
            <w:hideMark/>
          </w:tcPr>
          <w:p w14:paraId="14BBB36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28</w:t>
            </w:r>
          </w:p>
        </w:tc>
        <w:tc>
          <w:tcPr>
            <w:tcW w:w="694" w:type="pct"/>
            <w:tcBorders>
              <w:top w:val="nil"/>
              <w:left w:val="nil"/>
              <w:bottom w:val="single" w:sz="8" w:space="0" w:color="auto"/>
              <w:right w:val="single" w:sz="8" w:space="0" w:color="auto"/>
            </w:tcBorders>
            <w:shd w:val="clear" w:color="auto" w:fill="auto"/>
            <w:noWrap/>
            <w:vAlign w:val="center"/>
            <w:hideMark/>
          </w:tcPr>
          <w:p w14:paraId="7FDDF73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162DF4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91CE4B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47FEBB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288,91</w:t>
            </w:r>
          </w:p>
        </w:tc>
        <w:tc>
          <w:tcPr>
            <w:tcW w:w="349" w:type="pct"/>
            <w:tcBorders>
              <w:top w:val="nil"/>
              <w:left w:val="nil"/>
              <w:bottom w:val="single" w:sz="8" w:space="0" w:color="auto"/>
              <w:right w:val="single" w:sz="8" w:space="0" w:color="auto"/>
            </w:tcBorders>
            <w:shd w:val="clear" w:color="auto" w:fill="auto"/>
            <w:vAlign w:val="center"/>
            <w:hideMark/>
          </w:tcPr>
          <w:p w14:paraId="6A83CF7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63,56</w:t>
            </w:r>
          </w:p>
        </w:tc>
        <w:tc>
          <w:tcPr>
            <w:tcW w:w="462" w:type="pct"/>
            <w:tcBorders>
              <w:top w:val="nil"/>
              <w:left w:val="nil"/>
              <w:bottom w:val="single" w:sz="8" w:space="0" w:color="auto"/>
              <w:right w:val="single" w:sz="8" w:space="0" w:color="auto"/>
            </w:tcBorders>
            <w:shd w:val="clear" w:color="auto" w:fill="auto"/>
            <w:vAlign w:val="center"/>
            <w:hideMark/>
          </w:tcPr>
          <w:p w14:paraId="5DBAAA0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ECAB85D"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627F0C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ТК-ПШ15.1-Приморское шоссе, д.28Б</w:t>
            </w:r>
          </w:p>
        </w:tc>
        <w:tc>
          <w:tcPr>
            <w:tcW w:w="226" w:type="pct"/>
            <w:tcBorders>
              <w:top w:val="nil"/>
              <w:left w:val="nil"/>
              <w:bottom w:val="single" w:sz="8" w:space="0" w:color="auto"/>
              <w:right w:val="single" w:sz="8" w:space="0" w:color="auto"/>
            </w:tcBorders>
            <w:shd w:val="clear" w:color="auto" w:fill="auto"/>
            <w:noWrap/>
            <w:vAlign w:val="center"/>
            <w:hideMark/>
          </w:tcPr>
          <w:p w14:paraId="354D5E4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33,32</w:t>
            </w:r>
          </w:p>
        </w:tc>
        <w:tc>
          <w:tcPr>
            <w:tcW w:w="694" w:type="pct"/>
            <w:tcBorders>
              <w:top w:val="nil"/>
              <w:left w:val="nil"/>
              <w:bottom w:val="single" w:sz="8" w:space="0" w:color="auto"/>
              <w:right w:val="single" w:sz="8" w:space="0" w:color="auto"/>
            </w:tcBorders>
            <w:shd w:val="clear" w:color="auto" w:fill="auto"/>
            <w:noWrap/>
            <w:vAlign w:val="center"/>
            <w:hideMark/>
          </w:tcPr>
          <w:p w14:paraId="7426D56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0D4F9A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57A489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F40C42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343,80</w:t>
            </w:r>
          </w:p>
        </w:tc>
        <w:tc>
          <w:tcPr>
            <w:tcW w:w="349" w:type="pct"/>
            <w:tcBorders>
              <w:top w:val="nil"/>
              <w:left w:val="nil"/>
              <w:bottom w:val="single" w:sz="8" w:space="0" w:color="auto"/>
              <w:right w:val="single" w:sz="8" w:space="0" w:color="auto"/>
            </w:tcBorders>
            <w:shd w:val="clear" w:color="auto" w:fill="auto"/>
            <w:vAlign w:val="center"/>
            <w:hideMark/>
          </w:tcPr>
          <w:p w14:paraId="02B184C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75,64</w:t>
            </w:r>
          </w:p>
        </w:tc>
        <w:tc>
          <w:tcPr>
            <w:tcW w:w="462" w:type="pct"/>
            <w:tcBorders>
              <w:top w:val="nil"/>
              <w:left w:val="nil"/>
              <w:bottom w:val="single" w:sz="8" w:space="0" w:color="auto"/>
              <w:right w:val="single" w:sz="8" w:space="0" w:color="auto"/>
            </w:tcBorders>
            <w:shd w:val="clear" w:color="auto" w:fill="auto"/>
            <w:vAlign w:val="center"/>
            <w:hideMark/>
          </w:tcPr>
          <w:p w14:paraId="6F3E944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ACC54E5"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20FB97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ТК-ПШ15-ТК-ПШ16</w:t>
            </w:r>
          </w:p>
        </w:tc>
        <w:tc>
          <w:tcPr>
            <w:tcW w:w="226" w:type="pct"/>
            <w:tcBorders>
              <w:top w:val="nil"/>
              <w:left w:val="nil"/>
              <w:bottom w:val="single" w:sz="8" w:space="0" w:color="auto"/>
              <w:right w:val="single" w:sz="8" w:space="0" w:color="auto"/>
            </w:tcBorders>
            <w:shd w:val="clear" w:color="auto" w:fill="auto"/>
            <w:noWrap/>
            <w:vAlign w:val="center"/>
            <w:hideMark/>
          </w:tcPr>
          <w:p w14:paraId="404A5FA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347,76</w:t>
            </w:r>
          </w:p>
        </w:tc>
        <w:tc>
          <w:tcPr>
            <w:tcW w:w="694" w:type="pct"/>
            <w:tcBorders>
              <w:top w:val="nil"/>
              <w:left w:val="nil"/>
              <w:bottom w:val="single" w:sz="8" w:space="0" w:color="auto"/>
              <w:right w:val="single" w:sz="8" w:space="0" w:color="auto"/>
            </w:tcBorders>
            <w:shd w:val="clear" w:color="auto" w:fill="auto"/>
            <w:noWrap/>
            <w:vAlign w:val="center"/>
            <w:hideMark/>
          </w:tcPr>
          <w:p w14:paraId="00451CB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766C043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8EA29A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3A4D40D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12576,24</w:t>
            </w:r>
          </w:p>
        </w:tc>
        <w:tc>
          <w:tcPr>
            <w:tcW w:w="349" w:type="pct"/>
            <w:tcBorders>
              <w:top w:val="nil"/>
              <w:left w:val="nil"/>
              <w:bottom w:val="single" w:sz="8" w:space="0" w:color="auto"/>
              <w:right w:val="single" w:sz="8" w:space="0" w:color="auto"/>
            </w:tcBorders>
            <w:shd w:val="clear" w:color="auto" w:fill="auto"/>
            <w:vAlign w:val="center"/>
            <w:hideMark/>
          </w:tcPr>
          <w:p w14:paraId="40BD490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2766,77</w:t>
            </w:r>
          </w:p>
        </w:tc>
        <w:tc>
          <w:tcPr>
            <w:tcW w:w="462" w:type="pct"/>
            <w:tcBorders>
              <w:top w:val="nil"/>
              <w:left w:val="nil"/>
              <w:bottom w:val="single" w:sz="8" w:space="0" w:color="auto"/>
              <w:right w:val="single" w:sz="8" w:space="0" w:color="auto"/>
            </w:tcBorders>
            <w:shd w:val="clear" w:color="auto" w:fill="auto"/>
            <w:vAlign w:val="center"/>
            <w:hideMark/>
          </w:tcPr>
          <w:p w14:paraId="38A771F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4BFA160"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BE19D3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ТК-ПШ16-ТК-ПШ19</w:t>
            </w:r>
          </w:p>
        </w:tc>
        <w:tc>
          <w:tcPr>
            <w:tcW w:w="226" w:type="pct"/>
            <w:tcBorders>
              <w:top w:val="nil"/>
              <w:left w:val="nil"/>
              <w:bottom w:val="single" w:sz="8" w:space="0" w:color="auto"/>
              <w:right w:val="single" w:sz="8" w:space="0" w:color="auto"/>
            </w:tcBorders>
            <w:shd w:val="clear" w:color="auto" w:fill="auto"/>
            <w:noWrap/>
            <w:vAlign w:val="center"/>
            <w:hideMark/>
          </w:tcPr>
          <w:p w14:paraId="7958765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32,12</w:t>
            </w:r>
          </w:p>
        </w:tc>
        <w:tc>
          <w:tcPr>
            <w:tcW w:w="694" w:type="pct"/>
            <w:tcBorders>
              <w:top w:val="nil"/>
              <w:left w:val="nil"/>
              <w:bottom w:val="single" w:sz="8" w:space="0" w:color="auto"/>
              <w:right w:val="single" w:sz="8" w:space="0" w:color="auto"/>
            </w:tcBorders>
            <w:shd w:val="clear" w:color="auto" w:fill="auto"/>
            <w:noWrap/>
            <w:vAlign w:val="center"/>
            <w:hideMark/>
          </w:tcPr>
          <w:p w14:paraId="51C1702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04F9569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C7B124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4879159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1161,57</w:t>
            </w:r>
          </w:p>
        </w:tc>
        <w:tc>
          <w:tcPr>
            <w:tcW w:w="349" w:type="pct"/>
            <w:tcBorders>
              <w:top w:val="nil"/>
              <w:left w:val="nil"/>
              <w:bottom w:val="single" w:sz="8" w:space="0" w:color="auto"/>
              <w:right w:val="single" w:sz="8" w:space="0" w:color="auto"/>
            </w:tcBorders>
            <w:shd w:val="clear" w:color="auto" w:fill="auto"/>
            <w:vAlign w:val="center"/>
            <w:hideMark/>
          </w:tcPr>
          <w:p w14:paraId="683D4B8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255,55</w:t>
            </w:r>
          </w:p>
        </w:tc>
        <w:tc>
          <w:tcPr>
            <w:tcW w:w="462" w:type="pct"/>
            <w:tcBorders>
              <w:top w:val="nil"/>
              <w:left w:val="nil"/>
              <w:bottom w:val="single" w:sz="8" w:space="0" w:color="auto"/>
              <w:right w:val="single" w:sz="8" w:space="0" w:color="auto"/>
            </w:tcBorders>
            <w:shd w:val="clear" w:color="auto" w:fill="auto"/>
            <w:vAlign w:val="center"/>
            <w:hideMark/>
          </w:tcPr>
          <w:p w14:paraId="1287F49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2C99F30"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69E82C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ТК-ПШ20-Приморское шоссе, д.22</w:t>
            </w:r>
          </w:p>
        </w:tc>
        <w:tc>
          <w:tcPr>
            <w:tcW w:w="226" w:type="pct"/>
            <w:tcBorders>
              <w:top w:val="nil"/>
              <w:left w:val="nil"/>
              <w:bottom w:val="single" w:sz="8" w:space="0" w:color="auto"/>
              <w:right w:val="single" w:sz="8" w:space="0" w:color="auto"/>
            </w:tcBorders>
            <w:shd w:val="clear" w:color="auto" w:fill="auto"/>
            <w:noWrap/>
            <w:vAlign w:val="center"/>
            <w:hideMark/>
          </w:tcPr>
          <w:p w14:paraId="4A0C71F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34,26</w:t>
            </w:r>
          </w:p>
        </w:tc>
        <w:tc>
          <w:tcPr>
            <w:tcW w:w="694" w:type="pct"/>
            <w:tcBorders>
              <w:top w:val="nil"/>
              <w:left w:val="nil"/>
              <w:bottom w:val="single" w:sz="8" w:space="0" w:color="auto"/>
              <w:right w:val="single" w:sz="8" w:space="0" w:color="auto"/>
            </w:tcBorders>
            <w:shd w:val="clear" w:color="auto" w:fill="auto"/>
            <w:noWrap/>
            <w:vAlign w:val="center"/>
            <w:hideMark/>
          </w:tcPr>
          <w:p w14:paraId="5A7C46B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CB12F8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479E4A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344B52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353,50</w:t>
            </w:r>
          </w:p>
        </w:tc>
        <w:tc>
          <w:tcPr>
            <w:tcW w:w="349" w:type="pct"/>
            <w:tcBorders>
              <w:top w:val="nil"/>
              <w:left w:val="nil"/>
              <w:bottom w:val="single" w:sz="8" w:space="0" w:color="auto"/>
              <w:right w:val="single" w:sz="8" w:space="0" w:color="auto"/>
            </w:tcBorders>
            <w:shd w:val="clear" w:color="auto" w:fill="auto"/>
            <w:vAlign w:val="center"/>
            <w:hideMark/>
          </w:tcPr>
          <w:p w14:paraId="6DE669A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77,77</w:t>
            </w:r>
          </w:p>
        </w:tc>
        <w:tc>
          <w:tcPr>
            <w:tcW w:w="462" w:type="pct"/>
            <w:tcBorders>
              <w:top w:val="nil"/>
              <w:left w:val="nil"/>
              <w:bottom w:val="single" w:sz="8" w:space="0" w:color="auto"/>
              <w:right w:val="single" w:sz="8" w:space="0" w:color="auto"/>
            </w:tcBorders>
            <w:shd w:val="clear" w:color="auto" w:fill="auto"/>
            <w:vAlign w:val="center"/>
            <w:hideMark/>
          </w:tcPr>
          <w:p w14:paraId="3B6F959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278BA5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BECC12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ТК-ПШ21-Приморское шоссе, д.16</w:t>
            </w:r>
          </w:p>
        </w:tc>
        <w:tc>
          <w:tcPr>
            <w:tcW w:w="226" w:type="pct"/>
            <w:tcBorders>
              <w:top w:val="nil"/>
              <w:left w:val="nil"/>
              <w:bottom w:val="single" w:sz="8" w:space="0" w:color="auto"/>
              <w:right w:val="single" w:sz="8" w:space="0" w:color="auto"/>
            </w:tcBorders>
            <w:shd w:val="clear" w:color="auto" w:fill="auto"/>
            <w:noWrap/>
            <w:vAlign w:val="center"/>
            <w:hideMark/>
          </w:tcPr>
          <w:p w14:paraId="54BB421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47,62</w:t>
            </w:r>
          </w:p>
        </w:tc>
        <w:tc>
          <w:tcPr>
            <w:tcW w:w="694" w:type="pct"/>
            <w:tcBorders>
              <w:top w:val="nil"/>
              <w:left w:val="nil"/>
              <w:bottom w:val="single" w:sz="8" w:space="0" w:color="auto"/>
              <w:right w:val="single" w:sz="8" w:space="0" w:color="auto"/>
            </w:tcBorders>
            <w:shd w:val="clear" w:color="auto" w:fill="auto"/>
            <w:noWrap/>
            <w:vAlign w:val="center"/>
            <w:hideMark/>
          </w:tcPr>
          <w:p w14:paraId="2EE38AC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A4EE78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0140E1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C6D541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491,35</w:t>
            </w:r>
          </w:p>
        </w:tc>
        <w:tc>
          <w:tcPr>
            <w:tcW w:w="349" w:type="pct"/>
            <w:tcBorders>
              <w:top w:val="nil"/>
              <w:left w:val="nil"/>
              <w:bottom w:val="single" w:sz="8" w:space="0" w:color="auto"/>
              <w:right w:val="single" w:sz="8" w:space="0" w:color="auto"/>
            </w:tcBorders>
            <w:shd w:val="clear" w:color="auto" w:fill="auto"/>
            <w:vAlign w:val="center"/>
            <w:hideMark/>
          </w:tcPr>
          <w:p w14:paraId="1940823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108,10</w:t>
            </w:r>
          </w:p>
        </w:tc>
        <w:tc>
          <w:tcPr>
            <w:tcW w:w="462" w:type="pct"/>
            <w:tcBorders>
              <w:top w:val="nil"/>
              <w:left w:val="nil"/>
              <w:bottom w:val="single" w:sz="8" w:space="0" w:color="auto"/>
              <w:right w:val="single" w:sz="8" w:space="0" w:color="auto"/>
            </w:tcBorders>
            <w:shd w:val="clear" w:color="auto" w:fill="auto"/>
            <w:vAlign w:val="center"/>
            <w:hideMark/>
          </w:tcPr>
          <w:p w14:paraId="5AD0AC8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C553A7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C91BE5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ТК-ПШ19-Приморское шоссе, д.18</w:t>
            </w:r>
          </w:p>
        </w:tc>
        <w:tc>
          <w:tcPr>
            <w:tcW w:w="226" w:type="pct"/>
            <w:tcBorders>
              <w:top w:val="nil"/>
              <w:left w:val="nil"/>
              <w:bottom w:val="single" w:sz="8" w:space="0" w:color="auto"/>
              <w:right w:val="single" w:sz="8" w:space="0" w:color="auto"/>
            </w:tcBorders>
            <w:shd w:val="clear" w:color="auto" w:fill="auto"/>
            <w:noWrap/>
            <w:vAlign w:val="center"/>
            <w:hideMark/>
          </w:tcPr>
          <w:p w14:paraId="3E404A4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436D64F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6C86C1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1E8A0C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46DB38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6F8C76A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7AB13BE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64F1211"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CB167D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ТК-ПШ16-ТК-ПШ17</w:t>
            </w:r>
          </w:p>
        </w:tc>
        <w:tc>
          <w:tcPr>
            <w:tcW w:w="226" w:type="pct"/>
            <w:tcBorders>
              <w:top w:val="nil"/>
              <w:left w:val="nil"/>
              <w:bottom w:val="single" w:sz="8" w:space="0" w:color="auto"/>
              <w:right w:val="single" w:sz="8" w:space="0" w:color="auto"/>
            </w:tcBorders>
            <w:shd w:val="clear" w:color="auto" w:fill="auto"/>
            <w:noWrap/>
            <w:vAlign w:val="center"/>
            <w:hideMark/>
          </w:tcPr>
          <w:p w14:paraId="6CEA416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81,28</w:t>
            </w:r>
          </w:p>
        </w:tc>
        <w:tc>
          <w:tcPr>
            <w:tcW w:w="694" w:type="pct"/>
            <w:tcBorders>
              <w:top w:val="nil"/>
              <w:left w:val="nil"/>
              <w:bottom w:val="single" w:sz="8" w:space="0" w:color="auto"/>
              <w:right w:val="single" w:sz="8" w:space="0" w:color="auto"/>
            </w:tcBorders>
            <w:shd w:val="clear" w:color="auto" w:fill="auto"/>
            <w:noWrap/>
            <w:vAlign w:val="center"/>
            <w:hideMark/>
          </w:tcPr>
          <w:p w14:paraId="71DC0E9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2227BE2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9B679D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186C21B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1029,68</w:t>
            </w:r>
          </w:p>
        </w:tc>
        <w:tc>
          <w:tcPr>
            <w:tcW w:w="349" w:type="pct"/>
            <w:tcBorders>
              <w:top w:val="nil"/>
              <w:left w:val="nil"/>
              <w:bottom w:val="single" w:sz="8" w:space="0" w:color="auto"/>
              <w:right w:val="single" w:sz="8" w:space="0" w:color="auto"/>
            </w:tcBorders>
            <w:shd w:val="clear" w:color="auto" w:fill="auto"/>
            <w:vAlign w:val="center"/>
            <w:hideMark/>
          </w:tcPr>
          <w:p w14:paraId="07572F3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226,53</w:t>
            </w:r>
          </w:p>
        </w:tc>
        <w:tc>
          <w:tcPr>
            <w:tcW w:w="462" w:type="pct"/>
            <w:tcBorders>
              <w:top w:val="nil"/>
              <w:left w:val="nil"/>
              <w:bottom w:val="single" w:sz="8" w:space="0" w:color="auto"/>
              <w:right w:val="single" w:sz="8" w:space="0" w:color="auto"/>
            </w:tcBorders>
            <w:shd w:val="clear" w:color="auto" w:fill="auto"/>
            <w:vAlign w:val="center"/>
            <w:hideMark/>
          </w:tcPr>
          <w:p w14:paraId="36BA5B5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15776F8"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274DA8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ТК-ПШ17-Приморское шоссе, д.14</w:t>
            </w:r>
          </w:p>
        </w:tc>
        <w:tc>
          <w:tcPr>
            <w:tcW w:w="226" w:type="pct"/>
            <w:tcBorders>
              <w:top w:val="nil"/>
              <w:left w:val="nil"/>
              <w:bottom w:val="single" w:sz="8" w:space="0" w:color="auto"/>
              <w:right w:val="single" w:sz="8" w:space="0" w:color="auto"/>
            </w:tcBorders>
            <w:shd w:val="clear" w:color="auto" w:fill="auto"/>
            <w:noWrap/>
            <w:vAlign w:val="center"/>
            <w:hideMark/>
          </w:tcPr>
          <w:p w14:paraId="17EFA03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103,82</w:t>
            </w:r>
          </w:p>
        </w:tc>
        <w:tc>
          <w:tcPr>
            <w:tcW w:w="694" w:type="pct"/>
            <w:tcBorders>
              <w:top w:val="nil"/>
              <w:left w:val="nil"/>
              <w:bottom w:val="single" w:sz="8" w:space="0" w:color="auto"/>
              <w:right w:val="single" w:sz="8" w:space="0" w:color="auto"/>
            </w:tcBorders>
            <w:shd w:val="clear" w:color="auto" w:fill="auto"/>
            <w:noWrap/>
            <w:vAlign w:val="center"/>
            <w:hideMark/>
          </w:tcPr>
          <w:p w14:paraId="5EE33D6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4EB7217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28C6B0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3FF4168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1315,23</w:t>
            </w:r>
          </w:p>
        </w:tc>
        <w:tc>
          <w:tcPr>
            <w:tcW w:w="349" w:type="pct"/>
            <w:tcBorders>
              <w:top w:val="nil"/>
              <w:left w:val="nil"/>
              <w:bottom w:val="single" w:sz="8" w:space="0" w:color="auto"/>
              <w:right w:val="single" w:sz="8" w:space="0" w:color="auto"/>
            </w:tcBorders>
            <w:shd w:val="clear" w:color="auto" w:fill="auto"/>
            <w:vAlign w:val="center"/>
            <w:hideMark/>
          </w:tcPr>
          <w:p w14:paraId="12124C4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289,35</w:t>
            </w:r>
          </w:p>
        </w:tc>
        <w:tc>
          <w:tcPr>
            <w:tcW w:w="462" w:type="pct"/>
            <w:tcBorders>
              <w:top w:val="nil"/>
              <w:left w:val="nil"/>
              <w:bottom w:val="single" w:sz="8" w:space="0" w:color="auto"/>
              <w:right w:val="single" w:sz="8" w:space="0" w:color="auto"/>
            </w:tcBorders>
            <w:shd w:val="clear" w:color="auto" w:fill="auto"/>
            <w:vAlign w:val="center"/>
            <w:hideMark/>
          </w:tcPr>
          <w:p w14:paraId="63063CC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E5735E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37BAA3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ТК-ПШ14-ТК-ПШ15</w:t>
            </w:r>
          </w:p>
        </w:tc>
        <w:tc>
          <w:tcPr>
            <w:tcW w:w="226" w:type="pct"/>
            <w:tcBorders>
              <w:top w:val="nil"/>
              <w:left w:val="nil"/>
              <w:bottom w:val="single" w:sz="8" w:space="0" w:color="auto"/>
              <w:right w:val="single" w:sz="8" w:space="0" w:color="auto"/>
            </w:tcBorders>
            <w:shd w:val="clear" w:color="auto" w:fill="auto"/>
            <w:noWrap/>
            <w:vAlign w:val="center"/>
            <w:hideMark/>
          </w:tcPr>
          <w:p w14:paraId="0A3CBFB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270</w:t>
            </w:r>
          </w:p>
        </w:tc>
        <w:tc>
          <w:tcPr>
            <w:tcW w:w="694" w:type="pct"/>
            <w:tcBorders>
              <w:top w:val="nil"/>
              <w:left w:val="nil"/>
              <w:bottom w:val="single" w:sz="8" w:space="0" w:color="auto"/>
              <w:right w:val="single" w:sz="8" w:space="0" w:color="auto"/>
            </w:tcBorders>
            <w:shd w:val="clear" w:color="auto" w:fill="auto"/>
            <w:noWrap/>
            <w:vAlign w:val="center"/>
            <w:hideMark/>
          </w:tcPr>
          <w:p w14:paraId="5793B16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5808828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9857F7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7177D81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9764,16</w:t>
            </w:r>
          </w:p>
        </w:tc>
        <w:tc>
          <w:tcPr>
            <w:tcW w:w="349" w:type="pct"/>
            <w:tcBorders>
              <w:top w:val="nil"/>
              <w:left w:val="nil"/>
              <w:bottom w:val="single" w:sz="8" w:space="0" w:color="auto"/>
              <w:right w:val="single" w:sz="8" w:space="0" w:color="auto"/>
            </w:tcBorders>
            <w:shd w:val="clear" w:color="auto" w:fill="auto"/>
            <w:vAlign w:val="center"/>
            <w:hideMark/>
          </w:tcPr>
          <w:p w14:paraId="1DA8C3D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2148,12</w:t>
            </w:r>
          </w:p>
        </w:tc>
        <w:tc>
          <w:tcPr>
            <w:tcW w:w="462" w:type="pct"/>
            <w:tcBorders>
              <w:top w:val="nil"/>
              <w:left w:val="nil"/>
              <w:bottom w:val="single" w:sz="8" w:space="0" w:color="auto"/>
              <w:right w:val="single" w:sz="8" w:space="0" w:color="auto"/>
            </w:tcBorders>
            <w:shd w:val="clear" w:color="auto" w:fill="auto"/>
            <w:vAlign w:val="center"/>
            <w:hideMark/>
          </w:tcPr>
          <w:p w14:paraId="6E6EDE6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F5657D0"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2BC2ED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ТК-П13-ТК-ПШ14</w:t>
            </w:r>
          </w:p>
        </w:tc>
        <w:tc>
          <w:tcPr>
            <w:tcW w:w="226" w:type="pct"/>
            <w:tcBorders>
              <w:top w:val="nil"/>
              <w:left w:val="nil"/>
              <w:bottom w:val="single" w:sz="8" w:space="0" w:color="auto"/>
              <w:right w:val="single" w:sz="8" w:space="0" w:color="auto"/>
            </w:tcBorders>
            <w:shd w:val="clear" w:color="auto" w:fill="auto"/>
            <w:noWrap/>
            <w:vAlign w:val="center"/>
            <w:hideMark/>
          </w:tcPr>
          <w:p w14:paraId="685DF05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88,42</w:t>
            </w:r>
          </w:p>
        </w:tc>
        <w:tc>
          <w:tcPr>
            <w:tcW w:w="694" w:type="pct"/>
            <w:tcBorders>
              <w:top w:val="nil"/>
              <w:left w:val="nil"/>
              <w:bottom w:val="single" w:sz="8" w:space="0" w:color="auto"/>
              <w:right w:val="single" w:sz="8" w:space="0" w:color="auto"/>
            </w:tcBorders>
            <w:shd w:val="clear" w:color="auto" w:fill="auto"/>
            <w:noWrap/>
            <w:vAlign w:val="center"/>
            <w:hideMark/>
          </w:tcPr>
          <w:p w14:paraId="76D9BAE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19E326F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A5A109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2C3C5D2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1243,45</w:t>
            </w:r>
          </w:p>
        </w:tc>
        <w:tc>
          <w:tcPr>
            <w:tcW w:w="349" w:type="pct"/>
            <w:tcBorders>
              <w:top w:val="nil"/>
              <w:left w:val="nil"/>
              <w:bottom w:val="single" w:sz="8" w:space="0" w:color="auto"/>
              <w:right w:val="single" w:sz="8" w:space="0" w:color="auto"/>
            </w:tcBorders>
            <w:shd w:val="clear" w:color="auto" w:fill="auto"/>
            <w:vAlign w:val="center"/>
            <w:hideMark/>
          </w:tcPr>
          <w:p w14:paraId="22CEA69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273,56</w:t>
            </w:r>
          </w:p>
        </w:tc>
        <w:tc>
          <w:tcPr>
            <w:tcW w:w="462" w:type="pct"/>
            <w:tcBorders>
              <w:top w:val="nil"/>
              <w:left w:val="nil"/>
              <w:bottom w:val="single" w:sz="8" w:space="0" w:color="auto"/>
              <w:right w:val="single" w:sz="8" w:space="0" w:color="auto"/>
            </w:tcBorders>
            <w:shd w:val="clear" w:color="auto" w:fill="auto"/>
            <w:vAlign w:val="center"/>
            <w:hideMark/>
          </w:tcPr>
          <w:p w14:paraId="6CDAC22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AC9B8DE"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E7388B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ТК-ПШ12-ТК-ПШ13</w:t>
            </w:r>
          </w:p>
        </w:tc>
        <w:tc>
          <w:tcPr>
            <w:tcW w:w="226" w:type="pct"/>
            <w:tcBorders>
              <w:top w:val="nil"/>
              <w:left w:val="nil"/>
              <w:bottom w:val="single" w:sz="8" w:space="0" w:color="auto"/>
              <w:right w:val="single" w:sz="8" w:space="0" w:color="auto"/>
            </w:tcBorders>
            <w:shd w:val="clear" w:color="auto" w:fill="auto"/>
            <w:noWrap/>
            <w:vAlign w:val="center"/>
            <w:hideMark/>
          </w:tcPr>
          <w:p w14:paraId="415109F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79,42</w:t>
            </w:r>
          </w:p>
        </w:tc>
        <w:tc>
          <w:tcPr>
            <w:tcW w:w="694" w:type="pct"/>
            <w:tcBorders>
              <w:top w:val="nil"/>
              <w:left w:val="nil"/>
              <w:bottom w:val="single" w:sz="8" w:space="0" w:color="auto"/>
              <w:right w:val="single" w:sz="8" w:space="0" w:color="auto"/>
            </w:tcBorders>
            <w:shd w:val="clear" w:color="auto" w:fill="auto"/>
            <w:noWrap/>
            <w:vAlign w:val="center"/>
            <w:hideMark/>
          </w:tcPr>
          <w:p w14:paraId="5CF7D34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2A71D58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C19DB2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36FA81E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1116,88</w:t>
            </w:r>
          </w:p>
        </w:tc>
        <w:tc>
          <w:tcPr>
            <w:tcW w:w="349" w:type="pct"/>
            <w:tcBorders>
              <w:top w:val="nil"/>
              <w:left w:val="nil"/>
              <w:bottom w:val="single" w:sz="8" w:space="0" w:color="auto"/>
              <w:right w:val="single" w:sz="8" w:space="0" w:color="auto"/>
            </w:tcBorders>
            <w:shd w:val="clear" w:color="auto" w:fill="auto"/>
            <w:vAlign w:val="center"/>
            <w:hideMark/>
          </w:tcPr>
          <w:p w14:paraId="435731A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245,71</w:t>
            </w:r>
          </w:p>
        </w:tc>
        <w:tc>
          <w:tcPr>
            <w:tcW w:w="462" w:type="pct"/>
            <w:tcBorders>
              <w:top w:val="nil"/>
              <w:left w:val="nil"/>
              <w:bottom w:val="single" w:sz="8" w:space="0" w:color="auto"/>
              <w:right w:val="single" w:sz="8" w:space="0" w:color="auto"/>
            </w:tcBorders>
            <w:shd w:val="clear" w:color="auto" w:fill="auto"/>
            <w:vAlign w:val="center"/>
            <w:hideMark/>
          </w:tcPr>
          <w:p w14:paraId="03186AE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4212416"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7C6092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ТК-П5-ТК-П6</w:t>
            </w:r>
          </w:p>
        </w:tc>
        <w:tc>
          <w:tcPr>
            <w:tcW w:w="226" w:type="pct"/>
            <w:tcBorders>
              <w:top w:val="nil"/>
              <w:left w:val="nil"/>
              <w:bottom w:val="single" w:sz="8" w:space="0" w:color="auto"/>
              <w:right w:val="single" w:sz="8" w:space="0" w:color="auto"/>
            </w:tcBorders>
            <w:shd w:val="clear" w:color="auto" w:fill="auto"/>
            <w:noWrap/>
            <w:vAlign w:val="center"/>
            <w:hideMark/>
          </w:tcPr>
          <w:p w14:paraId="5359C1E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66</w:t>
            </w:r>
          </w:p>
        </w:tc>
        <w:tc>
          <w:tcPr>
            <w:tcW w:w="694" w:type="pct"/>
            <w:tcBorders>
              <w:top w:val="nil"/>
              <w:left w:val="nil"/>
              <w:bottom w:val="single" w:sz="8" w:space="0" w:color="auto"/>
              <w:right w:val="single" w:sz="8" w:space="0" w:color="auto"/>
            </w:tcBorders>
            <w:shd w:val="clear" w:color="auto" w:fill="auto"/>
            <w:noWrap/>
            <w:vAlign w:val="center"/>
            <w:hideMark/>
          </w:tcPr>
          <w:p w14:paraId="356FD51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1E4EB2F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C347EE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14F44CB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928,16</w:t>
            </w:r>
          </w:p>
        </w:tc>
        <w:tc>
          <w:tcPr>
            <w:tcW w:w="349" w:type="pct"/>
            <w:tcBorders>
              <w:top w:val="nil"/>
              <w:left w:val="nil"/>
              <w:bottom w:val="single" w:sz="8" w:space="0" w:color="auto"/>
              <w:right w:val="single" w:sz="8" w:space="0" w:color="auto"/>
            </w:tcBorders>
            <w:shd w:val="clear" w:color="auto" w:fill="auto"/>
            <w:vAlign w:val="center"/>
            <w:hideMark/>
          </w:tcPr>
          <w:p w14:paraId="7B2FCD3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204,19</w:t>
            </w:r>
          </w:p>
        </w:tc>
        <w:tc>
          <w:tcPr>
            <w:tcW w:w="462" w:type="pct"/>
            <w:tcBorders>
              <w:top w:val="nil"/>
              <w:left w:val="nil"/>
              <w:bottom w:val="single" w:sz="8" w:space="0" w:color="auto"/>
              <w:right w:val="single" w:sz="8" w:space="0" w:color="auto"/>
            </w:tcBorders>
            <w:shd w:val="clear" w:color="auto" w:fill="auto"/>
            <w:vAlign w:val="center"/>
            <w:hideMark/>
          </w:tcPr>
          <w:p w14:paraId="73DF99E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35A8A1CF"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6725E1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ТК-П6-ТК-П6</w:t>
            </w:r>
          </w:p>
        </w:tc>
        <w:tc>
          <w:tcPr>
            <w:tcW w:w="226" w:type="pct"/>
            <w:tcBorders>
              <w:top w:val="nil"/>
              <w:left w:val="nil"/>
              <w:bottom w:val="single" w:sz="8" w:space="0" w:color="auto"/>
              <w:right w:val="single" w:sz="8" w:space="0" w:color="auto"/>
            </w:tcBorders>
            <w:shd w:val="clear" w:color="auto" w:fill="auto"/>
            <w:noWrap/>
            <w:vAlign w:val="center"/>
            <w:hideMark/>
          </w:tcPr>
          <w:p w14:paraId="4C90B37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56</w:t>
            </w:r>
          </w:p>
        </w:tc>
        <w:tc>
          <w:tcPr>
            <w:tcW w:w="694" w:type="pct"/>
            <w:tcBorders>
              <w:top w:val="nil"/>
              <w:left w:val="nil"/>
              <w:bottom w:val="single" w:sz="8" w:space="0" w:color="auto"/>
              <w:right w:val="single" w:sz="8" w:space="0" w:color="auto"/>
            </w:tcBorders>
            <w:shd w:val="clear" w:color="auto" w:fill="auto"/>
            <w:noWrap/>
            <w:vAlign w:val="center"/>
            <w:hideMark/>
          </w:tcPr>
          <w:p w14:paraId="6641693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766D66E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E11672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5CB069F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787,53</w:t>
            </w:r>
          </w:p>
        </w:tc>
        <w:tc>
          <w:tcPr>
            <w:tcW w:w="349" w:type="pct"/>
            <w:tcBorders>
              <w:top w:val="nil"/>
              <w:left w:val="nil"/>
              <w:bottom w:val="single" w:sz="8" w:space="0" w:color="auto"/>
              <w:right w:val="single" w:sz="8" w:space="0" w:color="auto"/>
            </w:tcBorders>
            <w:shd w:val="clear" w:color="auto" w:fill="auto"/>
            <w:vAlign w:val="center"/>
            <w:hideMark/>
          </w:tcPr>
          <w:p w14:paraId="76DEE8A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173,26</w:t>
            </w:r>
          </w:p>
        </w:tc>
        <w:tc>
          <w:tcPr>
            <w:tcW w:w="462" w:type="pct"/>
            <w:tcBorders>
              <w:top w:val="nil"/>
              <w:left w:val="nil"/>
              <w:bottom w:val="single" w:sz="8" w:space="0" w:color="auto"/>
              <w:right w:val="single" w:sz="8" w:space="0" w:color="auto"/>
            </w:tcBorders>
            <w:shd w:val="clear" w:color="auto" w:fill="auto"/>
            <w:vAlign w:val="center"/>
            <w:hideMark/>
          </w:tcPr>
          <w:p w14:paraId="6090FF8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8A2BE78"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154570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ТК-П9-вр. 1492</w:t>
            </w:r>
          </w:p>
        </w:tc>
        <w:tc>
          <w:tcPr>
            <w:tcW w:w="226" w:type="pct"/>
            <w:tcBorders>
              <w:top w:val="nil"/>
              <w:left w:val="nil"/>
              <w:bottom w:val="single" w:sz="8" w:space="0" w:color="auto"/>
              <w:right w:val="single" w:sz="8" w:space="0" w:color="auto"/>
            </w:tcBorders>
            <w:shd w:val="clear" w:color="auto" w:fill="auto"/>
            <w:noWrap/>
            <w:vAlign w:val="center"/>
            <w:hideMark/>
          </w:tcPr>
          <w:p w14:paraId="3B9B25F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82</w:t>
            </w:r>
          </w:p>
        </w:tc>
        <w:tc>
          <w:tcPr>
            <w:tcW w:w="694" w:type="pct"/>
            <w:tcBorders>
              <w:top w:val="nil"/>
              <w:left w:val="nil"/>
              <w:bottom w:val="single" w:sz="8" w:space="0" w:color="auto"/>
              <w:right w:val="single" w:sz="8" w:space="0" w:color="auto"/>
            </w:tcBorders>
            <w:shd w:val="clear" w:color="auto" w:fill="auto"/>
            <w:noWrap/>
            <w:vAlign w:val="center"/>
            <w:hideMark/>
          </w:tcPr>
          <w:p w14:paraId="4A0C7C0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5BFFDA3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1631B2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5214FF8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1153,17</w:t>
            </w:r>
          </w:p>
        </w:tc>
        <w:tc>
          <w:tcPr>
            <w:tcW w:w="349" w:type="pct"/>
            <w:tcBorders>
              <w:top w:val="nil"/>
              <w:left w:val="nil"/>
              <w:bottom w:val="single" w:sz="8" w:space="0" w:color="auto"/>
              <w:right w:val="single" w:sz="8" w:space="0" w:color="auto"/>
            </w:tcBorders>
            <w:shd w:val="clear" w:color="auto" w:fill="auto"/>
            <w:vAlign w:val="center"/>
            <w:hideMark/>
          </w:tcPr>
          <w:p w14:paraId="0A9BDAE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253,70</w:t>
            </w:r>
          </w:p>
        </w:tc>
        <w:tc>
          <w:tcPr>
            <w:tcW w:w="462" w:type="pct"/>
            <w:tcBorders>
              <w:top w:val="nil"/>
              <w:left w:val="nil"/>
              <w:bottom w:val="single" w:sz="8" w:space="0" w:color="auto"/>
              <w:right w:val="single" w:sz="8" w:space="0" w:color="auto"/>
            </w:tcBorders>
            <w:shd w:val="clear" w:color="auto" w:fill="auto"/>
            <w:vAlign w:val="center"/>
            <w:hideMark/>
          </w:tcPr>
          <w:p w14:paraId="182899D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EC92D7D"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671FAF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1492-ТК-П12</w:t>
            </w:r>
          </w:p>
        </w:tc>
        <w:tc>
          <w:tcPr>
            <w:tcW w:w="226" w:type="pct"/>
            <w:tcBorders>
              <w:top w:val="nil"/>
              <w:left w:val="nil"/>
              <w:bottom w:val="single" w:sz="8" w:space="0" w:color="auto"/>
              <w:right w:val="single" w:sz="8" w:space="0" w:color="auto"/>
            </w:tcBorders>
            <w:shd w:val="clear" w:color="auto" w:fill="auto"/>
            <w:noWrap/>
            <w:vAlign w:val="center"/>
            <w:hideMark/>
          </w:tcPr>
          <w:p w14:paraId="1DB62C8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56</w:t>
            </w:r>
          </w:p>
        </w:tc>
        <w:tc>
          <w:tcPr>
            <w:tcW w:w="694" w:type="pct"/>
            <w:tcBorders>
              <w:top w:val="nil"/>
              <w:left w:val="nil"/>
              <w:bottom w:val="single" w:sz="8" w:space="0" w:color="auto"/>
              <w:right w:val="single" w:sz="8" w:space="0" w:color="auto"/>
            </w:tcBorders>
            <w:shd w:val="clear" w:color="auto" w:fill="auto"/>
            <w:noWrap/>
            <w:vAlign w:val="center"/>
            <w:hideMark/>
          </w:tcPr>
          <w:p w14:paraId="70D7EDF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26D2222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6744BB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168A864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787,53</w:t>
            </w:r>
          </w:p>
        </w:tc>
        <w:tc>
          <w:tcPr>
            <w:tcW w:w="349" w:type="pct"/>
            <w:tcBorders>
              <w:top w:val="nil"/>
              <w:left w:val="nil"/>
              <w:bottom w:val="single" w:sz="8" w:space="0" w:color="auto"/>
              <w:right w:val="single" w:sz="8" w:space="0" w:color="auto"/>
            </w:tcBorders>
            <w:shd w:val="clear" w:color="auto" w:fill="auto"/>
            <w:vAlign w:val="center"/>
            <w:hideMark/>
          </w:tcPr>
          <w:p w14:paraId="5B4D110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173,26</w:t>
            </w:r>
          </w:p>
        </w:tc>
        <w:tc>
          <w:tcPr>
            <w:tcW w:w="462" w:type="pct"/>
            <w:tcBorders>
              <w:top w:val="nil"/>
              <w:left w:val="nil"/>
              <w:bottom w:val="single" w:sz="8" w:space="0" w:color="auto"/>
              <w:right w:val="single" w:sz="8" w:space="0" w:color="auto"/>
            </w:tcBorders>
            <w:shd w:val="clear" w:color="auto" w:fill="auto"/>
            <w:vAlign w:val="center"/>
            <w:hideMark/>
          </w:tcPr>
          <w:p w14:paraId="36921F5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E44DF1B"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6E2E8E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ТК-П12-ТК-П13</w:t>
            </w:r>
          </w:p>
        </w:tc>
        <w:tc>
          <w:tcPr>
            <w:tcW w:w="226" w:type="pct"/>
            <w:tcBorders>
              <w:top w:val="nil"/>
              <w:left w:val="nil"/>
              <w:bottom w:val="single" w:sz="8" w:space="0" w:color="auto"/>
              <w:right w:val="single" w:sz="8" w:space="0" w:color="auto"/>
            </w:tcBorders>
            <w:shd w:val="clear" w:color="auto" w:fill="auto"/>
            <w:noWrap/>
            <w:vAlign w:val="center"/>
            <w:hideMark/>
          </w:tcPr>
          <w:p w14:paraId="6A0EC81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86</w:t>
            </w:r>
          </w:p>
        </w:tc>
        <w:tc>
          <w:tcPr>
            <w:tcW w:w="694" w:type="pct"/>
            <w:tcBorders>
              <w:top w:val="nil"/>
              <w:left w:val="nil"/>
              <w:bottom w:val="single" w:sz="8" w:space="0" w:color="auto"/>
              <w:right w:val="single" w:sz="8" w:space="0" w:color="auto"/>
            </w:tcBorders>
            <w:shd w:val="clear" w:color="auto" w:fill="auto"/>
            <w:noWrap/>
            <w:vAlign w:val="center"/>
            <w:hideMark/>
          </w:tcPr>
          <w:p w14:paraId="541F7EE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5753A47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ED8D5C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1F8CF7E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1209,42</w:t>
            </w:r>
          </w:p>
        </w:tc>
        <w:tc>
          <w:tcPr>
            <w:tcW w:w="349" w:type="pct"/>
            <w:tcBorders>
              <w:top w:val="nil"/>
              <w:left w:val="nil"/>
              <w:bottom w:val="single" w:sz="8" w:space="0" w:color="auto"/>
              <w:right w:val="single" w:sz="8" w:space="0" w:color="auto"/>
            </w:tcBorders>
            <w:shd w:val="clear" w:color="auto" w:fill="auto"/>
            <w:vAlign w:val="center"/>
            <w:hideMark/>
          </w:tcPr>
          <w:p w14:paraId="7E0F018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266,07</w:t>
            </w:r>
          </w:p>
        </w:tc>
        <w:tc>
          <w:tcPr>
            <w:tcW w:w="462" w:type="pct"/>
            <w:tcBorders>
              <w:top w:val="nil"/>
              <w:left w:val="nil"/>
              <w:bottom w:val="single" w:sz="8" w:space="0" w:color="auto"/>
              <w:right w:val="single" w:sz="8" w:space="0" w:color="auto"/>
            </w:tcBorders>
            <w:shd w:val="clear" w:color="auto" w:fill="auto"/>
            <w:vAlign w:val="center"/>
            <w:hideMark/>
          </w:tcPr>
          <w:p w14:paraId="20BA831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111BA79"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32FD40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д.4-ул. Строителей, д.4</w:t>
            </w:r>
          </w:p>
        </w:tc>
        <w:tc>
          <w:tcPr>
            <w:tcW w:w="226" w:type="pct"/>
            <w:tcBorders>
              <w:top w:val="nil"/>
              <w:left w:val="nil"/>
              <w:bottom w:val="single" w:sz="8" w:space="0" w:color="auto"/>
              <w:right w:val="single" w:sz="8" w:space="0" w:color="auto"/>
            </w:tcBorders>
            <w:shd w:val="clear" w:color="auto" w:fill="auto"/>
            <w:noWrap/>
            <w:vAlign w:val="center"/>
            <w:hideMark/>
          </w:tcPr>
          <w:p w14:paraId="7CE67D8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316B054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71B64F3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A0A6D7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D17335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7E19963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36A41DA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92D3299"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02BA00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д.3-ул. Строителей, д.3</w:t>
            </w:r>
          </w:p>
        </w:tc>
        <w:tc>
          <w:tcPr>
            <w:tcW w:w="226" w:type="pct"/>
            <w:tcBorders>
              <w:top w:val="nil"/>
              <w:left w:val="nil"/>
              <w:bottom w:val="single" w:sz="8" w:space="0" w:color="auto"/>
              <w:right w:val="single" w:sz="8" w:space="0" w:color="auto"/>
            </w:tcBorders>
            <w:shd w:val="clear" w:color="auto" w:fill="auto"/>
            <w:noWrap/>
            <w:vAlign w:val="center"/>
            <w:hideMark/>
          </w:tcPr>
          <w:p w14:paraId="14A61D5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43C1017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5E6281D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41C94E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7898D2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52F806B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1025E77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7AEE1A9"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5FAC8C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ТК-П12-ул.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д.1</w:t>
            </w:r>
          </w:p>
        </w:tc>
        <w:tc>
          <w:tcPr>
            <w:tcW w:w="226" w:type="pct"/>
            <w:tcBorders>
              <w:top w:val="nil"/>
              <w:left w:val="nil"/>
              <w:bottom w:val="single" w:sz="8" w:space="0" w:color="auto"/>
              <w:right w:val="single" w:sz="8" w:space="0" w:color="auto"/>
            </w:tcBorders>
            <w:shd w:val="clear" w:color="auto" w:fill="auto"/>
            <w:noWrap/>
            <w:vAlign w:val="center"/>
            <w:hideMark/>
          </w:tcPr>
          <w:p w14:paraId="30F6940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7E98A5E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12284C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44DE20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AE4DE7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59365BD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156ED35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9D25AC8"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B13F28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1492-ТК-П10</w:t>
            </w:r>
          </w:p>
        </w:tc>
        <w:tc>
          <w:tcPr>
            <w:tcW w:w="226" w:type="pct"/>
            <w:tcBorders>
              <w:top w:val="nil"/>
              <w:left w:val="nil"/>
              <w:bottom w:val="single" w:sz="8" w:space="0" w:color="auto"/>
              <w:right w:val="single" w:sz="8" w:space="0" w:color="auto"/>
            </w:tcBorders>
            <w:shd w:val="clear" w:color="auto" w:fill="auto"/>
            <w:noWrap/>
            <w:vAlign w:val="center"/>
            <w:hideMark/>
          </w:tcPr>
          <w:p w14:paraId="774CE31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w:t>
            </w:r>
          </w:p>
        </w:tc>
        <w:tc>
          <w:tcPr>
            <w:tcW w:w="694" w:type="pct"/>
            <w:tcBorders>
              <w:top w:val="nil"/>
              <w:left w:val="nil"/>
              <w:bottom w:val="single" w:sz="8" w:space="0" w:color="auto"/>
              <w:right w:val="single" w:sz="8" w:space="0" w:color="auto"/>
            </w:tcBorders>
            <w:shd w:val="clear" w:color="auto" w:fill="auto"/>
            <w:noWrap/>
            <w:vAlign w:val="center"/>
            <w:hideMark/>
          </w:tcPr>
          <w:p w14:paraId="5BB1ABE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A1D553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25B596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5819B4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w:t>
            </w:r>
          </w:p>
        </w:tc>
        <w:tc>
          <w:tcPr>
            <w:tcW w:w="349" w:type="pct"/>
            <w:tcBorders>
              <w:top w:val="nil"/>
              <w:left w:val="nil"/>
              <w:bottom w:val="single" w:sz="8" w:space="0" w:color="auto"/>
              <w:right w:val="single" w:sz="8" w:space="0" w:color="auto"/>
            </w:tcBorders>
            <w:shd w:val="clear" w:color="auto" w:fill="auto"/>
            <w:vAlign w:val="center"/>
            <w:hideMark/>
          </w:tcPr>
          <w:p w14:paraId="382E20D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w:t>
            </w:r>
          </w:p>
        </w:tc>
        <w:tc>
          <w:tcPr>
            <w:tcW w:w="462" w:type="pct"/>
            <w:tcBorders>
              <w:top w:val="nil"/>
              <w:left w:val="nil"/>
              <w:bottom w:val="single" w:sz="8" w:space="0" w:color="auto"/>
              <w:right w:val="single" w:sz="8" w:space="0" w:color="auto"/>
            </w:tcBorders>
            <w:shd w:val="clear" w:color="auto" w:fill="auto"/>
            <w:vAlign w:val="center"/>
            <w:hideMark/>
          </w:tcPr>
          <w:p w14:paraId="5CADFD1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32B1B045"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5F169D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ТК-П10-ул.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д.4</w:t>
            </w:r>
          </w:p>
        </w:tc>
        <w:tc>
          <w:tcPr>
            <w:tcW w:w="226" w:type="pct"/>
            <w:tcBorders>
              <w:top w:val="nil"/>
              <w:left w:val="nil"/>
              <w:bottom w:val="single" w:sz="8" w:space="0" w:color="auto"/>
              <w:right w:val="single" w:sz="8" w:space="0" w:color="auto"/>
            </w:tcBorders>
            <w:shd w:val="clear" w:color="auto" w:fill="auto"/>
            <w:noWrap/>
            <w:vAlign w:val="center"/>
            <w:hideMark/>
          </w:tcPr>
          <w:p w14:paraId="09757BD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7B1D168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25F581E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685140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A5DD7E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0D2FF1A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0356C43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1904927"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5C4157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1492-ТК-П11</w:t>
            </w:r>
          </w:p>
        </w:tc>
        <w:tc>
          <w:tcPr>
            <w:tcW w:w="226" w:type="pct"/>
            <w:tcBorders>
              <w:top w:val="nil"/>
              <w:left w:val="nil"/>
              <w:bottom w:val="single" w:sz="8" w:space="0" w:color="auto"/>
              <w:right w:val="single" w:sz="8" w:space="0" w:color="auto"/>
            </w:tcBorders>
            <w:shd w:val="clear" w:color="auto" w:fill="auto"/>
            <w:noWrap/>
            <w:vAlign w:val="center"/>
            <w:hideMark/>
          </w:tcPr>
          <w:p w14:paraId="2E7769B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w:t>
            </w:r>
          </w:p>
        </w:tc>
        <w:tc>
          <w:tcPr>
            <w:tcW w:w="694" w:type="pct"/>
            <w:tcBorders>
              <w:top w:val="nil"/>
              <w:left w:val="nil"/>
              <w:bottom w:val="single" w:sz="8" w:space="0" w:color="auto"/>
              <w:right w:val="single" w:sz="8" w:space="0" w:color="auto"/>
            </w:tcBorders>
            <w:shd w:val="clear" w:color="auto" w:fill="auto"/>
            <w:noWrap/>
            <w:vAlign w:val="center"/>
            <w:hideMark/>
          </w:tcPr>
          <w:p w14:paraId="362061C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353311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98FCCA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CAACF1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w:t>
            </w:r>
          </w:p>
        </w:tc>
        <w:tc>
          <w:tcPr>
            <w:tcW w:w="349" w:type="pct"/>
            <w:tcBorders>
              <w:top w:val="nil"/>
              <w:left w:val="nil"/>
              <w:bottom w:val="single" w:sz="8" w:space="0" w:color="auto"/>
              <w:right w:val="single" w:sz="8" w:space="0" w:color="auto"/>
            </w:tcBorders>
            <w:shd w:val="clear" w:color="auto" w:fill="auto"/>
            <w:vAlign w:val="center"/>
            <w:hideMark/>
          </w:tcPr>
          <w:p w14:paraId="5FD7E75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w:t>
            </w:r>
          </w:p>
        </w:tc>
        <w:tc>
          <w:tcPr>
            <w:tcW w:w="462" w:type="pct"/>
            <w:tcBorders>
              <w:top w:val="nil"/>
              <w:left w:val="nil"/>
              <w:bottom w:val="single" w:sz="8" w:space="0" w:color="auto"/>
              <w:right w:val="single" w:sz="8" w:space="0" w:color="auto"/>
            </w:tcBorders>
            <w:shd w:val="clear" w:color="auto" w:fill="auto"/>
            <w:vAlign w:val="center"/>
            <w:hideMark/>
          </w:tcPr>
          <w:p w14:paraId="78D2FF1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049B862"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753418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ТК-П11-ул.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д.3</w:t>
            </w:r>
          </w:p>
        </w:tc>
        <w:tc>
          <w:tcPr>
            <w:tcW w:w="226" w:type="pct"/>
            <w:tcBorders>
              <w:top w:val="nil"/>
              <w:left w:val="nil"/>
              <w:bottom w:val="single" w:sz="8" w:space="0" w:color="auto"/>
              <w:right w:val="single" w:sz="8" w:space="0" w:color="auto"/>
            </w:tcBorders>
            <w:shd w:val="clear" w:color="auto" w:fill="auto"/>
            <w:noWrap/>
            <w:vAlign w:val="center"/>
            <w:hideMark/>
          </w:tcPr>
          <w:p w14:paraId="4004874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08C7202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A28BB0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79BCCF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F13F0C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1B081D1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214FDFC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ED9B93E"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733333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ТК-П9-ТК-П9.1</w:t>
            </w:r>
          </w:p>
        </w:tc>
        <w:tc>
          <w:tcPr>
            <w:tcW w:w="226" w:type="pct"/>
            <w:tcBorders>
              <w:top w:val="nil"/>
              <w:left w:val="nil"/>
              <w:bottom w:val="single" w:sz="8" w:space="0" w:color="auto"/>
              <w:right w:val="single" w:sz="8" w:space="0" w:color="auto"/>
            </w:tcBorders>
            <w:shd w:val="clear" w:color="auto" w:fill="auto"/>
            <w:noWrap/>
            <w:vAlign w:val="center"/>
            <w:hideMark/>
          </w:tcPr>
          <w:p w14:paraId="02406D8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7CB6452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7786FD9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0BAC14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7948DC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49105A8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136E705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C56D76E"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1A4330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ТК-П9.1-ул.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д.6</w:t>
            </w:r>
          </w:p>
        </w:tc>
        <w:tc>
          <w:tcPr>
            <w:tcW w:w="226" w:type="pct"/>
            <w:tcBorders>
              <w:top w:val="nil"/>
              <w:left w:val="nil"/>
              <w:bottom w:val="single" w:sz="8" w:space="0" w:color="auto"/>
              <w:right w:val="single" w:sz="8" w:space="0" w:color="auto"/>
            </w:tcBorders>
            <w:shd w:val="clear" w:color="auto" w:fill="auto"/>
            <w:noWrap/>
            <w:vAlign w:val="center"/>
            <w:hideMark/>
          </w:tcPr>
          <w:p w14:paraId="234558A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366797E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F3A3A9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7E6F1B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1D32C0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0D4C034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38255C6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06941C0"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A933BA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ТК-П9-ТК-П9.2</w:t>
            </w:r>
          </w:p>
        </w:tc>
        <w:tc>
          <w:tcPr>
            <w:tcW w:w="226" w:type="pct"/>
            <w:tcBorders>
              <w:top w:val="nil"/>
              <w:left w:val="nil"/>
              <w:bottom w:val="single" w:sz="8" w:space="0" w:color="auto"/>
              <w:right w:val="single" w:sz="8" w:space="0" w:color="auto"/>
            </w:tcBorders>
            <w:shd w:val="clear" w:color="auto" w:fill="auto"/>
            <w:noWrap/>
            <w:vAlign w:val="center"/>
            <w:hideMark/>
          </w:tcPr>
          <w:p w14:paraId="7D6535D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24</w:t>
            </w:r>
          </w:p>
        </w:tc>
        <w:tc>
          <w:tcPr>
            <w:tcW w:w="694" w:type="pct"/>
            <w:tcBorders>
              <w:top w:val="nil"/>
              <w:left w:val="nil"/>
              <w:bottom w:val="single" w:sz="8" w:space="0" w:color="auto"/>
              <w:right w:val="single" w:sz="8" w:space="0" w:color="auto"/>
            </w:tcBorders>
            <w:shd w:val="clear" w:color="auto" w:fill="auto"/>
            <w:noWrap/>
            <w:vAlign w:val="center"/>
            <w:hideMark/>
          </w:tcPr>
          <w:p w14:paraId="2ECF326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DCE57C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00AB23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5635C3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247,64</w:t>
            </w:r>
          </w:p>
        </w:tc>
        <w:tc>
          <w:tcPr>
            <w:tcW w:w="349" w:type="pct"/>
            <w:tcBorders>
              <w:top w:val="nil"/>
              <w:left w:val="nil"/>
              <w:bottom w:val="single" w:sz="8" w:space="0" w:color="auto"/>
              <w:right w:val="single" w:sz="8" w:space="0" w:color="auto"/>
            </w:tcBorders>
            <w:shd w:val="clear" w:color="auto" w:fill="auto"/>
            <w:vAlign w:val="center"/>
            <w:hideMark/>
          </w:tcPr>
          <w:p w14:paraId="0FD5965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54,48</w:t>
            </w:r>
          </w:p>
        </w:tc>
        <w:tc>
          <w:tcPr>
            <w:tcW w:w="462" w:type="pct"/>
            <w:tcBorders>
              <w:top w:val="nil"/>
              <w:left w:val="nil"/>
              <w:bottom w:val="single" w:sz="8" w:space="0" w:color="auto"/>
              <w:right w:val="single" w:sz="8" w:space="0" w:color="auto"/>
            </w:tcBorders>
            <w:shd w:val="clear" w:color="auto" w:fill="auto"/>
            <w:vAlign w:val="center"/>
            <w:hideMark/>
          </w:tcPr>
          <w:p w14:paraId="0FF4E10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1CB9B31"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10C40C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ТК-П9.2-ул.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д.5</w:t>
            </w:r>
          </w:p>
        </w:tc>
        <w:tc>
          <w:tcPr>
            <w:tcW w:w="226" w:type="pct"/>
            <w:tcBorders>
              <w:top w:val="nil"/>
              <w:left w:val="nil"/>
              <w:bottom w:val="single" w:sz="8" w:space="0" w:color="auto"/>
              <w:right w:val="single" w:sz="8" w:space="0" w:color="auto"/>
            </w:tcBorders>
            <w:shd w:val="clear" w:color="auto" w:fill="auto"/>
            <w:noWrap/>
            <w:vAlign w:val="center"/>
            <w:hideMark/>
          </w:tcPr>
          <w:p w14:paraId="6E1E374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183BC45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7E6EDF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144838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C75FD7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1588FBD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4332755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D3905AB"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B0D567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ТК-П6-ТК-П7</w:t>
            </w:r>
          </w:p>
        </w:tc>
        <w:tc>
          <w:tcPr>
            <w:tcW w:w="226" w:type="pct"/>
            <w:tcBorders>
              <w:top w:val="nil"/>
              <w:left w:val="nil"/>
              <w:bottom w:val="single" w:sz="8" w:space="0" w:color="auto"/>
              <w:right w:val="single" w:sz="8" w:space="0" w:color="auto"/>
            </w:tcBorders>
            <w:shd w:val="clear" w:color="auto" w:fill="auto"/>
            <w:noWrap/>
            <w:vAlign w:val="center"/>
            <w:hideMark/>
          </w:tcPr>
          <w:p w14:paraId="49BA8E1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27,12</w:t>
            </w:r>
          </w:p>
        </w:tc>
        <w:tc>
          <w:tcPr>
            <w:tcW w:w="694" w:type="pct"/>
            <w:tcBorders>
              <w:top w:val="nil"/>
              <w:left w:val="nil"/>
              <w:bottom w:val="single" w:sz="8" w:space="0" w:color="auto"/>
              <w:right w:val="single" w:sz="8" w:space="0" w:color="auto"/>
            </w:tcBorders>
            <w:shd w:val="clear" w:color="auto" w:fill="auto"/>
            <w:noWrap/>
            <w:vAlign w:val="center"/>
            <w:hideMark/>
          </w:tcPr>
          <w:p w14:paraId="14E8D83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43BAF4F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653A84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026B86C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381,39</w:t>
            </w:r>
          </w:p>
        </w:tc>
        <w:tc>
          <w:tcPr>
            <w:tcW w:w="349" w:type="pct"/>
            <w:tcBorders>
              <w:top w:val="nil"/>
              <w:left w:val="nil"/>
              <w:bottom w:val="single" w:sz="8" w:space="0" w:color="auto"/>
              <w:right w:val="single" w:sz="8" w:space="0" w:color="auto"/>
            </w:tcBorders>
            <w:shd w:val="clear" w:color="auto" w:fill="auto"/>
            <w:vAlign w:val="center"/>
            <w:hideMark/>
          </w:tcPr>
          <w:p w14:paraId="721D87B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83,91</w:t>
            </w:r>
          </w:p>
        </w:tc>
        <w:tc>
          <w:tcPr>
            <w:tcW w:w="462" w:type="pct"/>
            <w:tcBorders>
              <w:top w:val="nil"/>
              <w:left w:val="nil"/>
              <w:bottom w:val="single" w:sz="8" w:space="0" w:color="auto"/>
              <w:right w:val="single" w:sz="8" w:space="0" w:color="auto"/>
            </w:tcBorders>
            <w:shd w:val="clear" w:color="auto" w:fill="auto"/>
            <w:vAlign w:val="center"/>
            <w:hideMark/>
          </w:tcPr>
          <w:p w14:paraId="71ED072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E144FDF"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F9B2D2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ТК-П7-ТК-П9</w:t>
            </w:r>
          </w:p>
        </w:tc>
        <w:tc>
          <w:tcPr>
            <w:tcW w:w="226" w:type="pct"/>
            <w:tcBorders>
              <w:top w:val="nil"/>
              <w:left w:val="nil"/>
              <w:bottom w:val="single" w:sz="8" w:space="0" w:color="auto"/>
              <w:right w:val="single" w:sz="8" w:space="0" w:color="auto"/>
            </w:tcBorders>
            <w:shd w:val="clear" w:color="auto" w:fill="auto"/>
            <w:noWrap/>
            <w:vAlign w:val="center"/>
            <w:hideMark/>
          </w:tcPr>
          <w:p w14:paraId="7F1F848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26,88</w:t>
            </w:r>
          </w:p>
        </w:tc>
        <w:tc>
          <w:tcPr>
            <w:tcW w:w="694" w:type="pct"/>
            <w:tcBorders>
              <w:top w:val="nil"/>
              <w:left w:val="nil"/>
              <w:bottom w:val="single" w:sz="8" w:space="0" w:color="auto"/>
              <w:right w:val="single" w:sz="8" w:space="0" w:color="auto"/>
            </w:tcBorders>
            <w:shd w:val="clear" w:color="auto" w:fill="auto"/>
            <w:noWrap/>
            <w:vAlign w:val="center"/>
            <w:hideMark/>
          </w:tcPr>
          <w:p w14:paraId="772B658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56E331C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4F9869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53AE47B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378,01</w:t>
            </w:r>
          </w:p>
        </w:tc>
        <w:tc>
          <w:tcPr>
            <w:tcW w:w="349" w:type="pct"/>
            <w:tcBorders>
              <w:top w:val="nil"/>
              <w:left w:val="nil"/>
              <w:bottom w:val="single" w:sz="8" w:space="0" w:color="auto"/>
              <w:right w:val="single" w:sz="8" w:space="0" w:color="auto"/>
            </w:tcBorders>
            <w:shd w:val="clear" w:color="auto" w:fill="auto"/>
            <w:vAlign w:val="center"/>
            <w:hideMark/>
          </w:tcPr>
          <w:p w14:paraId="600336E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83,16</w:t>
            </w:r>
          </w:p>
        </w:tc>
        <w:tc>
          <w:tcPr>
            <w:tcW w:w="462" w:type="pct"/>
            <w:tcBorders>
              <w:top w:val="nil"/>
              <w:left w:val="nil"/>
              <w:bottom w:val="single" w:sz="8" w:space="0" w:color="auto"/>
              <w:right w:val="single" w:sz="8" w:space="0" w:color="auto"/>
            </w:tcBorders>
            <w:shd w:val="clear" w:color="auto" w:fill="auto"/>
            <w:vAlign w:val="center"/>
            <w:hideMark/>
          </w:tcPr>
          <w:p w14:paraId="765D8DC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286A623"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C491CB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ТК-П6-ТК-П7.2</w:t>
            </w:r>
          </w:p>
        </w:tc>
        <w:tc>
          <w:tcPr>
            <w:tcW w:w="226" w:type="pct"/>
            <w:tcBorders>
              <w:top w:val="nil"/>
              <w:left w:val="nil"/>
              <w:bottom w:val="single" w:sz="8" w:space="0" w:color="auto"/>
              <w:right w:val="single" w:sz="8" w:space="0" w:color="auto"/>
            </w:tcBorders>
            <w:shd w:val="clear" w:color="auto" w:fill="auto"/>
            <w:noWrap/>
            <w:vAlign w:val="center"/>
            <w:hideMark/>
          </w:tcPr>
          <w:p w14:paraId="4BDF785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57177B3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3ADDD06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A90015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18F3F5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5F7EC2C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1D04218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89E0FC8"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2A056B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ТК-П7.2-ул.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д.7</w:t>
            </w:r>
          </w:p>
        </w:tc>
        <w:tc>
          <w:tcPr>
            <w:tcW w:w="226" w:type="pct"/>
            <w:tcBorders>
              <w:top w:val="nil"/>
              <w:left w:val="nil"/>
              <w:bottom w:val="single" w:sz="8" w:space="0" w:color="auto"/>
              <w:right w:val="single" w:sz="8" w:space="0" w:color="auto"/>
            </w:tcBorders>
            <w:shd w:val="clear" w:color="auto" w:fill="auto"/>
            <w:noWrap/>
            <w:vAlign w:val="center"/>
            <w:hideMark/>
          </w:tcPr>
          <w:p w14:paraId="1C2CA28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7764A16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6A92119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0B9A7D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D68E91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6CC2756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7B1F3E1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0DBF110"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2D06F9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ТК-П6-ТК-П7.1</w:t>
            </w:r>
          </w:p>
        </w:tc>
        <w:tc>
          <w:tcPr>
            <w:tcW w:w="226" w:type="pct"/>
            <w:tcBorders>
              <w:top w:val="nil"/>
              <w:left w:val="nil"/>
              <w:bottom w:val="single" w:sz="8" w:space="0" w:color="auto"/>
              <w:right w:val="single" w:sz="8" w:space="0" w:color="auto"/>
            </w:tcBorders>
            <w:shd w:val="clear" w:color="auto" w:fill="auto"/>
            <w:noWrap/>
            <w:vAlign w:val="center"/>
            <w:hideMark/>
          </w:tcPr>
          <w:p w14:paraId="7156623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1A02370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62054AE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01841F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DA7485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55901B5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14767E6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3AF6F442"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0BBBCC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ТК-П7.1-ул.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д.8</w:t>
            </w:r>
          </w:p>
        </w:tc>
        <w:tc>
          <w:tcPr>
            <w:tcW w:w="226" w:type="pct"/>
            <w:tcBorders>
              <w:top w:val="nil"/>
              <w:left w:val="nil"/>
              <w:bottom w:val="single" w:sz="8" w:space="0" w:color="auto"/>
              <w:right w:val="single" w:sz="8" w:space="0" w:color="auto"/>
            </w:tcBorders>
            <w:shd w:val="clear" w:color="auto" w:fill="auto"/>
            <w:noWrap/>
            <w:vAlign w:val="center"/>
            <w:hideMark/>
          </w:tcPr>
          <w:p w14:paraId="2D458FC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60A8D62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482D47E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C2B39D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155A77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7E0593C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37044C7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0082860"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F055F3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ТК-П6-ТК-П6.1</w:t>
            </w:r>
          </w:p>
        </w:tc>
        <w:tc>
          <w:tcPr>
            <w:tcW w:w="226" w:type="pct"/>
            <w:tcBorders>
              <w:top w:val="nil"/>
              <w:left w:val="nil"/>
              <w:bottom w:val="single" w:sz="8" w:space="0" w:color="auto"/>
              <w:right w:val="single" w:sz="8" w:space="0" w:color="auto"/>
            </w:tcBorders>
            <w:shd w:val="clear" w:color="auto" w:fill="auto"/>
            <w:noWrap/>
            <w:vAlign w:val="center"/>
            <w:hideMark/>
          </w:tcPr>
          <w:p w14:paraId="7C21C51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36942CC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D8775B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0BC8F2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CCCADB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3330806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66BA9C3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4CEAD6D"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401B36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ТК-П6.1-ул.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д.10</w:t>
            </w:r>
          </w:p>
        </w:tc>
        <w:tc>
          <w:tcPr>
            <w:tcW w:w="226" w:type="pct"/>
            <w:tcBorders>
              <w:top w:val="nil"/>
              <w:left w:val="nil"/>
              <w:bottom w:val="single" w:sz="8" w:space="0" w:color="auto"/>
              <w:right w:val="single" w:sz="8" w:space="0" w:color="auto"/>
            </w:tcBorders>
            <w:shd w:val="clear" w:color="auto" w:fill="auto"/>
            <w:noWrap/>
            <w:vAlign w:val="center"/>
            <w:hideMark/>
          </w:tcPr>
          <w:p w14:paraId="004C700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0F728EE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8E08C3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96FAB1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C04967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070CEA5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1585B07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6496A52"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7E0084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lastRenderedPageBreak/>
              <w:t>ТК-П6-ТК-П6.2</w:t>
            </w:r>
          </w:p>
        </w:tc>
        <w:tc>
          <w:tcPr>
            <w:tcW w:w="226" w:type="pct"/>
            <w:tcBorders>
              <w:top w:val="nil"/>
              <w:left w:val="nil"/>
              <w:bottom w:val="single" w:sz="8" w:space="0" w:color="auto"/>
              <w:right w:val="single" w:sz="8" w:space="0" w:color="auto"/>
            </w:tcBorders>
            <w:shd w:val="clear" w:color="auto" w:fill="auto"/>
            <w:noWrap/>
            <w:vAlign w:val="center"/>
            <w:hideMark/>
          </w:tcPr>
          <w:p w14:paraId="78AAC29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49F9090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71DC457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A61734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78FE8E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66E76AD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56F9C00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E4D71B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9809D1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ТК-П6.2-ул.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д.9</w:t>
            </w:r>
          </w:p>
        </w:tc>
        <w:tc>
          <w:tcPr>
            <w:tcW w:w="226" w:type="pct"/>
            <w:tcBorders>
              <w:top w:val="nil"/>
              <w:left w:val="nil"/>
              <w:bottom w:val="single" w:sz="8" w:space="0" w:color="auto"/>
              <w:right w:val="single" w:sz="8" w:space="0" w:color="auto"/>
            </w:tcBorders>
            <w:shd w:val="clear" w:color="auto" w:fill="auto"/>
            <w:noWrap/>
            <w:vAlign w:val="center"/>
            <w:hideMark/>
          </w:tcPr>
          <w:p w14:paraId="261731E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62E24DB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ECD88A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DFF661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9FBBBB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295D735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011F716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7BED0D5"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C10BE1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ТК-П5-ТК-П5.1</w:t>
            </w:r>
          </w:p>
        </w:tc>
        <w:tc>
          <w:tcPr>
            <w:tcW w:w="226" w:type="pct"/>
            <w:tcBorders>
              <w:top w:val="nil"/>
              <w:left w:val="nil"/>
              <w:bottom w:val="single" w:sz="8" w:space="0" w:color="auto"/>
              <w:right w:val="single" w:sz="8" w:space="0" w:color="auto"/>
            </w:tcBorders>
            <w:shd w:val="clear" w:color="auto" w:fill="auto"/>
            <w:noWrap/>
            <w:vAlign w:val="center"/>
            <w:hideMark/>
          </w:tcPr>
          <w:p w14:paraId="595975A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58042CB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3342B2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368DD6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903590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307BC88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17C97CA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37BA0040"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E5E328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ТК-П5.1-ул. </w:t>
            </w:r>
            <w:proofErr w:type="spellStart"/>
            <w:r w:rsidRPr="00D2733E">
              <w:rPr>
                <w:rFonts w:eastAsia="Times New Roman" w:cs="Times New Roman"/>
                <w:color w:val="000000"/>
                <w:sz w:val="18"/>
                <w:szCs w:val="18"/>
                <w:lang w:eastAsia="ru-RU"/>
              </w:rPr>
              <w:t>Петросьяна</w:t>
            </w:r>
            <w:proofErr w:type="spellEnd"/>
            <w:r w:rsidRPr="00D2733E">
              <w:rPr>
                <w:rFonts w:eastAsia="Times New Roman" w:cs="Times New Roman"/>
                <w:color w:val="000000"/>
                <w:sz w:val="18"/>
                <w:szCs w:val="18"/>
                <w:lang w:eastAsia="ru-RU"/>
              </w:rPr>
              <w:t>, д.12</w:t>
            </w:r>
          </w:p>
        </w:tc>
        <w:tc>
          <w:tcPr>
            <w:tcW w:w="226" w:type="pct"/>
            <w:tcBorders>
              <w:top w:val="nil"/>
              <w:left w:val="nil"/>
              <w:bottom w:val="single" w:sz="8" w:space="0" w:color="auto"/>
              <w:right w:val="single" w:sz="8" w:space="0" w:color="auto"/>
            </w:tcBorders>
            <w:shd w:val="clear" w:color="auto" w:fill="auto"/>
            <w:noWrap/>
            <w:vAlign w:val="center"/>
            <w:hideMark/>
          </w:tcPr>
          <w:p w14:paraId="5EC532E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4E3E4A7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6BB97D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5BBE59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462F82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53D7533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069FB39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E2BE7DF"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5A860E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д.8-ул. Строителей, д.8</w:t>
            </w:r>
          </w:p>
        </w:tc>
        <w:tc>
          <w:tcPr>
            <w:tcW w:w="226" w:type="pct"/>
            <w:tcBorders>
              <w:top w:val="nil"/>
              <w:left w:val="nil"/>
              <w:bottom w:val="single" w:sz="8" w:space="0" w:color="auto"/>
              <w:right w:val="single" w:sz="8" w:space="0" w:color="auto"/>
            </w:tcBorders>
            <w:shd w:val="clear" w:color="auto" w:fill="auto"/>
            <w:noWrap/>
            <w:vAlign w:val="center"/>
            <w:hideMark/>
          </w:tcPr>
          <w:p w14:paraId="579A6CF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w:t>
            </w:r>
          </w:p>
        </w:tc>
        <w:tc>
          <w:tcPr>
            <w:tcW w:w="694" w:type="pct"/>
            <w:tcBorders>
              <w:top w:val="nil"/>
              <w:left w:val="nil"/>
              <w:bottom w:val="single" w:sz="8" w:space="0" w:color="auto"/>
              <w:right w:val="single" w:sz="8" w:space="0" w:color="auto"/>
            </w:tcBorders>
            <w:shd w:val="clear" w:color="auto" w:fill="auto"/>
            <w:noWrap/>
            <w:vAlign w:val="center"/>
            <w:hideMark/>
          </w:tcPr>
          <w:p w14:paraId="5A52FAB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C687CF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F8FFF8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24BB7E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515,91</w:t>
            </w:r>
          </w:p>
        </w:tc>
        <w:tc>
          <w:tcPr>
            <w:tcW w:w="349" w:type="pct"/>
            <w:tcBorders>
              <w:top w:val="nil"/>
              <w:left w:val="nil"/>
              <w:bottom w:val="single" w:sz="8" w:space="0" w:color="auto"/>
              <w:right w:val="single" w:sz="8" w:space="0" w:color="auto"/>
            </w:tcBorders>
            <w:shd w:val="clear" w:color="auto" w:fill="auto"/>
            <w:vAlign w:val="center"/>
            <w:hideMark/>
          </w:tcPr>
          <w:p w14:paraId="4DDB50D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113,50</w:t>
            </w:r>
          </w:p>
        </w:tc>
        <w:tc>
          <w:tcPr>
            <w:tcW w:w="462" w:type="pct"/>
            <w:tcBorders>
              <w:top w:val="nil"/>
              <w:left w:val="nil"/>
              <w:bottom w:val="single" w:sz="8" w:space="0" w:color="auto"/>
              <w:right w:val="single" w:sz="8" w:space="0" w:color="auto"/>
            </w:tcBorders>
            <w:shd w:val="clear" w:color="auto" w:fill="auto"/>
            <w:vAlign w:val="center"/>
            <w:hideMark/>
          </w:tcPr>
          <w:p w14:paraId="71BA2BB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F4A0BAE"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56B082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ТК-С3-вр. ул. Строителей, д.3</w:t>
            </w:r>
          </w:p>
        </w:tc>
        <w:tc>
          <w:tcPr>
            <w:tcW w:w="226" w:type="pct"/>
            <w:tcBorders>
              <w:top w:val="nil"/>
              <w:left w:val="nil"/>
              <w:bottom w:val="single" w:sz="8" w:space="0" w:color="auto"/>
              <w:right w:val="single" w:sz="8" w:space="0" w:color="auto"/>
            </w:tcBorders>
            <w:shd w:val="clear" w:color="auto" w:fill="auto"/>
            <w:noWrap/>
            <w:vAlign w:val="center"/>
            <w:hideMark/>
          </w:tcPr>
          <w:p w14:paraId="3624146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w:t>
            </w:r>
          </w:p>
        </w:tc>
        <w:tc>
          <w:tcPr>
            <w:tcW w:w="694" w:type="pct"/>
            <w:tcBorders>
              <w:top w:val="nil"/>
              <w:left w:val="nil"/>
              <w:bottom w:val="single" w:sz="8" w:space="0" w:color="auto"/>
              <w:right w:val="single" w:sz="8" w:space="0" w:color="auto"/>
            </w:tcBorders>
            <w:shd w:val="clear" w:color="auto" w:fill="auto"/>
            <w:noWrap/>
            <w:vAlign w:val="center"/>
            <w:hideMark/>
          </w:tcPr>
          <w:p w14:paraId="212FD6F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3576F6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C59341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530D56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w:t>
            </w:r>
          </w:p>
        </w:tc>
        <w:tc>
          <w:tcPr>
            <w:tcW w:w="349" w:type="pct"/>
            <w:tcBorders>
              <w:top w:val="nil"/>
              <w:left w:val="nil"/>
              <w:bottom w:val="single" w:sz="8" w:space="0" w:color="auto"/>
              <w:right w:val="single" w:sz="8" w:space="0" w:color="auto"/>
            </w:tcBorders>
            <w:shd w:val="clear" w:color="auto" w:fill="auto"/>
            <w:vAlign w:val="center"/>
            <w:hideMark/>
          </w:tcPr>
          <w:p w14:paraId="4D7802A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w:t>
            </w:r>
          </w:p>
        </w:tc>
        <w:tc>
          <w:tcPr>
            <w:tcW w:w="462" w:type="pct"/>
            <w:tcBorders>
              <w:top w:val="nil"/>
              <w:left w:val="nil"/>
              <w:bottom w:val="single" w:sz="8" w:space="0" w:color="auto"/>
              <w:right w:val="single" w:sz="8" w:space="0" w:color="auto"/>
            </w:tcBorders>
            <w:shd w:val="clear" w:color="auto" w:fill="auto"/>
            <w:vAlign w:val="center"/>
            <w:hideMark/>
          </w:tcPr>
          <w:p w14:paraId="100B5F0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F07C76C"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6AECE2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ТК-С3-вр. ул. Строителей, д.4</w:t>
            </w:r>
          </w:p>
        </w:tc>
        <w:tc>
          <w:tcPr>
            <w:tcW w:w="226" w:type="pct"/>
            <w:tcBorders>
              <w:top w:val="nil"/>
              <w:left w:val="nil"/>
              <w:bottom w:val="single" w:sz="8" w:space="0" w:color="auto"/>
              <w:right w:val="single" w:sz="8" w:space="0" w:color="auto"/>
            </w:tcBorders>
            <w:shd w:val="clear" w:color="auto" w:fill="auto"/>
            <w:noWrap/>
            <w:vAlign w:val="center"/>
            <w:hideMark/>
          </w:tcPr>
          <w:p w14:paraId="2B2793F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286571C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0,069</w:t>
            </w:r>
          </w:p>
        </w:tc>
        <w:tc>
          <w:tcPr>
            <w:tcW w:w="640" w:type="pct"/>
            <w:tcBorders>
              <w:top w:val="nil"/>
              <w:left w:val="nil"/>
              <w:bottom w:val="single" w:sz="8" w:space="0" w:color="auto"/>
              <w:right w:val="single" w:sz="8" w:space="0" w:color="auto"/>
            </w:tcBorders>
            <w:shd w:val="clear" w:color="auto" w:fill="auto"/>
            <w:noWrap/>
            <w:vAlign w:val="center"/>
            <w:hideMark/>
          </w:tcPr>
          <w:p w14:paraId="56CADED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FD2FDF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1178,94</w:t>
            </w:r>
          </w:p>
        </w:tc>
        <w:tc>
          <w:tcPr>
            <w:tcW w:w="699" w:type="pct"/>
            <w:tcBorders>
              <w:top w:val="nil"/>
              <w:left w:val="nil"/>
              <w:bottom w:val="single" w:sz="8" w:space="0" w:color="auto"/>
              <w:right w:val="single" w:sz="8" w:space="0" w:color="auto"/>
            </w:tcBorders>
            <w:shd w:val="clear" w:color="auto" w:fill="auto"/>
            <w:noWrap/>
            <w:vAlign w:val="center"/>
            <w:hideMark/>
          </w:tcPr>
          <w:p w14:paraId="1C66119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69,32</w:t>
            </w:r>
          </w:p>
        </w:tc>
        <w:tc>
          <w:tcPr>
            <w:tcW w:w="349" w:type="pct"/>
            <w:tcBorders>
              <w:top w:val="nil"/>
              <w:left w:val="nil"/>
              <w:bottom w:val="single" w:sz="8" w:space="0" w:color="auto"/>
              <w:right w:val="single" w:sz="8" w:space="0" w:color="auto"/>
            </w:tcBorders>
            <w:shd w:val="clear" w:color="auto" w:fill="auto"/>
            <w:vAlign w:val="center"/>
            <w:hideMark/>
          </w:tcPr>
          <w:p w14:paraId="12BCFF4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15,25</w:t>
            </w:r>
          </w:p>
        </w:tc>
        <w:tc>
          <w:tcPr>
            <w:tcW w:w="462" w:type="pct"/>
            <w:tcBorders>
              <w:top w:val="nil"/>
              <w:left w:val="nil"/>
              <w:bottom w:val="single" w:sz="8" w:space="0" w:color="auto"/>
              <w:right w:val="single" w:sz="8" w:space="0" w:color="auto"/>
            </w:tcBorders>
            <w:shd w:val="clear" w:color="auto" w:fill="auto"/>
            <w:vAlign w:val="center"/>
            <w:hideMark/>
          </w:tcPr>
          <w:p w14:paraId="77994C0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25ADA88"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87A4A5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д.4-ул. Строителей, д.2</w:t>
            </w:r>
          </w:p>
        </w:tc>
        <w:tc>
          <w:tcPr>
            <w:tcW w:w="226" w:type="pct"/>
            <w:tcBorders>
              <w:top w:val="nil"/>
              <w:left w:val="nil"/>
              <w:bottom w:val="single" w:sz="8" w:space="0" w:color="auto"/>
              <w:right w:val="single" w:sz="8" w:space="0" w:color="auto"/>
            </w:tcBorders>
            <w:shd w:val="clear" w:color="auto" w:fill="auto"/>
            <w:noWrap/>
            <w:vAlign w:val="center"/>
            <w:hideMark/>
          </w:tcPr>
          <w:p w14:paraId="06827F6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575DD10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4527FD9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A39393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055C4C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256A1A0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7275200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B900CD0"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27E3E3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д.4-ул. Строителей, д.6</w:t>
            </w:r>
          </w:p>
        </w:tc>
        <w:tc>
          <w:tcPr>
            <w:tcW w:w="226" w:type="pct"/>
            <w:tcBorders>
              <w:top w:val="nil"/>
              <w:left w:val="nil"/>
              <w:bottom w:val="single" w:sz="8" w:space="0" w:color="auto"/>
              <w:right w:val="single" w:sz="8" w:space="0" w:color="auto"/>
            </w:tcBorders>
            <w:shd w:val="clear" w:color="auto" w:fill="auto"/>
            <w:noWrap/>
            <w:vAlign w:val="center"/>
            <w:hideMark/>
          </w:tcPr>
          <w:p w14:paraId="0024ACC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w:t>
            </w:r>
          </w:p>
        </w:tc>
        <w:tc>
          <w:tcPr>
            <w:tcW w:w="694" w:type="pct"/>
            <w:tcBorders>
              <w:top w:val="nil"/>
              <w:left w:val="nil"/>
              <w:bottom w:val="single" w:sz="8" w:space="0" w:color="auto"/>
              <w:right w:val="single" w:sz="8" w:space="0" w:color="auto"/>
            </w:tcBorders>
            <w:shd w:val="clear" w:color="auto" w:fill="auto"/>
            <w:noWrap/>
            <w:vAlign w:val="center"/>
            <w:hideMark/>
          </w:tcPr>
          <w:p w14:paraId="1A05130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4FB6D67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44F92C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BBE6A4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515,91</w:t>
            </w:r>
          </w:p>
        </w:tc>
        <w:tc>
          <w:tcPr>
            <w:tcW w:w="349" w:type="pct"/>
            <w:tcBorders>
              <w:top w:val="nil"/>
              <w:left w:val="nil"/>
              <w:bottom w:val="single" w:sz="8" w:space="0" w:color="auto"/>
              <w:right w:val="single" w:sz="8" w:space="0" w:color="auto"/>
            </w:tcBorders>
            <w:shd w:val="clear" w:color="auto" w:fill="auto"/>
            <w:vAlign w:val="center"/>
            <w:hideMark/>
          </w:tcPr>
          <w:p w14:paraId="03010AE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113,50</w:t>
            </w:r>
          </w:p>
        </w:tc>
        <w:tc>
          <w:tcPr>
            <w:tcW w:w="462" w:type="pct"/>
            <w:tcBorders>
              <w:top w:val="nil"/>
              <w:left w:val="nil"/>
              <w:bottom w:val="single" w:sz="8" w:space="0" w:color="auto"/>
              <w:right w:val="single" w:sz="8" w:space="0" w:color="auto"/>
            </w:tcBorders>
            <w:shd w:val="clear" w:color="auto" w:fill="auto"/>
            <w:vAlign w:val="center"/>
            <w:hideMark/>
          </w:tcPr>
          <w:p w14:paraId="5A0C0E5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ED9EA71"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04837D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д.3-ул. Строителей, д.1</w:t>
            </w:r>
          </w:p>
        </w:tc>
        <w:tc>
          <w:tcPr>
            <w:tcW w:w="226" w:type="pct"/>
            <w:tcBorders>
              <w:top w:val="nil"/>
              <w:left w:val="nil"/>
              <w:bottom w:val="single" w:sz="8" w:space="0" w:color="auto"/>
              <w:right w:val="single" w:sz="8" w:space="0" w:color="auto"/>
            </w:tcBorders>
            <w:shd w:val="clear" w:color="auto" w:fill="auto"/>
            <w:noWrap/>
            <w:vAlign w:val="center"/>
            <w:hideMark/>
          </w:tcPr>
          <w:p w14:paraId="6D9225D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1AC3806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5922C87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671422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204234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53CACC8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2614966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930259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903DDC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ул. Строителей, д.3-ул. Строителей, д.5</w:t>
            </w:r>
          </w:p>
        </w:tc>
        <w:tc>
          <w:tcPr>
            <w:tcW w:w="226" w:type="pct"/>
            <w:tcBorders>
              <w:top w:val="nil"/>
              <w:left w:val="nil"/>
              <w:bottom w:val="single" w:sz="8" w:space="0" w:color="auto"/>
              <w:right w:val="single" w:sz="8" w:space="0" w:color="auto"/>
            </w:tcBorders>
            <w:shd w:val="clear" w:color="auto" w:fill="auto"/>
            <w:noWrap/>
            <w:vAlign w:val="center"/>
            <w:hideMark/>
          </w:tcPr>
          <w:p w14:paraId="745FBDF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w:t>
            </w:r>
          </w:p>
        </w:tc>
        <w:tc>
          <w:tcPr>
            <w:tcW w:w="694" w:type="pct"/>
            <w:tcBorders>
              <w:top w:val="nil"/>
              <w:left w:val="nil"/>
              <w:bottom w:val="single" w:sz="8" w:space="0" w:color="auto"/>
              <w:right w:val="single" w:sz="8" w:space="0" w:color="auto"/>
            </w:tcBorders>
            <w:shd w:val="clear" w:color="auto" w:fill="auto"/>
            <w:noWrap/>
            <w:vAlign w:val="center"/>
            <w:hideMark/>
          </w:tcPr>
          <w:p w14:paraId="18084A3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1113AF3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B34BFC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1ADC1A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515,91</w:t>
            </w:r>
          </w:p>
        </w:tc>
        <w:tc>
          <w:tcPr>
            <w:tcW w:w="349" w:type="pct"/>
            <w:tcBorders>
              <w:top w:val="nil"/>
              <w:left w:val="nil"/>
              <w:bottom w:val="single" w:sz="8" w:space="0" w:color="auto"/>
              <w:right w:val="single" w:sz="8" w:space="0" w:color="auto"/>
            </w:tcBorders>
            <w:shd w:val="clear" w:color="auto" w:fill="auto"/>
            <w:vAlign w:val="center"/>
            <w:hideMark/>
          </w:tcPr>
          <w:p w14:paraId="31EB22B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113,50</w:t>
            </w:r>
          </w:p>
        </w:tc>
        <w:tc>
          <w:tcPr>
            <w:tcW w:w="462" w:type="pct"/>
            <w:tcBorders>
              <w:top w:val="nil"/>
              <w:left w:val="nil"/>
              <w:bottom w:val="single" w:sz="8" w:space="0" w:color="auto"/>
              <w:right w:val="single" w:sz="8" w:space="0" w:color="auto"/>
            </w:tcBorders>
            <w:shd w:val="clear" w:color="auto" w:fill="auto"/>
            <w:vAlign w:val="center"/>
            <w:hideMark/>
          </w:tcPr>
          <w:p w14:paraId="24A0D5A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A5B5EBB"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71F73E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ТК-С3-ТК-ПШ14</w:t>
            </w:r>
          </w:p>
        </w:tc>
        <w:tc>
          <w:tcPr>
            <w:tcW w:w="226" w:type="pct"/>
            <w:tcBorders>
              <w:top w:val="nil"/>
              <w:left w:val="nil"/>
              <w:bottom w:val="single" w:sz="8" w:space="0" w:color="auto"/>
              <w:right w:val="single" w:sz="8" w:space="0" w:color="auto"/>
            </w:tcBorders>
            <w:shd w:val="clear" w:color="auto" w:fill="auto"/>
            <w:noWrap/>
            <w:vAlign w:val="center"/>
            <w:hideMark/>
          </w:tcPr>
          <w:p w14:paraId="6CAEB23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70</w:t>
            </w:r>
          </w:p>
        </w:tc>
        <w:tc>
          <w:tcPr>
            <w:tcW w:w="694" w:type="pct"/>
            <w:tcBorders>
              <w:top w:val="nil"/>
              <w:left w:val="nil"/>
              <w:bottom w:val="single" w:sz="8" w:space="0" w:color="auto"/>
              <w:right w:val="single" w:sz="8" w:space="0" w:color="auto"/>
            </w:tcBorders>
            <w:shd w:val="clear" w:color="auto" w:fill="auto"/>
            <w:noWrap/>
            <w:vAlign w:val="center"/>
            <w:hideMark/>
          </w:tcPr>
          <w:p w14:paraId="04F802D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399276C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2E3ADB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338C6E9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2531,45</w:t>
            </w:r>
          </w:p>
        </w:tc>
        <w:tc>
          <w:tcPr>
            <w:tcW w:w="349" w:type="pct"/>
            <w:tcBorders>
              <w:top w:val="nil"/>
              <w:left w:val="nil"/>
              <w:bottom w:val="single" w:sz="8" w:space="0" w:color="auto"/>
              <w:right w:val="single" w:sz="8" w:space="0" w:color="auto"/>
            </w:tcBorders>
            <w:shd w:val="clear" w:color="auto" w:fill="auto"/>
            <w:vAlign w:val="center"/>
            <w:hideMark/>
          </w:tcPr>
          <w:p w14:paraId="2D7B95A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556,92</w:t>
            </w:r>
          </w:p>
        </w:tc>
        <w:tc>
          <w:tcPr>
            <w:tcW w:w="462" w:type="pct"/>
            <w:tcBorders>
              <w:top w:val="nil"/>
              <w:left w:val="nil"/>
              <w:bottom w:val="single" w:sz="8" w:space="0" w:color="auto"/>
              <w:right w:val="single" w:sz="8" w:space="0" w:color="auto"/>
            </w:tcBorders>
            <w:shd w:val="clear" w:color="auto" w:fill="auto"/>
            <w:vAlign w:val="center"/>
            <w:hideMark/>
          </w:tcPr>
          <w:p w14:paraId="79284E9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3D2D816"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E4DF33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ТК-ПШ16-ТК-ПШ18</w:t>
            </w:r>
          </w:p>
        </w:tc>
        <w:tc>
          <w:tcPr>
            <w:tcW w:w="226" w:type="pct"/>
            <w:tcBorders>
              <w:top w:val="nil"/>
              <w:left w:val="nil"/>
              <w:bottom w:val="single" w:sz="8" w:space="0" w:color="auto"/>
              <w:right w:val="single" w:sz="8" w:space="0" w:color="auto"/>
            </w:tcBorders>
            <w:shd w:val="clear" w:color="auto" w:fill="auto"/>
            <w:noWrap/>
            <w:vAlign w:val="center"/>
            <w:hideMark/>
          </w:tcPr>
          <w:p w14:paraId="4F776EA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62</w:t>
            </w:r>
          </w:p>
        </w:tc>
        <w:tc>
          <w:tcPr>
            <w:tcW w:w="694" w:type="pct"/>
            <w:tcBorders>
              <w:top w:val="nil"/>
              <w:left w:val="nil"/>
              <w:bottom w:val="single" w:sz="8" w:space="0" w:color="auto"/>
              <w:right w:val="single" w:sz="8" w:space="0" w:color="auto"/>
            </w:tcBorders>
            <w:shd w:val="clear" w:color="auto" w:fill="auto"/>
            <w:noWrap/>
            <w:vAlign w:val="center"/>
            <w:hideMark/>
          </w:tcPr>
          <w:p w14:paraId="33DDAE7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5A7A562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2490BD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6757E48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785,44</w:t>
            </w:r>
          </w:p>
        </w:tc>
        <w:tc>
          <w:tcPr>
            <w:tcW w:w="349" w:type="pct"/>
            <w:tcBorders>
              <w:top w:val="nil"/>
              <w:left w:val="nil"/>
              <w:bottom w:val="single" w:sz="8" w:space="0" w:color="auto"/>
              <w:right w:val="single" w:sz="8" w:space="0" w:color="auto"/>
            </w:tcBorders>
            <w:shd w:val="clear" w:color="auto" w:fill="auto"/>
            <w:vAlign w:val="center"/>
            <w:hideMark/>
          </w:tcPr>
          <w:p w14:paraId="31E6524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172,80</w:t>
            </w:r>
          </w:p>
        </w:tc>
        <w:tc>
          <w:tcPr>
            <w:tcW w:w="462" w:type="pct"/>
            <w:tcBorders>
              <w:top w:val="nil"/>
              <w:left w:val="nil"/>
              <w:bottom w:val="single" w:sz="8" w:space="0" w:color="auto"/>
              <w:right w:val="single" w:sz="8" w:space="0" w:color="auto"/>
            </w:tcBorders>
            <w:shd w:val="clear" w:color="auto" w:fill="auto"/>
            <w:vAlign w:val="center"/>
            <w:hideMark/>
          </w:tcPr>
          <w:p w14:paraId="6BEF3BB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0D55303"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AB8A08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ТК-ПШ18-Приморское шоссе, д.24</w:t>
            </w:r>
          </w:p>
        </w:tc>
        <w:tc>
          <w:tcPr>
            <w:tcW w:w="226" w:type="pct"/>
            <w:tcBorders>
              <w:top w:val="nil"/>
              <w:left w:val="nil"/>
              <w:bottom w:val="single" w:sz="8" w:space="0" w:color="auto"/>
              <w:right w:val="single" w:sz="8" w:space="0" w:color="auto"/>
            </w:tcBorders>
            <w:shd w:val="clear" w:color="auto" w:fill="auto"/>
            <w:noWrap/>
            <w:vAlign w:val="center"/>
            <w:hideMark/>
          </w:tcPr>
          <w:p w14:paraId="77F3416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w:t>
            </w:r>
          </w:p>
        </w:tc>
        <w:tc>
          <w:tcPr>
            <w:tcW w:w="694" w:type="pct"/>
            <w:tcBorders>
              <w:top w:val="nil"/>
              <w:left w:val="nil"/>
              <w:bottom w:val="single" w:sz="8" w:space="0" w:color="auto"/>
              <w:right w:val="single" w:sz="8" w:space="0" w:color="auto"/>
            </w:tcBorders>
            <w:shd w:val="clear" w:color="auto" w:fill="auto"/>
            <w:noWrap/>
            <w:vAlign w:val="center"/>
            <w:hideMark/>
          </w:tcPr>
          <w:p w14:paraId="4A209E2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6061002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44F05C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669C51B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50,67</w:t>
            </w:r>
          </w:p>
        </w:tc>
        <w:tc>
          <w:tcPr>
            <w:tcW w:w="349" w:type="pct"/>
            <w:tcBorders>
              <w:top w:val="nil"/>
              <w:left w:val="nil"/>
              <w:bottom w:val="single" w:sz="8" w:space="0" w:color="auto"/>
              <w:right w:val="single" w:sz="8" w:space="0" w:color="auto"/>
            </w:tcBorders>
            <w:shd w:val="clear" w:color="auto" w:fill="auto"/>
            <w:vAlign w:val="center"/>
            <w:hideMark/>
          </w:tcPr>
          <w:p w14:paraId="15F7D7D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11,15</w:t>
            </w:r>
          </w:p>
        </w:tc>
        <w:tc>
          <w:tcPr>
            <w:tcW w:w="462" w:type="pct"/>
            <w:tcBorders>
              <w:top w:val="nil"/>
              <w:left w:val="nil"/>
              <w:bottom w:val="single" w:sz="8" w:space="0" w:color="auto"/>
              <w:right w:val="single" w:sz="8" w:space="0" w:color="auto"/>
            </w:tcBorders>
            <w:shd w:val="clear" w:color="auto" w:fill="auto"/>
            <w:vAlign w:val="center"/>
            <w:hideMark/>
          </w:tcPr>
          <w:p w14:paraId="601F037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7E525B7"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2DE5EF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ТК-ПШ19-ТК-ПШ20</w:t>
            </w:r>
          </w:p>
        </w:tc>
        <w:tc>
          <w:tcPr>
            <w:tcW w:w="226" w:type="pct"/>
            <w:tcBorders>
              <w:top w:val="nil"/>
              <w:left w:val="nil"/>
              <w:bottom w:val="single" w:sz="8" w:space="0" w:color="auto"/>
              <w:right w:val="single" w:sz="8" w:space="0" w:color="auto"/>
            </w:tcBorders>
            <w:shd w:val="clear" w:color="auto" w:fill="auto"/>
            <w:noWrap/>
            <w:vAlign w:val="center"/>
            <w:hideMark/>
          </w:tcPr>
          <w:p w14:paraId="17ED675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138</w:t>
            </w:r>
          </w:p>
        </w:tc>
        <w:tc>
          <w:tcPr>
            <w:tcW w:w="694" w:type="pct"/>
            <w:tcBorders>
              <w:top w:val="nil"/>
              <w:left w:val="nil"/>
              <w:bottom w:val="single" w:sz="8" w:space="0" w:color="auto"/>
              <w:right w:val="single" w:sz="8" w:space="0" w:color="auto"/>
            </w:tcBorders>
            <w:shd w:val="clear" w:color="auto" w:fill="auto"/>
            <w:noWrap/>
            <w:vAlign w:val="center"/>
            <w:hideMark/>
          </w:tcPr>
          <w:p w14:paraId="09A2775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38C9B67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D6A26A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5C5AE28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4990,57</w:t>
            </w:r>
          </w:p>
        </w:tc>
        <w:tc>
          <w:tcPr>
            <w:tcW w:w="349" w:type="pct"/>
            <w:tcBorders>
              <w:top w:val="nil"/>
              <w:left w:val="nil"/>
              <w:bottom w:val="single" w:sz="8" w:space="0" w:color="auto"/>
              <w:right w:val="single" w:sz="8" w:space="0" w:color="auto"/>
            </w:tcBorders>
            <w:shd w:val="clear" w:color="auto" w:fill="auto"/>
            <w:vAlign w:val="center"/>
            <w:hideMark/>
          </w:tcPr>
          <w:p w14:paraId="25B18F3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1097,93</w:t>
            </w:r>
          </w:p>
        </w:tc>
        <w:tc>
          <w:tcPr>
            <w:tcW w:w="462" w:type="pct"/>
            <w:tcBorders>
              <w:top w:val="nil"/>
              <w:left w:val="nil"/>
              <w:bottom w:val="single" w:sz="8" w:space="0" w:color="auto"/>
              <w:right w:val="single" w:sz="8" w:space="0" w:color="auto"/>
            </w:tcBorders>
            <w:shd w:val="clear" w:color="auto" w:fill="auto"/>
            <w:vAlign w:val="center"/>
            <w:hideMark/>
          </w:tcPr>
          <w:p w14:paraId="27D0FF7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BCF3E19"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CE49AC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ТК-ПШ20-ТК-ПШ21</w:t>
            </w:r>
          </w:p>
        </w:tc>
        <w:tc>
          <w:tcPr>
            <w:tcW w:w="226" w:type="pct"/>
            <w:tcBorders>
              <w:top w:val="nil"/>
              <w:left w:val="nil"/>
              <w:bottom w:val="single" w:sz="8" w:space="0" w:color="auto"/>
              <w:right w:val="single" w:sz="8" w:space="0" w:color="auto"/>
            </w:tcBorders>
            <w:shd w:val="clear" w:color="auto" w:fill="auto"/>
            <w:noWrap/>
            <w:vAlign w:val="center"/>
            <w:hideMark/>
          </w:tcPr>
          <w:p w14:paraId="791267B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38</w:t>
            </w:r>
          </w:p>
        </w:tc>
        <w:tc>
          <w:tcPr>
            <w:tcW w:w="694" w:type="pct"/>
            <w:tcBorders>
              <w:top w:val="nil"/>
              <w:left w:val="nil"/>
              <w:bottom w:val="single" w:sz="8" w:space="0" w:color="auto"/>
              <w:right w:val="single" w:sz="8" w:space="0" w:color="auto"/>
            </w:tcBorders>
            <w:shd w:val="clear" w:color="auto" w:fill="auto"/>
            <w:noWrap/>
            <w:vAlign w:val="center"/>
            <w:hideMark/>
          </w:tcPr>
          <w:p w14:paraId="52226DE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0DDF82F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2AF6F0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2F44509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1374,22</w:t>
            </w:r>
          </w:p>
        </w:tc>
        <w:tc>
          <w:tcPr>
            <w:tcW w:w="349" w:type="pct"/>
            <w:tcBorders>
              <w:top w:val="nil"/>
              <w:left w:val="nil"/>
              <w:bottom w:val="single" w:sz="8" w:space="0" w:color="auto"/>
              <w:right w:val="single" w:sz="8" w:space="0" w:color="auto"/>
            </w:tcBorders>
            <w:shd w:val="clear" w:color="auto" w:fill="auto"/>
            <w:vAlign w:val="center"/>
            <w:hideMark/>
          </w:tcPr>
          <w:p w14:paraId="6AD3946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302,33</w:t>
            </w:r>
          </w:p>
        </w:tc>
        <w:tc>
          <w:tcPr>
            <w:tcW w:w="462" w:type="pct"/>
            <w:tcBorders>
              <w:top w:val="nil"/>
              <w:left w:val="nil"/>
              <w:bottom w:val="single" w:sz="8" w:space="0" w:color="auto"/>
              <w:right w:val="single" w:sz="8" w:space="0" w:color="auto"/>
            </w:tcBorders>
            <w:shd w:val="clear" w:color="auto" w:fill="auto"/>
            <w:vAlign w:val="center"/>
            <w:hideMark/>
          </w:tcPr>
          <w:p w14:paraId="51F1296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E004406" w14:textId="77777777" w:rsidTr="007E0361">
        <w:trPr>
          <w:trHeight w:val="20"/>
        </w:trPr>
        <w:tc>
          <w:tcPr>
            <w:tcW w:w="5000" w:type="pct"/>
            <w:gridSpan w:val="8"/>
            <w:tcBorders>
              <w:top w:val="single" w:sz="8" w:space="0" w:color="auto"/>
              <w:left w:val="single" w:sz="8" w:space="0" w:color="auto"/>
              <w:bottom w:val="single" w:sz="8" w:space="0" w:color="auto"/>
              <w:right w:val="nil"/>
            </w:tcBorders>
            <w:shd w:val="clear" w:color="auto" w:fill="auto"/>
            <w:vAlign w:val="center"/>
            <w:hideMark/>
          </w:tcPr>
          <w:p w14:paraId="488E1674"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Котельная локальная гп. Большая Ижора</w:t>
            </w:r>
          </w:p>
        </w:tc>
      </w:tr>
      <w:tr w:rsidR="00776776" w:rsidRPr="00D2733E" w14:paraId="48BDB3F0"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B3E528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ТК-1</w:t>
            </w:r>
          </w:p>
        </w:tc>
        <w:tc>
          <w:tcPr>
            <w:tcW w:w="226" w:type="pct"/>
            <w:tcBorders>
              <w:top w:val="nil"/>
              <w:left w:val="nil"/>
              <w:bottom w:val="single" w:sz="8" w:space="0" w:color="auto"/>
              <w:right w:val="single" w:sz="8" w:space="0" w:color="auto"/>
            </w:tcBorders>
            <w:shd w:val="clear" w:color="auto" w:fill="auto"/>
            <w:noWrap/>
            <w:vAlign w:val="center"/>
            <w:hideMark/>
          </w:tcPr>
          <w:p w14:paraId="60F0CF4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w:t>
            </w:r>
          </w:p>
        </w:tc>
        <w:tc>
          <w:tcPr>
            <w:tcW w:w="694" w:type="pct"/>
            <w:tcBorders>
              <w:top w:val="nil"/>
              <w:left w:val="nil"/>
              <w:bottom w:val="single" w:sz="8" w:space="0" w:color="auto"/>
              <w:right w:val="single" w:sz="8" w:space="0" w:color="auto"/>
            </w:tcBorders>
            <w:shd w:val="clear" w:color="auto" w:fill="auto"/>
            <w:noWrap/>
            <w:vAlign w:val="center"/>
            <w:hideMark/>
          </w:tcPr>
          <w:p w14:paraId="114D70A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62E85D0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0746FBD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4938367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1808,18</w:t>
            </w:r>
          </w:p>
        </w:tc>
        <w:tc>
          <w:tcPr>
            <w:tcW w:w="349" w:type="pct"/>
            <w:tcBorders>
              <w:top w:val="nil"/>
              <w:left w:val="nil"/>
              <w:bottom w:val="single" w:sz="8" w:space="0" w:color="auto"/>
              <w:right w:val="single" w:sz="8" w:space="0" w:color="auto"/>
            </w:tcBorders>
            <w:shd w:val="clear" w:color="auto" w:fill="auto"/>
            <w:vAlign w:val="center"/>
            <w:hideMark/>
          </w:tcPr>
          <w:p w14:paraId="0C8DE7B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397,80</w:t>
            </w:r>
          </w:p>
        </w:tc>
        <w:tc>
          <w:tcPr>
            <w:tcW w:w="462" w:type="pct"/>
            <w:tcBorders>
              <w:top w:val="nil"/>
              <w:left w:val="nil"/>
              <w:bottom w:val="single" w:sz="8" w:space="0" w:color="auto"/>
              <w:right w:val="single" w:sz="8" w:space="0" w:color="auto"/>
            </w:tcBorders>
            <w:shd w:val="clear" w:color="auto" w:fill="auto"/>
            <w:vAlign w:val="center"/>
            <w:hideMark/>
          </w:tcPr>
          <w:p w14:paraId="3AFE4C3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3891A5DB"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0ACEA9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ТК-2</w:t>
            </w:r>
          </w:p>
        </w:tc>
        <w:tc>
          <w:tcPr>
            <w:tcW w:w="226" w:type="pct"/>
            <w:tcBorders>
              <w:top w:val="nil"/>
              <w:left w:val="nil"/>
              <w:bottom w:val="single" w:sz="8" w:space="0" w:color="auto"/>
              <w:right w:val="single" w:sz="8" w:space="0" w:color="auto"/>
            </w:tcBorders>
            <w:shd w:val="clear" w:color="auto" w:fill="auto"/>
            <w:noWrap/>
            <w:vAlign w:val="center"/>
            <w:hideMark/>
          </w:tcPr>
          <w:p w14:paraId="74B1362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96</w:t>
            </w:r>
          </w:p>
        </w:tc>
        <w:tc>
          <w:tcPr>
            <w:tcW w:w="694" w:type="pct"/>
            <w:tcBorders>
              <w:top w:val="nil"/>
              <w:left w:val="nil"/>
              <w:bottom w:val="single" w:sz="8" w:space="0" w:color="auto"/>
              <w:right w:val="single" w:sz="8" w:space="0" w:color="auto"/>
            </w:tcBorders>
            <w:shd w:val="clear" w:color="auto" w:fill="auto"/>
            <w:noWrap/>
            <w:vAlign w:val="center"/>
            <w:hideMark/>
          </w:tcPr>
          <w:p w14:paraId="4D76EA4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66059E1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008F00C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091E522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3471,70</w:t>
            </w:r>
          </w:p>
        </w:tc>
        <w:tc>
          <w:tcPr>
            <w:tcW w:w="349" w:type="pct"/>
            <w:tcBorders>
              <w:top w:val="nil"/>
              <w:left w:val="nil"/>
              <w:bottom w:val="single" w:sz="8" w:space="0" w:color="auto"/>
              <w:right w:val="single" w:sz="8" w:space="0" w:color="auto"/>
            </w:tcBorders>
            <w:shd w:val="clear" w:color="auto" w:fill="auto"/>
            <w:vAlign w:val="center"/>
            <w:hideMark/>
          </w:tcPr>
          <w:p w14:paraId="6B43477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763,77</w:t>
            </w:r>
          </w:p>
        </w:tc>
        <w:tc>
          <w:tcPr>
            <w:tcW w:w="462" w:type="pct"/>
            <w:tcBorders>
              <w:top w:val="nil"/>
              <w:left w:val="nil"/>
              <w:bottom w:val="single" w:sz="8" w:space="0" w:color="auto"/>
              <w:right w:val="single" w:sz="8" w:space="0" w:color="auto"/>
            </w:tcBorders>
            <w:shd w:val="clear" w:color="auto" w:fill="auto"/>
            <w:vAlign w:val="center"/>
            <w:hideMark/>
          </w:tcPr>
          <w:p w14:paraId="0F1876C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5D67F2E"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6949C2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Приморское шоссе, д.9</w:t>
            </w:r>
          </w:p>
        </w:tc>
        <w:tc>
          <w:tcPr>
            <w:tcW w:w="226" w:type="pct"/>
            <w:tcBorders>
              <w:top w:val="nil"/>
              <w:left w:val="nil"/>
              <w:bottom w:val="single" w:sz="8" w:space="0" w:color="auto"/>
              <w:right w:val="single" w:sz="8" w:space="0" w:color="auto"/>
            </w:tcBorders>
            <w:shd w:val="clear" w:color="auto" w:fill="auto"/>
            <w:noWrap/>
            <w:vAlign w:val="center"/>
            <w:hideMark/>
          </w:tcPr>
          <w:p w14:paraId="4E38271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w:t>
            </w:r>
          </w:p>
        </w:tc>
        <w:tc>
          <w:tcPr>
            <w:tcW w:w="694" w:type="pct"/>
            <w:tcBorders>
              <w:top w:val="nil"/>
              <w:left w:val="nil"/>
              <w:bottom w:val="single" w:sz="8" w:space="0" w:color="auto"/>
              <w:right w:val="single" w:sz="8" w:space="0" w:color="auto"/>
            </w:tcBorders>
            <w:shd w:val="clear" w:color="auto" w:fill="auto"/>
            <w:noWrap/>
            <w:vAlign w:val="center"/>
            <w:hideMark/>
          </w:tcPr>
          <w:p w14:paraId="5B41694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777108F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467281D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31ECDEB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278,70</w:t>
            </w:r>
          </w:p>
        </w:tc>
        <w:tc>
          <w:tcPr>
            <w:tcW w:w="349" w:type="pct"/>
            <w:tcBorders>
              <w:top w:val="nil"/>
              <w:left w:val="nil"/>
              <w:bottom w:val="single" w:sz="8" w:space="0" w:color="auto"/>
              <w:right w:val="single" w:sz="8" w:space="0" w:color="auto"/>
            </w:tcBorders>
            <w:shd w:val="clear" w:color="auto" w:fill="auto"/>
            <w:vAlign w:val="center"/>
            <w:hideMark/>
          </w:tcPr>
          <w:p w14:paraId="6728EDB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61,31</w:t>
            </w:r>
          </w:p>
        </w:tc>
        <w:tc>
          <w:tcPr>
            <w:tcW w:w="462" w:type="pct"/>
            <w:tcBorders>
              <w:top w:val="nil"/>
              <w:left w:val="nil"/>
              <w:bottom w:val="single" w:sz="8" w:space="0" w:color="auto"/>
              <w:right w:val="single" w:sz="8" w:space="0" w:color="auto"/>
            </w:tcBorders>
            <w:shd w:val="clear" w:color="auto" w:fill="auto"/>
            <w:vAlign w:val="center"/>
            <w:hideMark/>
          </w:tcPr>
          <w:p w14:paraId="2835750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49FBA3B"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0D9DD0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ТК-3</w:t>
            </w:r>
          </w:p>
        </w:tc>
        <w:tc>
          <w:tcPr>
            <w:tcW w:w="226" w:type="pct"/>
            <w:tcBorders>
              <w:top w:val="nil"/>
              <w:left w:val="nil"/>
              <w:bottom w:val="single" w:sz="8" w:space="0" w:color="auto"/>
              <w:right w:val="single" w:sz="8" w:space="0" w:color="auto"/>
            </w:tcBorders>
            <w:shd w:val="clear" w:color="auto" w:fill="auto"/>
            <w:noWrap/>
            <w:vAlign w:val="center"/>
            <w:hideMark/>
          </w:tcPr>
          <w:p w14:paraId="310237A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110</w:t>
            </w:r>
          </w:p>
        </w:tc>
        <w:tc>
          <w:tcPr>
            <w:tcW w:w="694" w:type="pct"/>
            <w:tcBorders>
              <w:top w:val="nil"/>
              <w:left w:val="nil"/>
              <w:bottom w:val="single" w:sz="8" w:space="0" w:color="auto"/>
              <w:right w:val="single" w:sz="8" w:space="0" w:color="auto"/>
            </w:tcBorders>
            <w:shd w:val="clear" w:color="auto" w:fill="auto"/>
            <w:noWrap/>
            <w:vAlign w:val="center"/>
            <w:hideMark/>
          </w:tcPr>
          <w:p w14:paraId="3D1DEC2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3FF8FF3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4E62B3A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3B93A22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3977,99</w:t>
            </w:r>
          </w:p>
        </w:tc>
        <w:tc>
          <w:tcPr>
            <w:tcW w:w="349" w:type="pct"/>
            <w:tcBorders>
              <w:top w:val="nil"/>
              <w:left w:val="nil"/>
              <w:bottom w:val="single" w:sz="8" w:space="0" w:color="auto"/>
              <w:right w:val="single" w:sz="8" w:space="0" w:color="auto"/>
            </w:tcBorders>
            <w:shd w:val="clear" w:color="auto" w:fill="auto"/>
            <w:vAlign w:val="center"/>
            <w:hideMark/>
          </w:tcPr>
          <w:p w14:paraId="29C095C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875,16</w:t>
            </w:r>
          </w:p>
        </w:tc>
        <w:tc>
          <w:tcPr>
            <w:tcW w:w="462" w:type="pct"/>
            <w:tcBorders>
              <w:top w:val="nil"/>
              <w:left w:val="nil"/>
              <w:bottom w:val="single" w:sz="8" w:space="0" w:color="auto"/>
              <w:right w:val="single" w:sz="8" w:space="0" w:color="auto"/>
            </w:tcBorders>
            <w:shd w:val="clear" w:color="auto" w:fill="auto"/>
            <w:vAlign w:val="center"/>
            <w:hideMark/>
          </w:tcPr>
          <w:p w14:paraId="5C3DA99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7DAE0E3"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EB8420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Приморское шоссе, д.13</w:t>
            </w:r>
          </w:p>
        </w:tc>
        <w:tc>
          <w:tcPr>
            <w:tcW w:w="226" w:type="pct"/>
            <w:tcBorders>
              <w:top w:val="nil"/>
              <w:left w:val="nil"/>
              <w:bottom w:val="single" w:sz="8" w:space="0" w:color="auto"/>
              <w:right w:val="single" w:sz="8" w:space="0" w:color="auto"/>
            </w:tcBorders>
            <w:shd w:val="clear" w:color="auto" w:fill="auto"/>
            <w:noWrap/>
            <w:vAlign w:val="center"/>
            <w:hideMark/>
          </w:tcPr>
          <w:p w14:paraId="3DC8C84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74</w:t>
            </w:r>
          </w:p>
        </w:tc>
        <w:tc>
          <w:tcPr>
            <w:tcW w:w="694" w:type="pct"/>
            <w:tcBorders>
              <w:top w:val="nil"/>
              <w:left w:val="nil"/>
              <w:bottom w:val="single" w:sz="8" w:space="0" w:color="auto"/>
              <w:right w:val="single" w:sz="8" w:space="0" w:color="auto"/>
            </w:tcBorders>
            <w:shd w:val="clear" w:color="auto" w:fill="auto"/>
            <w:noWrap/>
            <w:vAlign w:val="center"/>
            <w:hideMark/>
          </w:tcPr>
          <w:p w14:paraId="5AB904B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06F5E88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22E6179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7023336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937,46</w:t>
            </w:r>
          </w:p>
        </w:tc>
        <w:tc>
          <w:tcPr>
            <w:tcW w:w="349" w:type="pct"/>
            <w:tcBorders>
              <w:top w:val="nil"/>
              <w:left w:val="nil"/>
              <w:bottom w:val="single" w:sz="8" w:space="0" w:color="auto"/>
              <w:right w:val="single" w:sz="8" w:space="0" w:color="auto"/>
            </w:tcBorders>
            <w:shd w:val="clear" w:color="auto" w:fill="auto"/>
            <w:vAlign w:val="center"/>
            <w:hideMark/>
          </w:tcPr>
          <w:p w14:paraId="1177B77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206,24</w:t>
            </w:r>
          </w:p>
        </w:tc>
        <w:tc>
          <w:tcPr>
            <w:tcW w:w="462" w:type="pct"/>
            <w:tcBorders>
              <w:top w:val="nil"/>
              <w:left w:val="nil"/>
              <w:bottom w:val="single" w:sz="8" w:space="0" w:color="auto"/>
              <w:right w:val="single" w:sz="8" w:space="0" w:color="auto"/>
            </w:tcBorders>
            <w:shd w:val="clear" w:color="auto" w:fill="auto"/>
            <w:vAlign w:val="center"/>
            <w:hideMark/>
          </w:tcPr>
          <w:p w14:paraId="38C5D07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4A5CEDF"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2F229C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Приморское шоссе, д.11</w:t>
            </w:r>
          </w:p>
        </w:tc>
        <w:tc>
          <w:tcPr>
            <w:tcW w:w="226" w:type="pct"/>
            <w:tcBorders>
              <w:top w:val="nil"/>
              <w:left w:val="nil"/>
              <w:bottom w:val="single" w:sz="8" w:space="0" w:color="auto"/>
              <w:right w:val="single" w:sz="8" w:space="0" w:color="auto"/>
            </w:tcBorders>
            <w:shd w:val="clear" w:color="auto" w:fill="auto"/>
            <w:noWrap/>
            <w:vAlign w:val="center"/>
            <w:hideMark/>
          </w:tcPr>
          <w:p w14:paraId="5F396B7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w:t>
            </w:r>
          </w:p>
        </w:tc>
        <w:tc>
          <w:tcPr>
            <w:tcW w:w="694" w:type="pct"/>
            <w:tcBorders>
              <w:top w:val="nil"/>
              <w:left w:val="nil"/>
              <w:bottom w:val="single" w:sz="8" w:space="0" w:color="auto"/>
              <w:right w:val="single" w:sz="8" w:space="0" w:color="auto"/>
            </w:tcBorders>
            <w:shd w:val="clear" w:color="auto" w:fill="auto"/>
            <w:noWrap/>
            <w:vAlign w:val="center"/>
            <w:hideMark/>
          </w:tcPr>
          <w:p w14:paraId="38DBB81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60318B9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67C40B4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66F14ED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1808,18</w:t>
            </w:r>
          </w:p>
        </w:tc>
        <w:tc>
          <w:tcPr>
            <w:tcW w:w="349" w:type="pct"/>
            <w:tcBorders>
              <w:top w:val="nil"/>
              <w:left w:val="nil"/>
              <w:bottom w:val="single" w:sz="8" w:space="0" w:color="auto"/>
              <w:right w:val="single" w:sz="8" w:space="0" w:color="auto"/>
            </w:tcBorders>
            <w:shd w:val="clear" w:color="auto" w:fill="auto"/>
            <w:vAlign w:val="center"/>
            <w:hideMark/>
          </w:tcPr>
          <w:p w14:paraId="526AD38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397,80</w:t>
            </w:r>
          </w:p>
        </w:tc>
        <w:tc>
          <w:tcPr>
            <w:tcW w:w="462" w:type="pct"/>
            <w:tcBorders>
              <w:top w:val="nil"/>
              <w:left w:val="nil"/>
              <w:bottom w:val="single" w:sz="8" w:space="0" w:color="auto"/>
              <w:right w:val="single" w:sz="8" w:space="0" w:color="auto"/>
            </w:tcBorders>
            <w:shd w:val="clear" w:color="auto" w:fill="auto"/>
            <w:vAlign w:val="center"/>
            <w:hideMark/>
          </w:tcPr>
          <w:p w14:paraId="674246D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532D2ED"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7FE368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Приморское шоссе, д.11</w:t>
            </w:r>
          </w:p>
        </w:tc>
        <w:tc>
          <w:tcPr>
            <w:tcW w:w="226" w:type="pct"/>
            <w:tcBorders>
              <w:top w:val="nil"/>
              <w:left w:val="nil"/>
              <w:bottom w:val="single" w:sz="8" w:space="0" w:color="auto"/>
              <w:right w:val="single" w:sz="8" w:space="0" w:color="auto"/>
            </w:tcBorders>
            <w:shd w:val="clear" w:color="auto" w:fill="auto"/>
            <w:noWrap/>
            <w:vAlign w:val="center"/>
            <w:hideMark/>
          </w:tcPr>
          <w:p w14:paraId="0E7D9F2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044F35B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6DCBACA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39AC5FD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24E5594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76,01</w:t>
            </w:r>
          </w:p>
        </w:tc>
        <w:tc>
          <w:tcPr>
            <w:tcW w:w="349" w:type="pct"/>
            <w:tcBorders>
              <w:top w:val="nil"/>
              <w:left w:val="nil"/>
              <w:bottom w:val="single" w:sz="8" w:space="0" w:color="auto"/>
              <w:right w:val="single" w:sz="8" w:space="0" w:color="auto"/>
            </w:tcBorders>
            <w:shd w:val="clear" w:color="auto" w:fill="auto"/>
            <w:vAlign w:val="center"/>
            <w:hideMark/>
          </w:tcPr>
          <w:p w14:paraId="0D9FC08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16,72</w:t>
            </w:r>
          </w:p>
        </w:tc>
        <w:tc>
          <w:tcPr>
            <w:tcW w:w="462" w:type="pct"/>
            <w:tcBorders>
              <w:top w:val="nil"/>
              <w:left w:val="nil"/>
              <w:bottom w:val="single" w:sz="8" w:space="0" w:color="auto"/>
              <w:right w:val="single" w:sz="8" w:space="0" w:color="auto"/>
            </w:tcBorders>
            <w:shd w:val="clear" w:color="auto" w:fill="auto"/>
            <w:vAlign w:val="center"/>
            <w:hideMark/>
          </w:tcPr>
          <w:p w14:paraId="44A9E7E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4807CA2"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9D29C8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ТК-4</w:t>
            </w:r>
          </w:p>
        </w:tc>
        <w:tc>
          <w:tcPr>
            <w:tcW w:w="226" w:type="pct"/>
            <w:tcBorders>
              <w:top w:val="nil"/>
              <w:left w:val="nil"/>
              <w:bottom w:val="single" w:sz="8" w:space="0" w:color="auto"/>
              <w:right w:val="single" w:sz="8" w:space="0" w:color="auto"/>
            </w:tcBorders>
            <w:shd w:val="clear" w:color="auto" w:fill="auto"/>
            <w:noWrap/>
            <w:vAlign w:val="center"/>
            <w:hideMark/>
          </w:tcPr>
          <w:p w14:paraId="2FCC878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324</w:t>
            </w:r>
          </w:p>
        </w:tc>
        <w:tc>
          <w:tcPr>
            <w:tcW w:w="694" w:type="pct"/>
            <w:tcBorders>
              <w:top w:val="nil"/>
              <w:left w:val="nil"/>
              <w:bottom w:val="single" w:sz="8" w:space="0" w:color="auto"/>
              <w:right w:val="single" w:sz="8" w:space="0" w:color="auto"/>
            </w:tcBorders>
            <w:shd w:val="clear" w:color="auto" w:fill="auto"/>
            <w:noWrap/>
            <w:vAlign w:val="center"/>
            <w:hideMark/>
          </w:tcPr>
          <w:p w14:paraId="5477B8E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0,15</w:t>
            </w:r>
          </w:p>
        </w:tc>
        <w:tc>
          <w:tcPr>
            <w:tcW w:w="640" w:type="pct"/>
            <w:tcBorders>
              <w:top w:val="nil"/>
              <w:left w:val="nil"/>
              <w:bottom w:val="single" w:sz="8" w:space="0" w:color="auto"/>
              <w:right w:val="single" w:sz="8" w:space="0" w:color="auto"/>
            </w:tcBorders>
            <w:shd w:val="clear" w:color="auto" w:fill="auto"/>
            <w:noWrap/>
            <w:vAlign w:val="center"/>
            <w:hideMark/>
          </w:tcPr>
          <w:p w14:paraId="0FFE647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2D61198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2209,99</w:t>
            </w:r>
          </w:p>
        </w:tc>
        <w:tc>
          <w:tcPr>
            <w:tcW w:w="699" w:type="pct"/>
            <w:tcBorders>
              <w:top w:val="nil"/>
              <w:left w:val="nil"/>
              <w:bottom w:val="single" w:sz="8" w:space="0" w:color="auto"/>
              <w:right w:val="single" w:sz="8" w:space="0" w:color="auto"/>
            </w:tcBorders>
            <w:shd w:val="clear" w:color="auto" w:fill="auto"/>
            <w:noWrap/>
            <w:vAlign w:val="center"/>
            <w:hideMark/>
          </w:tcPr>
          <w:p w14:paraId="011DF46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7017,16</w:t>
            </w:r>
          </w:p>
        </w:tc>
        <w:tc>
          <w:tcPr>
            <w:tcW w:w="349" w:type="pct"/>
            <w:tcBorders>
              <w:top w:val="nil"/>
              <w:left w:val="nil"/>
              <w:bottom w:val="single" w:sz="8" w:space="0" w:color="auto"/>
              <w:right w:val="single" w:sz="8" w:space="0" w:color="auto"/>
            </w:tcBorders>
            <w:shd w:val="clear" w:color="auto" w:fill="auto"/>
            <w:vAlign w:val="center"/>
            <w:hideMark/>
          </w:tcPr>
          <w:p w14:paraId="7536573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1543,78</w:t>
            </w:r>
          </w:p>
        </w:tc>
        <w:tc>
          <w:tcPr>
            <w:tcW w:w="462" w:type="pct"/>
            <w:tcBorders>
              <w:top w:val="nil"/>
              <w:left w:val="nil"/>
              <w:bottom w:val="single" w:sz="8" w:space="0" w:color="auto"/>
              <w:right w:val="single" w:sz="8" w:space="0" w:color="auto"/>
            </w:tcBorders>
            <w:shd w:val="clear" w:color="auto" w:fill="auto"/>
            <w:vAlign w:val="center"/>
            <w:hideMark/>
          </w:tcPr>
          <w:p w14:paraId="40BC57C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70E7B6D"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03A18B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Приморское шоссе, д.7</w:t>
            </w:r>
          </w:p>
        </w:tc>
        <w:tc>
          <w:tcPr>
            <w:tcW w:w="226" w:type="pct"/>
            <w:tcBorders>
              <w:top w:val="nil"/>
              <w:left w:val="nil"/>
              <w:bottom w:val="single" w:sz="8" w:space="0" w:color="auto"/>
              <w:right w:val="single" w:sz="8" w:space="0" w:color="auto"/>
            </w:tcBorders>
            <w:shd w:val="clear" w:color="auto" w:fill="auto"/>
            <w:noWrap/>
            <w:vAlign w:val="center"/>
            <w:hideMark/>
          </w:tcPr>
          <w:p w14:paraId="6FD1D68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56</w:t>
            </w:r>
          </w:p>
        </w:tc>
        <w:tc>
          <w:tcPr>
            <w:tcW w:w="694" w:type="pct"/>
            <w:tcBorders>
              <w:top w:val="nil"/>
              <w:left w:val="nil"/>
              <w:bottom w:val="single" w:sz="8" w:space="0" w:color="auto"/>
              <w:right w:val="single" w:sz="8" w:space="0" w:color="auto"/>
            </w:tcBorders>
            <w:shd w:val="clear" w:color="auto" w:fill="auto"/>
            <w:noWrap/>
            <w:vAlign w:val="center"/>
            <w:hideMark/>
          </w:tcPr>
          <w:p w14:paraId="601EE00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0,15</w:t>
            </w:r>
          </w:p>
        </w:tc>
        <w:tc>
          <w:tcPr>
            <w:tcW w:w="640" w:type="pct"/>
            <w:tcBorders>
              <w:top w:val="nil"/>
              <w:left w:val="nil"/>
              <w:bottom w:val="single" w:sz="8" w:space="0" w:color="auto"/>
              <w:right w:val="single" w:sz="8" w:space="0" w:color="auto"/>
            </w:tcBorders>
            <w:shd w:val="clear" w:color="auto" w:fill="auto"/>
            <w:noWrap/>
            <w:vAlign w:val="center"/>
            <w:hideMark/>
          </w:tcPr>
          <w:p w14:paraId="1B85BD1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74B3226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2209,99</w:t>
            </w:r>
          </w:p>
        </w:tc>
        <w:tc>
          <w:tcPr>
            <w:tcW w:w="699" w:type="pct"/>
            <w:tcBorders>
              <w:top w:val="nil"/>
              <w:left w:val="nil"/>
              <w:bottom w:val="single" w:sz="8" w:space="0" w:color="auto"/>
              <w:right w:val="single" w:sz="8" w:space="0" w:color="auto"/>
            </w:tcBorders>
            <w:shd w:val="clear" w:color="auto" w:fill="auto"/>
            <w:noWrap/>
            <w:vAlign w:val="center"/>
            <w:hideMark/>
          </w:tcPr>
          <w:p w14:paraId="173C5CA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1212,84</w:t>
            </w:r>
          </w:p>
        </w:tc>
        <w:tc>
          <w:tcPr>
            <w:tcW w:w="349" w:type="pct"/>
            <w:tcBorders>
              <w:top w:val="nil"/>
              <w:left w:val="nil"/>
              <w:bottom w:val="single" w:sz="8" w:space="0" w:color="auto"/>
              <w:right w:val="single" w:sz="8" w:space="0" w:color="auto"/>
            </w:tcBorders>
            <w:shd w:val="clear" w:color="auto" w:fill="auto"/>
            <w:vAlign w:val="center"/>
            <w:hideMark/>
          </w:tcPr>
          <w:p w14:paraId="01BA6CC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266,83</w:t>
            </w:r>
          </w:p>
        </w:tc>
        <w:tc>
          <w:tcPr>
            <w:tcW w:w="462" w:type="pct"/>
            <w:tcBorders>
              <w:top w:val="nil"/>
              <w:left w:val="nil"/>
              <w:bottom w:val="single" w:sz="8" w:space="0" w:color="auto"/>
              <w:right w:val="single" w:sz="8" w:space="0" w:color="auto"/>
            </w:tcBorders>
            <w:shd w:val="clear" w:color="auto" w:fill="auto"/>
            <w:vAlign w:val="center"/>
            <w:hideMark/>
          </w:tcPr>
          <w:p w14:paraId="67EBAB1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6DCFEB5"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1A1E3A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ТК-5</w:t>
            </w:r>
          </w:p>
        </w:tc>
        <w:tc>
          <w:tcPr>
            <w:tcW w:w="226" w:type="pct"/>
            <w:tcBorders>
              <w:top w:val="nil"/>
              <w:left w:val="nil"/>
              <w:bottom w:val="single" w:sz="8" w:space="0" w:color="auto"/>
              <w:right w:val="single" w:sz="8" w:space="0" w:color="auto"/>
            </w:tcBorders>
            <w:shd w:val="clear" w:color="auto" w:fill="auto"/>
            <w:noWrap/>
            <w:vAlign w:val="center"/>
            <w:hideMark/>
          </w:tcPr>
          <w:p w14:paraId="1AA8774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214</w:t>
            </w:r>
          </w:p>
        </w:tc>
        <w:tc>
          <w:tcPr>
            <w:tcW w:w="694" w:type="pct"/>
            <w:tcBorders>
              <w:top w:val="nil"/>
              <w:left w:val="nil"/>
              <w:bottom w:val="single" w:sz="8" w:space="0" w:color="auto"/>
              <w:right w:val="single" w:sz="8" w:space="0" w:color="auto"/>
            </w:tcBorders>
            <w:shd w:val="clear" w:color="auto" w:fill="auto"/>
            <w:noWrap/>
            <w:vAlign w:val="center"/>
            <w:hideMark/>
          </w:tcPr>
          <w:p w14:paraId="4BF5D72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314C01F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4BF4DBF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0BA76E2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3009,48</w:t>
            </w:r>
          </w:p>
        </w:tc>
        <w:tc>
          <w:tcPr>
            <w:tcW w:w="349" w:type="pct"/>
            <w:tcBorders>
              <w:top w:val="nil"/>
              <w:left w:val="nil"/>
              <w:bottom w:val="single" w:sz="8" w:space="0" w:color="auto"/>
              <w:right w:val="single" w:sz="8" w:space="0" w:color="auto"/>
            </w:tcBorders>
            <w:shd w:val="clear" w:color="auto" w:fill="auto"/>
            <w:vAlign w:val="center"/>
            <w:hideMark/>
          </w:tcPr>
          <w:p w14:paraId="31394BF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662,09</w:t>
            </w:r>
          </w:p>
        </w:tc>
        <w:tc>
          <w:tcPr>
            <w:tcW w:w="462" w:type="pct"/>
            <w:tcBorders>
              <w:top w:val="nil"/>
              <w:left w:val="nil"/>
              <w:bottom w:val="single" w:sz="8" w:space="0" w:color="auto"/>
              <w:right w:val="single" w:sz="8" w:space="0" w:color="auto"/>
            </w:tcBorders>
            <w:shd w:val="clear" w:color="auto" w:fill="auto"/>
            <w:vAlign w:val="center"/>
            <w:hideMark/>
          </w:tcPr>
          <w:p w14:paraId="7E25453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20A0CA5"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7245AB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ГБУЗ ЛО "</w:t>
            </w:r>
            <w:proofErr w:type="gramStart"/>
            <w:r w:rsidRPr="00D2733E">
              <w:rPr>
                <w:rFonts w:eastAsia="Times New Roman" w:cs="Times New Roman"/>
                <w:color w:val="000000"/>
                <w:sz w:val="18"/>
                <w:szCs w:val="18"/>
                <w:lang w:eastAsia="ru-RU"/>
              </w:rPr>
              <w:t>Ломоносовская</w:t>
            </w:r>
            <w:proofErr w:type="gramEnd"/>
            <w:r w:rsidRPr="00D2733E">
              <w:rPr>
                <w:rFonts w:eastAsia="Times New Roman" w:cs="Times New Roman"/>
                <w:color w:val="000000"/>
                <w:sz w:val="18"/>
                <w:szCs w:val="18"/>
                <w:lang w:eastAsia="ru-RU"/>
              </w:rPr>
              <w:t xml:space="preserve"> МБ"</w:t>
            </w:r>
          </w:p>
        </w:tc>
        <w:tc>
          <w:tcPr>
            <w:tcW w:w="226" w:type="pct"/>
            <w:tcBorders>
              <w:top w:val="nil"/>
              <w:left w:val="nil"/>
              <w:bottom w:val="single" w:sz="8" w:space="0" w:color="auto"/>
              <w:right w:val="single" w:sz="8" w:space="0" w:color="auto"/>
            </w:tcBorders>
            <w:shd w:val="clear" w:color="auto" w:fill="auto"/>
            <w:noWrap/>
            <w:vAlign w:val="center"/>
            <w:hideMark/>
          </w:tcPr>
          <w:p w14:paraId="68B90D2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80</w:t>
            </w:r>
          </w:p>
        </w:tc>
        <w:tc>
          <w:tcPr>
            <w:tcW w:w="694" w:type="pct"/>
            <w:tcBorders>
              <w:top w:val="nil"/>
              <w:left w:val="nil"/>
              <w:bottom w:val="single" w:sz="8" w:space="0" w:color="auto"/>
              <w:right w:val="single" w:sz="8" w:space="0" w:color="auto"/>
            </w:tcBorders>
            <w:shd w:val="clear" w:color="auto" w:fill="auto"/>
            <w:noWrap/>
            <w:vAlign w:val="center"/>
            <w:hideMark/>
          </w:tcPr>
          <w:p w14:paraId="1E3A4F8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E090CD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7C3F3D9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129E83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825,45</w:t>
            </w:r>
          </w:p>
        </w:tc>
        <w:tc>
          <w:tcPr>
            <w:tcW w:w="349" w:type="pct"/>
            <w:tcBorders>
              <w:top w:val="nil"/>
              <w:left w:val="nil"/>
              <w:bottom w:val="single" w:sz="8" w:space="0" w:color="auto"/>
              <w:right w:val="single" w:sz="8" w:space="0" w:color="auto"/>
            </w:tcBorders>
            <w:shd w:val="clear" w:color="auto" w:fill="auto"/>
            <w:vAlign w:val="center"/>
            <w:hideMark/>
          </w:tcPr>
          <w:p w14:paraId="5FBEB8F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181,60</w:t>
            </w:r>
          </w:p>
        </w:tc>
        <w:tc>
          <w:tcPr>
            <w:tcW w:w="462" w:type="pct"/>
            <w:tcBorders>
              <w:top w:val="nil"/>
              <w:left w:val="nil"/>
              <w:bottom w:val="single" w:sz="8" w:space="0" w:color="auto"/>
              <w:right w:val="single" w:sz="8" w:space="0" w:color="auto"/>
            </w:tcBorders>
            <w:shd w:val="clear" w:color="auto" w:fill="auto"/>
            <w:vAlign w:val="center"/>
            <w:hideMark/>
          </w:tcPr>
          <w:p w14:paraId="32CB731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11AC42A9"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693FBF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Приморское шоссе, д.5</w:t>
            </w:r>
          </w:p>
        </w:tc>
        <w:tc>
          <w:tcPr>
            <w:tcW w:w="226" w:type="pct"/>
            <w:tcBorders>
              <w:top w:val="nil"/>
              <w:left w:val="nil"/>
              <w:bottom w:val="single" w:sz="8" w:space="0" w:color="auto"/>
              <w:right w:val="single" w:sz="8" w:space="0" w:color="auto"/>
            </w:tcBorders>
            <w:shd w:val="clear" w:color="auto" w:fill="auto"/>
            <w:noWrap/>
            <w:vAlign w:val="center"/>
            <w:hideMark/>
          </w:tcPr>
          <w:p w14:paraId="4637283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26,12</w:t>
            </w:r>
          </w:p>
        </w:tc>
        <w:tc>
          <w:tcPr>
            <w:tcW w:w="694" w:type="pct"/>
            <w:tcBorders>
              <w:top w:val="nil"/>
              <w:left w:val="nil"/>
              <w:bottom w:val="single" w:sz="8" w:space="0" w:color="auto"/>
              <w:right w:val="single" w:sz="8" w:space="0" w:color="auto"/>
            </w:tcBorders>
            <w:shd w:val="clear" w:color="auto" w:fill="auto"/>
            <w:noWrap/>
            <w:vAlign w:val="center"/>
            <w:hideMark/>
          </w:tcPr>
          <w:p w14:paraId="4D0FE51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75D43B8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69FDAA2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43746B1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330,90</w:t>
            </w:r>
          </w:p>
        </w:tc>
        <w:tc>
          <w:tcPr>
            <w:tcW w:w="349" w:type="pct"/>
            <w:tcBorders>
              <w:top w:val="nil"/>
              <w:left w:val="nil"/>
              <w:bottom w:val="single" w:sz="8" w:space="0" w:color="auto"/>
              <w:right w:val="single" w:sz="8" w:space="0" w:color="auto"/>
            </w:tcBorders>
            <w:shd w:val="clear" w:color="auto" w:fill="auto"/>
            <w:vAlign w:val="center"/>
            <w:hideMark/>
          </w:tcPr>
          <w:p w14:paraId="643C0BB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72,80</w:t>
            </w:r>
          </w:p>
        </w:tc>
        <w:tc>
          <w:tcPr>
            <w:tcW w:w="462" w:type="pct"/>
            <w:tcBorders>
              <w:top w:val="nil"/>
              <w:left w:val="nil"/>
              <w:bottom w:val="single" w:sz="8" w:space="0" w:color="auto"/>
              <w:right w:val="single" w:sz="8" w:space="0" w:color="auto"/>
            </w:tcBorders>
            <w:shd w:val="clear" w:color="auto" w:fill="auto"/>
            <w:vAlign w:val="center"/>
            <w:hideMark/>
          </w:tcPr>
          <w:p w14:paraId="6E997F0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3AF7917"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886099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Приморское шоссе, д.3</w:t>
            </w:r>
          </w:p>
        </w:tc>
        <w:tc>
          <w:tcPr>
            <w:tcW w:w="226" w:type="pct"/>
            <w:tcBorders>
              <w:top w:val="nil"/>
              <w:left w:val="nil"/>
              <w:bottom w:val="single" w:sz="8" w:space="0" w:color="auto"/>
              <w:right w:val="single" w:sz="8" w:space="0" w:color="auto"/>
            </w:tcBorders>
            <w:shd w:val="clear" w:color="auto" w:fill="auto"/>
            <w:noWrap/>
            <w:vAlign w:val="center"/>
            <w:hideMark/>
          </w:tcPr>
          <w:p w14:paraId="6929ADA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93,88</w:t>
            </w:r>
          </w:p>
        </w:tc>
        <w:tc>
          <w:tcPr>
            <w:tcW w:w="694" w:type="pct"/>
            <w:tcBorders>
              <w:top w:val="nil"/>
              <w:left w:val="nil"/>
              <w:bottom w:val="single" w:sz="8" w:space="0" w:color="auto"/>
              <w:right w:val="single" w:sz="8" w:space="0" w:color="auto"/>
            </w:tcBorders>
            <w:shd w:val="clear" w:color="auto" w:fill="auto"/>
            <w:noWrap/>
            <w:vAlign w:val="center"/>
            <w:hideMark/>
          </w:tcPr>
          <w:p w14:paraId="7EF8DA4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2BDACF7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0456549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7EF6D89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1189,31</w:t>
            </w:r>
          </w:p>
        </w:tc>
        <w:tc>
          <w:tcPr>
            <w:tcW w:w="349" w:type="pct"/>
            <w:tcBorders>
              <w:top w:val="nil"/>
              <w:left w:val="nil"/>
              <w:bottom w:val="single" w:sz="8" w:space="0" w:color="auto"/>
              <w:right w:val="single" w:sz="8" w:space="0" w:color="auto"/>
            </w:tcBorders>
            <w:shd w:val="clear" w:color="auto" w:fill="auto"/>
            <w:vAlign w:val="center"/>
            <w:hideMark/>
          </w:tcPr>
          <w:p w14:paraId="5EE05FF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261,65</w:t>
            </w:r>
          </w:p>
        </w:tc>
        <w:tc>
          <w:tcPr>
            <w:tcW w:w="462" w:type="pct"/>
            <w:tcBorders>
              <w:top w:val="nil"/>
              <w:left w:val="nil"/>
              <w:bottom w:val="single" w:sz="8" w:space="0" w:color="auto"/>
              <w:right w:val="single" w:sz="8" w:space="0" w:color="auto"/>
            </w:tcBorders>
            <w:shd w:val="clear" w:color="auto" w:fill="auto"/>
            <w:vAlign w:val="center"/>
            <w:hideMark/>
          </w:tcPr>
          <w:p w14:paraId="60CD6BD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E8DF6A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DC53A9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Приморское шоссе, д.5</w:t>
            </w:r>
          </w:p>
        </w:tc>
        <w:tc>
          <w:tcPr>
            <w:tcW w:w="226" w:type="pct"/>
            <w:tcBorders>
              <w:top w:val="nil"/>
              <w:left w:val="nil"/>
              <w:bottom w:val="single" w:sz="8" w:space="0" w:color="auto"/>
              <w:right w:val="single" w:sz="8" w:space="0" w:color="auto"/>
            </w:tcBorders>
            <w:shd w:val="clear" w:color="auto" w:fill="auto"/>
            <w:noWrap/>
            <w:vAlign w:val="center"/>
            <w:hideMark/>
          </w:tcPr>
          <w:p w14:paraId="5265F83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2CF040C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17F0FFB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138F9E0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07AF088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76,01</w:t>
            </w:r>
          </w:p>
        </w:tc>
        <w:tc>
          <w:tcPr>
            <w:tcW w:w="349" w:type="pct"/>
            <w:tcBorders>
              <w:top w:val="nil"/>
              <w:left w:val="nil"/>
              <w:bottom w:val="single" w:sz="8" w:space="0" w:color="auto"/>
              <w:right w:val="single" w:sz="8" w:space="0" w:color="auto"/>
            </w:tcBorders>
            <w:shd w:val="clear" w:color="auto" w:fill="auto"/>
            <w:vAlign w:val="center"/>
            <w:hideMark/>
          </w:tcPr>
          <w:p w14:paraId="60E6F88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16,72</w:t>
            </w:r>
          </w:p>
        </w:tc>
        <w:tc>
          <w:tcPr>
            <w:tcW w:w="462" w:type="pct"/>
            <w:tcBorders>
              <w:top w:val="nil"/>
              <w:left w:val="nil"/>
              <w:bottom w:val="single" w:sz="8" w:space="0" w:color="auto"/>
              <w:right w:val="single" w:sz="8" w:space="0" w:color="auto"/>
            </w:tcBorders>
            <w:shd w:val="clear" w:color="auto" w:fill="auto"/>
            <w:vAlign w:val="center"/>
            <w:hideMark/>
          </w:tcPr>
          <w:p w14:paraId="17D9834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7D9D9C5"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73C904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Приморское шоссе, д.7</w:t>
            </w:r>
          </w:p>
        </w:tc>
        <w:tc>
          <w:tcPr>
            <w:tcW w:w="226" w:type="pct"/>
            <w:tcBorders>
              <w:top w:val="nil"/>
              <w:left w:val="nil"/>
              <w:bottom w:val="single" w:sz="8" w:space="0" w:color="auto"/>
              <w:right w:val="single" w:sz="8" w:space="0" w:color="auto"/>
            </w:tcBorders>
            <w:shd w:val="clear" w:color="auto" w:fill="auto"/>
            <w:noWrap/>
            <w:vAlign w:val="center"/>
            <w:hideMark/>
          </w:tcPr>
          <w:p w14:paraId="6976E5C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10,6</w:t>
            </w:r>
          </w:p>
        </w:tc>
        <w:tc>
          <w:tcPr>
            <w:tcW w:w="694" w:type="pct"/>
            <w:tcBorders>
              <w:top w:val="nil"/>
              <w:left w:val="nil"/>
              <w:bottom w:val="single" w:sz="8" w:space="0" w:color="auto"/>
              <w:right w:val="single" w:sz="8" w:space="0" w:color="auto"/>
            </w:tcBorders>
            <w:shd w:val="clear" w:color="auto" w:fill="auto"/>
            <w:noWrap/>
            <w:vAlign w:val="center"/>
            <w:hideMark/>
          </w:tcPr>
          <w:p w14:paraId="115AE1B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6692B13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24A5E64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0B80BE7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134,28</w:t>
            </w:r>
          </w:p>
        </w:tc>
        <w:tc>
          <w:tcPr>
            <w:tcW w:w="349" w:type="pct"/>
            <w:tcBorders>
              <w:top w:val="nil"/>
              <w:left w:val="nil"/>
              <w:bottom w:val="single" w:sz="8" w:space="0" w:color="auto"/>
              <w:right w:val="single" w:sz="8" w:space="0" w:color="auto"/>
            </w:tcBorders>
            <w:shd w:val="clear" w:color="auto" w:fill="auto"/>
            <w:vAlign w:val="center"/>
            <w:hideMark/>
          </w:tcPr>
          <w:p w14:paraId="651882D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29,54</w:t>
            </w:r>
          </w:p>
        </w:tc>
        <w:tc>
          <w:tcPr>
            <w:tcW w:w="462" w:type="pct"/>
            <w:tcBorders>
              <w:top w:val="nil"/>
              <w:left w:val="nil"/>
              <w:bottom w:val="single" w:sz="8" w:space="0" w:color="auto"/>
              <w:right w:val="single" w:sz="8" w:space="0" w:color="auto"/>
            </w:tcBorders>
            <w:shd w:val="clear" w:color="auto" w:fill="auto"/>
            <w:vAlign w:val="center"/>
            <w:hideMark/>
          </w:tcPr>
          <w:p w14:paraId="785FA21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31DD2C2C"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B8421D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ул. </w:t>
            </w:r>
            <w:proofErr w:type="spellStart"/>
            <w:r w:rsidRPr="00D2733E">
              <w:rPr>
                <w:rFonts w:eastAsia="Times New Roman" w:cs="Times New Roman"/>
                <w:color w:val="000000"/>
                <w:sz w:val="18"/>
                <w:szCs w:val="18"/>
                <w:lang w:eastAsia="ru-RU"/>
              </w:rPr>
              <w:t>Астанина</w:t>
            </w:r>
            <w:proofErr w:type="spellEnd"/>
            <w:r w:rsidRPr="00D2733E">
              <w:rPr>
                <w:rFonts w:eastAsia="Times New Roman" w:cs="Times New Roman"/>
                <w:color w:val="000000"/>
                <w:sz w:val="18"/>
                <w:szCs w:val="18"/>
                <w:lang w:eastAsia="ru-RU"/>
              </w:rPr>
              <w:t>, д.11</w:t>
            </w:r>
          </w:p>
        </w:tc>
        <w:tc>
          <w:tcPr>
            <w:tcW w:w="226" w:type="pct"/>
            <w:tcBorders>
              <w:top w:val="nil"/>
              <w:left w:val="nil"/>
              <w:bottom w:val="single" w:sz="8" w:space="0" w:color="auto"/>
              <w:right w:val="single" w:sz="8" w:space="0" w:color="auto"/>
            </w:tcBorders>
            <w:shd w:val="clear" w:color="auto" w:fill="auto"/>
            <w:noWrap/>
            <w:vAlign w:val="center"/>
            <w:hideMark/>
          </w:tcPr>
          <w:p w14:paraId="27126B8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16,76</w:t>
            </w:r>
          </w:p>
        </w:tc>
        <w:tc>
          <w:tcPr>
            <w:tcW w:w="694" w:type="pct"/>
            <w:tcBorders>
              <w:top w:val="nil"/>
              <w:left w:val="nil"/>
              <w:bottom w:val="single" w:sz="8" w:space="0" w:color="auto"/>
              <w:right w:val="single" w:sz="8" w:space="0" w:color="auto"/>
            </w:tcBorders>
            <w:shd w:val="clear" w:color="auto" w:fill="auto"/>
            <w:noWrap/>
            <w:vAlign w:val="center"/>
            <w:hideMark/>
          </w:tcPr>
          <w:p w14:paraId="08B3E5A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787DCF5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0D884C1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40DC089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212,32</w:t>
            </w:r>
          </w:p>
        </w:tc>
        <w:tc>
          <w:tcPr>
            <w:tcW w:w="349" w:type="pct"/>
            <w:tcBorders>
              <w:top w:val="nil"/>
              <w:left w:val="nil"/>
              <w:bottom w:val="single" w:sz="8" w:space="0" w:color="auto"/>
              <w:right w:val="single" w:sz="8" w:space="0" w:color="auto"/>
            </w:tcBorders>
            <w:shd w:val="clear" w:color="auto" w:fill="auto"/>
            <w:vAlign w:val="center"/>
            <w:hideMark/>
          </w:tcPr>
          <w:p w14:paraId="54415FF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46,71</w:t>
            </w:r>
          </w:p>
        </w:tc>
        <w:tc>
          <w:tcPr>
            <w:tcW w:w="462" w:type="pct"/>
            <w:tcBorders>
              <w:top w:val="nil"/>
              <w:left w:val="nil"/>
              <w:bottom w:val="single" w:sz="8" w:space="0" w:color="auto"/>
              <w:right w:val="single" w:sz="8" w:space="0" w:color="auto"/>
            </w:tcBorders>
            <w:shd w:val="clear" w:color="auto" w:fill="auto"/>
            <w:vAlign w:val="center"/>
            <w:hideMark/>
          </w:tcPr>
          <w:p w14:paraId="6B0B76E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76E188C"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CF46CE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ул. </w:t>
            </w:r>
            <w:proofErr w:type="spellStart"/>
            <w:r w:rsidRPr="00D2733E">
              <w:rPr>
                <w:rFonts w:eastAsia="Times New Roman" w:cs="Times New Roman"/>
                <w:color w:val="000000"/>
                <w:sz w:val="18"/>
                <w:szCs w:val="18"/>
                <w:lang w:eastAsia="ru-RU"/>
              </w:rPr>
              <w:t>Астанина</w:t>
            </w:r>
            <w:proofErr w:type="spellEnd"/>
            <w:r w:rsidRPr="00D2733E">
              <w:rPr>
                <w:rFonts w:eastAsia="Times New Roman" w:cs="Times New Roman"/>
                <w:color w:val="000000"/>
                <w:sz w:val="18"/>
                <w:szCs w:val="18"/>
                <w:lang w:eastAsia="ru-RU"/>
              </w:rPr>
              <w:t>, д.13</w:t>
            </w:r>
          </w:p>
        </w:tc>
        <w:tc>
          <w:tcPr>
            <w:tcW w:w="226" w:type="pct"/>
            <w:tcBorders>
              <w:top w:val="nil"/>
              <w:left w:val="nil"/>
              <w:bottom w:val="single" w:sz="8" w:space="0" w:color="auto"/>
              <w:right w:val="single" w:sz="8" w:space="0" w:color="auto"/>
            </w:tcBorders>
            <w:shd w:val="clear" w:color="auto" w:fill="auto"/>
            <w:noWrap/>
            <w:vAlign w:val="center"/>
            <w:hideMark/>
          </w:tcPr>
          <w:p w14:paraId="18038AE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110</w:t>
            </w:r>
          </w:p>
        </w:tc>
        <w:tc>
          <w:tcPr>
            <w:tcW w:w="694" w:type="pct"/>
            <w:tcBorders>
              <w:top w:val="nil"/>
              <w:left w:val="nil"/>
              <w:bottom w:val="single" w:sz="8" w:space="0" w:color="auto"/>
              <w:right w:val="single" w:sz="8" w:space="0" w:color="auto"/>
            </w:tcBorders>
            <w:shd w:val="clear" w:color="auto" w:fill="auto"/>
            <w:noWrap/>
            <w:vAlign w:val="center"/>
            <w:hideMark/>
          </w:tcPr>
          <w:p w14:paraId="5AF397D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4E15764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2867C48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2FEB727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1393,52</w:t>
            </w:r>
          </w:p>
        </w:tc>
        <w:tc>
          <w:tcPr>
            <w:tcW w:w="349" w:type="pct"/>
            <w:tcBorders>
              <w:top w:val="nil"/>
              <w:left w:val="nil"/>
              <w:bottom w:val="single" w:sz="8" w:space="0" w:color="auto"/>
              <w:right w:val="single" w:sz="8" w:space="0" w:color="auto"/>
            </w:tcBorders>
            <w:shd w:val="clear" w:color="auto" w:fill="auto"/>
            <w:vAlign w:val="center"/>
            <w:hideMark/>
          </w:tcPr>
          <w:p w14:paraId="76932FF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306,57</w:t>
            </w:r>
          </w:p>
        </w:tc>
        <w:tc>
          <w:tcPr>
            <w:tcW w:w="462" w:type="pct"/>
            <w:tcBorders>
              <w:top w:val="nil"/>
              <w:left w:val="nil"/>
              <w:bottom w:val="single" w:sz="8" w:space="0" w:color="auto"/>
              <w:right w:val="single" w:sz="8" w:space="0" w:color="auto"/>
            </w:tcBorders>
            <w:shd w:val="clear" w:color="auto" w:fill="auto"/>
            <w:vAlign w:val="center"/>
            <w:hideMark/>
          </w:tcPr>
          <w:p w14:paraId="07A531A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7645C09"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5B0A70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ул. </w:t>
            </w:r>
            <w:proofErr w:type="spellStart"/>
            <w:r w:rsidRPr="00D2733E">
              <w:rPr>
                <w:rFonts w:eastAsia="Times New Roman" w:cs="Times New Roman"/>
                <w:color w:val="000000"/>
                <w:sz w:val="18"/>
                <w:szCs w:val="18"/>
                <w:lang w:eastAsia="ru-RU"/>
              </w:rPr>
              <w:t>Астанина</w:t>
            </w:r>
            <w:proofErr w:type="spellEnd"/>
            <w:r w:rsidRPr="00D2733E">
              <w:rPr>
                <w:rFonts w:eastAsia="Times New Roman" w:cs="Times New Roman"/>
                <w:color w:val="000000"/>
                <w:sz w:val="18"/>
                <w:szCs w:val="18"/>
                <w:lang w:eastAsia="ru-RU"/>
              </w:rPr>
              <w:t>, д.9</w:t>
            </w:r>
          </w:p>
        </w:tc>
        <w:tc>
          <w:tcPr>
            <w:tcW w:w="226" w:type="pct"/>
            <w:tcBorders>
              <w:top w:val="nil"/>
              <w:left w:val="nil"/>
              <w:bottom w:val="single" w:sz="8" w:space="0" w:color="auto"/>
              <w:right w:val="single" w:sz="8" w:space="0" w:color="auto"/>
            </w:tcBorders>
            <w:shd w:val="clear" w:color="auto" w:fill="auto"/>
            <w:noWrap/>
            <w:vAlign w:val="center"/>
            <w:hideMark/>
          </w:tcPr>
          <w:p w14:paraId="6503734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15,44</w:t>
            </w:r>
          </w:p>
        </w:tc>
        <w:tc>
          <w:tcPr>
            <w:tcW w:w="694" w:type="pct"/>
            <w:tcBorders>
              <w:top w:val="nil"/>
              <w:left w:val="nil"/>
              <w:bottom w:val="single" w:sz="8" w:space="0" w:color="auto"/>
              <w:right w:val="single" w:sz="8" w:space="0" w:color="auto"/>
            </w:tcBorders>
            <w:shd w:val="clear" w:color="auto" w:fill="auto"/>
            <w:noWrap/>
            <w:vAlign w:val="center"/>
            <w:hideMark/>
          </w:tcPr>
          <w:p w14:paraId="506B5C0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41B6CA4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1C7A7C5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220166E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195,60</w:t>
            </w:r>
          </w:p>
        </w:tc>
        <w:tc>
          <w:tcPr>
            <w:tcW w:w="349" w:type="pct"/>
            <w:tcBorders>
              <w:top w:val="nil"/>
              <w:left w:val="nil"/>
              <w:bottom w:val="single" w:sz="8" w:space="0" w:color="auto"/>
              <w:right w:val="single" w:sz="8" w:space="0" w:color="auto"/>
            </w:tcBorders>
            <w:shd w:val="clear" w:color="auto" w:fill="auto"/>
            <w:vAlign w:val="center"/>
            <w:hideMark/>
          </w:tcPr>
          <w:p w14:paraId="2AD4ABF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43,03</w:t>
            </w:r>
          </w:p>
        </w:tc>
        <w:tc>
          <w:tcPr>
            <w:tcW w:w="462" w:type="pct"/>
            <w:tcBorders>
              <w:top w:val="nil"/>
              <w:left w:val="nil"/>
              <w:bottom w:val="single" w:sz="8" w:space="0" w:color="auto"/>
              <w:right w:val="single" w:sz="8" w:space="0" w:color="auto"/>
            </w:tcBorders>
            <w:shd w:val="clear" w:color="auto" w:fill="auto"/>
            <w:vAlign w:val="center"/>
            <w:hideMark/>
          </w:tcPr>
          <w:p w14:paraId="3BD50D1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0DAF604"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02BAAF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xml:space="preserve">. ул. </w:t>
            </w:r>
            <w:proofErr w:type="spellStart"/>
            <w:r w:rsidRPr="00D2733E">
              <w:rPr>
                <w:rFonts w:eastAsia="Times New Roman" w:cs="Times New Roman"/>
                <w:color w:val="000000"/>
                <w:sz w:val="18"/>
                <w:szCs w:val="18"/>
                <w:lang w:eastAsia="ru-RU"/>
              </w:rPr>
              <w:t>Астанина</w:t>
            </w:r>
            <w:proofErr w:type="spellEnd"/>
            <w:r w:rsidRPr="00D2733E">
              <w:rPr>
                <w:rFonts w:eastAsia="Times New Roman" w:cs="Times New Roman"/>
                <w:color w:val="000000"/>
                <w:sz w:val="18"/>
                <w:szCs w:val="18"/>
                <w:lang w:eastAsia="ru-RU"/>
              </w:rPr>
              <w:t>, д.11</w:t>
            </w:r>
          </w:p>
        </w:tc>
        <w:tc>
          <w:tcPr>
            <w:tcW w:w="226" w:type="pct"/>
            <w:tcBorders>
              <w:top w:val="nil"/>
              <w:left w:val="nil"/>
              <w:bottom w:val="single" w:sz="8" w:space="0" w:color="auto"/>
              <w:right w:val="single" w:sz="8" w:space="0" w:color="auto"/>
            </w:tcBorders>
            <w:shd w:val="clear" w:color="auto" w:fill="auto"/>
            <w:noWrap/>
            <w:vAlign w:val="center"/>
            <w:hideMark/>
          </w:tcPr>
          <w:p w14:paraId="0649F27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69,42</w:t>
            </w:r>
          </w:p>
        </w:tc>
        <w:tc>
          <w:tcPr>
            <w:tcW w:w="694" w:type="pct"/>
            <w:tcBorders>
              <w:top w:val="nil"/>
              <w:left w:val="nil"/>
              <w:bottom w:val="single" w:sz="8" w:space="0" w:color="auto"/>
              <w:right w:val="single" w:sz="8" w:space="0" w:color="auto"/>
            </w:tcBorders>
            <w:shd w:val="clear" w:color="auto" w:fill="auto"/>
            <w:noWrap/>
            <w:vAlign w:val="center"/>
            <w:hideMark/>
          </w:tcPr>
          <w:p w14:paraId="5DE8607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36C9211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5D06B50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655CF48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976,25</w:t>
            </w:r>
          </w:p>
        </w:tc>
        <w:tc>
          <w:tcPr>
            <w:tcW w:w="349" w:type="pct"/>
            <w:tcBorders>
              <w:top w:val="nil"/>
              <w:left w:val="nil"/>
              <w:bottom w:val="single" w:sz="8" w:space="0" w:color="auto"/>
              <w:right w:val="single" w:sz="8" w:space="0" w:color="auto"/>
            </w:tcBorders>
            <w:shd w:val="clear" w:color="auto" w:fill="auto"/>
            <w:vAlign w:val="center"/>
            <w:hideMark/>
          </w:tcPr>
          <w:p w14:paraId="3A1D2D4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214,78</w:t>
            </w:r>
          </w:p>
        </w:tc>
        <w:tc>
          <w:tcPr>
            <w:tcW w:w="462" w:type="pct"/>
            <w:tcBorders>
              <w:top w:val="nil"/>
              <w:left w:val="nil"/>
              <w:bottom w:val="single" w:sz="8" w:space="0" w:color="auto"/>
              <w:right w:val="single" w:sz="8" w:space="0" w:color="auto"/>
            </w:tcBorders>
            <w:shd w:val="clear" w:color="auto" w:fill="auto"/>
            <w:vAlign w:val="center"/>
            <w:hideMark/>
          </w:tcPr>
          <w:p w14:paraId="0C5F58B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AF4FC26"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B1CBE4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lastRenderedPageBreak/>
              <w:t xml:space="preserve">ул. </w:t>
            </w:r>
            <w:proofErr w:type="spellStart"/>
            <w:r w:rsidRPr="00D2733E">
              <w:rPr>
                <w:rFonts w:eastAsia="Times New Roman" w:cs="Times New Roman"/>
                <w:color w:val="000000"/>
                <w:sz w:val="18"/>
                <w:szCs w:val="18"/>
                <w:lang w:eastAsia="ru-RU"/>
              </w:rPr>
              <w:t>Астанина</w:t>
            </w:r>
            <w:proofErr w:type="spellEnd"/>
            <w:r w:rsidRPr="00D2733E">
              <w:rPr>
                <w:rFonts w:eastAsia="Times New Roman" w:cs="Times New Roman"/>
                <w:color w:val="000000"/>
                <w:sz w:val="18"/>
                <w:szCs w:val="18"/>
                <w:lang w:eastAsia="ru-RU"/>
              </w:rPr>
              <w:t>, д.7</w:t>
            </w:r>
          </w:p>
        </w:tc>
        <w:tc>
          <w:tcPr>
            <w:tcW w:w="226" w:type="pct"/>
            <w:tcBorders>
              <w:top w:val="nil"/>
              <w:left w:val="nil"/>
              <w:bottom w:val="single" w:sz="8" w:space="0" w:color="auto"/>
              <w:right w:val="single" w:sz="8" w:space="0" w:color="auto"/>
            </w:tcBorders>
            <w:shd w:val="clear" w:color="auto" w:fill="auto"/>
            <w:noWrap/>
            <w:vAlign w:val="center"/>
            <w:hideMark/>
          </w:tcPr>
          <w:p w14:paraId="08BBDCC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62</w:t>
            </w:r>
          </w:p>
        </w:tc>
        <w:tc>
          <w:tcPr>
            <w:tcW w:w="694" w:type="pct"/>
            <w:tcBorders>
              <w:top w:val="nil"/>
              <w:left w:val="nil"/>
              <w:bottom w:val="single" w:sz="8" w:space="0" w:color="auto"/>
              <w:right w:val="single" w:sz="8" w:space="0" w:color="auto"/>
            </w:tcBorders>
            <w:shd w:val="clear" w:color="auto" w:fill="auto"/>
            <w:noWrap/>
            <w:vAlign w:val="center"/>
            <w:hideMark/>
          </w:tcPr>
          <w:p w14:paraId="2A112F8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7059568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2E5AAA3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6740694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871,91</w:t>
            </w:r>
          </w:p>
        </w:tc>
        <w:tc>
          <w:tcPr>
            <w:tcW w:w="349" w:type="pct"/>
            <w:tcBorders>
              <w:top w:val="nil"/>
              <w:left w:val="nil"/>
              <w:bottom w:val="single" w:sz="8" w:space="0" w:color="auto"/>
              <w:right w:val="single" w:sz="8" w:space="0" w:color="auto"/>
            </w:tcBorders>
            <w:shd w:val="clear" w:color="auto" w:fill="auto"/>
            <w:vAlign w:val="center"/>
            <w:hideMark/>
          </w:tcPr>
          <w:p w14:paraId="2D13A13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191,82</w:t>
            </w:r>
          </w:p>
        </w:tc>
        <w:tc>
          <w:tcPr>
            <w:tcW w:w="462" w:type="pct"/>
            <w:tcBorders>
              <w:top w:val="nil"/>
              <w:left w:val="nil"/>
              <w:bottom w:val="single" w:sz="8" w:space="0" w:color="auto"/>
              <w:right w:val="single" w:sz="8" w:space="0" w:color="auto"/>
            </w:tcBorders>
            <w:shd w:val="clear" w:color="auto" w:fill="auto"/>
            <w:vAlign w:val="center"/>
            <w:hideMark/>
          </w:tcPr>
          <w:p w14:paraId="651C54F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DB7C1F0"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37A04E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xml:space="preserve">. ул. </w:t>
            </w:r>
            <w:proofErr w:type="spellStart"/>
            <w:r w:rsidRPr="00D2733E">
              <w:rPr>
                <w:rFonts w:eastAsia="Times New Roman" w:cs="Times New Roman"/>
                <w:color w:val="000000"/>
                <w:sz w:val="18"/>
                <w:szCs w:val="18"/>
                <w:lang w:eastAsia="ru-RU"/>
              </w:rPr>
              <w:t>Астанина</w:t>
            </w:r>
            <w:proofErr w:type="spellEnd"/>
            <w:r w:rsidRPr="00D2733E">
              <w:rPr>
                <w:rFonts w:eastAsia="Times New Roman" w:cs="Times New Roman"/>
                <w:color w:val="000000"/>
                <w:sz w:val="18"/>
                <w:szCs w:val="18"/>
                <w:lang w:eastAsia="ru-RU"/>
              </w:rPr>
              <w:t>, д.9</w:t>
            </w:r>
          </w:p>
        </w:tc>
        <w:tc>
          <w:tcPr>
            <w:tcW w:w="226" w:type="pct"/>
            <w:tcBorders>
              <w:top w:val="nil"/>
              <w:left w:val="nil"/>
              <w:bottom w:val="single" w:sz="8" w:space="0" w:color="auto"/>
              <w:right w:val="single" w:sz="8" w:space="0" w:color="auto"/>
            </w:tcBorders>
            <w:shd w:val="clear" w:color="auto" w:fill="auto"/>
            <w:noWrap/>
            <w:vAlign w:val="center"/>
            <w:hideMark/>
          </w:tcPr>
          <w:p w14:paraId="2B1B46F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40,58</w:t>
            </w:r>
          </w:p>
        </w:tc>
        <w:tc>
          <w:tcPr>
            <w:tcW w:w="694" w:type="pct"/>
            <w:tcBorders>
              <w:top w:val="nil"/>
              <w:left w:val="nil"/>
              <w:bottom w:val="single" w:sz="8" w:space="0" w:color="auto"/>
              <w:right w:val="single" w:sz="8" w:space="0" w:color="auto"/>
            </w:tcBorders>
            <w:shd w:val="clear" w:color="auto" w:fill="auto"/>
            <w:noWrap/>
            <w:vAlign w:val="center"/>
            <w:hideMark/>
          </w:tcPr>
          <w:p w14:paraId="507D85C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7A81472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4C92AD2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3209AE3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570,68</w:t>
            </w:r>
          </w:p>
        </w:tc>
        <w:tc>
          <w:tcPr>
            <w:tcW w:w="349" w:type="pct"/>
            <w:tcBorders>
              <w:top w:val="nil"/>
              <w:left w:val="nil"/>
              <w:bottom w:val="single" w:sz="8" w:space="0" w:color="auto"/>
              <w:right w:val="single" w:sz="8" w:space="0" w:color="auto"/>
            </w:tcBorders>
            <w:shd w:val="clear" w:color="auto" w:fill="auto"/>
            <w:vAlign w:val="center"/>
            <w:hideMark/>
          </w:tcPr>
          <w:p w14:paraId="386DA09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125,55</w:t>
            </w:r>
          </w:p>
        </w:tc>
        <w:tc>
          <w:tcPr>
            <w:tcW w:w="462" w:type="pct"/>
            <w:tcBorders>
              <w:top w:val="nil"/>
              <w:left w:val="nil"/>
              <w:bottom w:val="single" w:sz="8" w:space="0" w:color="auto"/>
              <w:right w:val="single" w:sz="8" w:space="0" w:color="auto"/>
            </w:tcBorders>
            <w:shd w:val="clear" w:color="auto" w:fill="auto"/>
            <w:vAlign w:val="center"/>
            <w:hideMark/>
          </w:tcPr>
          <w:p w14:paraId="60B7940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13D159C"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D9800C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ТК-6</w:t>
            </w:r>
          </w:p>
        </w:tc>
        <w:tc>
          <w:tcPr>
            <w:tcW w:w="226" w:type="pct"/>
            <w:tcBorders>
              <w:top w:val="nil"/>
              <w:left w:val="nil"/>
              <w:bottom w:val="single" w:sz="8" w:space="0" w:color="auto"/>
              <w:right w:val="single" w:sz="8" w:space="0" w:color="auto"/>
            </w:tcBorders>
            <w:shd w:val="clear" w:color="auto" w:fill="auto"/>
            <w:noWrap/>
            <w:vAlign w:val="center"/>
            <w:hideMark/>
          </w:tcPr>
          <w:p w14:paraId="1B61F3F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118</w:t>
            </w:r>
          </w:p>
        </w:tc>
        <w:tc>
          <w:tcPr>
            <w:tcW w:w="694" w:type="pct"/>
            <w:tcBorders>
              <w:top w:val="nil"/>
              <w:left w:val="nil"/>
              <w:bottom w:val="single" w:sz="8" w:space="0" w:color="auto"/>
              <w:right w:val="single" w:sz="8" w:space="0" w:color="auto"/>
            </w:tcBorders>
            <w:shd w:val="clear" w:color="auto" w:fill="auto"/>
            <w:noWrap/>
            <w:vAlign w:val="center"/>
            <w:hideMark/>
          </w:tcPr>
          <w:p w14:paraId="17D8E3E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76AC165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42E115D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5010A39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4267,30</w:t>
            </w:r>
          </w:p>
        </w:tc>
        <w:tc>
          <w:tcPr>
            <w:tcW w:w="349" w:type="pct"/>
            <w:tcBorders>
              <w:top w:val="nil"/>
              <w:left w:val="nil"/>
              <w:bottom w:val="single" w:sz="8" w:space="0" w:color="auto"/>
              <w:right w:val="single" w:sz="8" w:space="0" w:color="auto"/>
            </w:tcBorders>
            <w:shd w:val="clear" w:color="auto" w:fill="auto"/>
            <w:vAlign w:val="center"/>
            <w:hideMark/>
          </w:tcPr>
          <w:p w14:paraId="2961A03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938,81</w:t>
            </w:r>
          </w:p>
        </w:tc>
        <w:tc>
          <w:tcPr>
            <w:tcW w:w="462" w:type="pct"/>
            <w:tcBorders>
              <w:top w:val="nil"/>
              <w:left w:val="nil"/>
              <w:bottom w:val="single" w:sz="8" w:space="0" w:color="auto"/>
              <w:right w:val="single" w:sz="8" w:space="0" w:color="auto"/>
            </w:tcBorders>
            <w:shd w:val="clear" w:color="auto" w:fill="auto"/>
            <w:vAlign w:val="center"/>
            <w:hideMark/>
          </w:tcPr>
          <w:p w14:paraId="214B4FB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7BBF2C28"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vAlign w:val="center"/>
            <w:hideMark/>
          </w:tcPr>
          <w:p w14:paraId="7F72F97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ТК-7</w:t>
            </w:r>
          </w:p>
        </w:tc>
        <w:tc>
          <w:tcPr>
            <w:tcW w:w="226" w:type="pct"/>
            <w:tcBorders>
              <w:top w:val="nil"/>
              <w:left w:val="nil"/>
              <w:bottom w:val="single" w:sz="8" w:space="0" w:color="auto"/>
              <w:right w:val="single" w:sz="8" w:space="0" w:color="auto"/>
            </w:tcBorders>
            <w:shd w:val="clear" w:color="auto" w:fill="auto"/>
            <w:noWrap/>
            <w:vAlign w:val="center"/>
            <w:hideMark/>
          </w:tcPr>
          <w:p w14:paraId="78D9CE8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148</w:t>
            </w:r>
          </w:p>
        </w:tc>
        <w:tc>
          <w:tcPr>
            <w:tcW w:w="694" w:type="pct"/>
            <w:tcBorders>
              <w:top w:val="nil"/>
              <w:left w:val="nil"/>
              <w:bottom w:val="single" w:sz="8" w:space="0" w:color="auto"/>
              <w:right w:val="single" w:sz="8" w:space="0" w:color="auto"/>
            </w:tcBorders>
            <w:shd w:val="clear" w:color="auto" w:fill="auto"/>
            <w:noWrap/>
            <w:vAlign w:val="center"/>
            <w:hideMark/>
          </w:tcPr>
          <w:p w14:paraId="56D5122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0,15</w:t>
            </w:r>
          </w:p>
        </w:tc>
        <w:tc>
          <w:tcPr>
            <w:tcW w:w="640" w:type="pct"/>
            <w:tcBorders>
              <w:top w:val="nil"/>
              <w:left w:val="nil"/>
              <w:bottom w:val="single" w:sz="8" w:space="0" w:color="auto"/>
              <w:right w:val="single" w:sz="8" w:space="0" w:color="auto"/>
            </w:tcBorders>
            <w:shd w:val="clear" w:color="auto" w:fill="auto"/>
            <w:noWrap/>
            <w:vAlign w:val="center"/>
            <w:hideMark/>
          </w:tcPr>
          <w:p w14:paraId="4725EE1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152B70E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2209,99</w:t>
            </w:r>
          </w:p>
        </w:tc>
        <w:tc>
          <w:tcPr>
            <w:tcW w:w="699" w:type="pct"/>
            <w:tcBorders>
              <w:top w:val="nil"/>
              <w:left w:val="nil"/>
              <w:bottom w:val="single" w:sz="8" w:space="0" w:color="auto"/>
              <w:right w:val="single" w:sz="8" w:space="0" w:color="auto"/>
            </w:tcBorders>
            <w:shd w:val="clear" w:color="auto" w:fill="auto"/>
            <w:noWrap/>
            <w:vAlign w:val="center"/>
            <w:hideMark/>
          </w:tcPr>
          <w:p w14:paraId="3E96F62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3205,37</w:t>
            </w:r>
          </w:p>
        </w:tc>
        <w:tc>
          <w:tcPr>
            <w:tcW w:w="349" w:type="pct"/>
            <w:tcBorders>
              <w:top w:val="nil"/>
              <w:left w:val="nil"/>
              <w:bottom w:val="single" w:sz="8" w:space="0" w:color="auto"/>
              <w:right w:val="single" w:sz="8" w:space="0" w:color="auto"/>
            </w:tcBorders>
            <w:shd w:val="clear" w:color="auto" w:fill="auto"/>
            <w:vAlign w:val="center"/>
            <w:hideMark/>
          </w:tcPr>
          <w:p w14:paraId="406E24C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705,18</w:t>
            </w:r>
          </w:p>
        </w:tc>
        <w:tc>
          <w:tcPr>
            <w:tcW w:w="462" w:type="pct"/>
            <w:tcBorders>
              <w:top w:val="nil"/>
              <w:left w:val="nil"/>
              <w:bottom w:val="single" w:sz="8" w:space="0" w:color="auto"/>
              <w:right w:val="single" w:sz="8" w:space="0" w:color="auto"/>
            </w:tcBorders>
            <w:shd w:val="clear" w:color="auto" w:fill="auto"/>
            <w:vAlign w:val="center"/>
            <w:hideMark/>
          </w:tcPr>
          <w:p w14:paraId="5C852A9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8D9D39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vAlign w:val="center"/>
            <w:hideMark/>
          </w:tcPr>
          <w:p w14:paraId="700DE3C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ул. </w:t>
            </w:r>
            <w:proofErr w:type="spellStart"/>
            <w:r w:rsidRPr="00D2733E">
              <w:rPr>
                <w:rFonts w:eastAsia="Times New Roman" w:cs="Times New Roman"/>
                <w:color w:val="000000"/>
                <w:sz w:val="18"/>
                <w:szCs w:val="18"/>
                <w:lang w:eastAsia="ru-RU"/>
              </w:rPr>
              <w:t>Астанина</w:t>
            </w:r>
            <w:proofErr w:type="spellEnd"/>
            <w:r w:rsidRPr="00D2733E">
              <w:rPr>
                <w:rFonts w:eastAsia="Times New Roman" w:cs="Times New Roman"/>
                <w:color w:val="000000"/>
                <w:sz w:val="18"/>
                <w:szCs w:val="18"/>
                <w:lang w:eastAsia="ru-RU"/>
              </w:rPr>
              <w:t>, д.10</w:t>
            </w:r>
          </w:p>
        </w:tc>
        <w:tc>
          <w:tcPr>
            <w:tcW w:w="226" w:type="pct"/>
            <w:tcBorders>
              <w:top w:val="nil"/>
              <w:left w:val="nil"/>
              <w:bottom w:val="single" w:sz="8" w:space="0" w:color="auto"/>
              <w:right w:val="single" w:sz="8" w:space="0" w:color="auto"/>
            </w:tcBorders>
            <w:shd w:val="clear" w:color="auto" w:fill="auto"/>
            <w:noWrap/>
            <w:vAlign w:val="center"/>
            <w:hideMark/>
          </w:tcPr>
          <w:p w14:paraId="5FE9379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102</w:t>
            </w:r>
          </w:p>
        </w:tc>
        <w:tc>
          <w:tcPr>
            <w:tcW w:w="694" w:type="pct"/>
            <w:tcBorders>
              <w:top w:val="nil"/>
              <w:left w:val="nil"/>
              <w:bottom w:val="single" w:sz="8" w:space="0" w:color="auto"/>
              <w:right w:val="single" w:sz="8" w:space="0" w:color="auto"/>
            </w:tcBorders>
            <w:shd w:val="clear" w:color="auto" w:fill="auto"/>
            <w:noWrap/>
            <w:vAlign w:val="center"/>
            <w:hideMark/>
          </w:tcPr>
          <w:p w14:paraId="110783E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85B6CF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1670F15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05E8534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1052,45</w:t>
            </w:r>
          </w:p>
        </w:tc>
        <w:tc>
          <w:tcPr>
            <w:tcW w:w="349" w:type="pct"/>
            <w:tcBorders>
              <w:top w:val="nil"/>
              <w:left w:val="nil"/>
              <w:bottom w:val="single" w:sz="8" w:space="0" w:color="auto"/>
              <w:right w:val="single" w:sz="8" w:space="0" w:color="auto"/>
            </w:tcBorders>
            <w:shd w:val="clear" w:color="auto" w:fill="auto"/>
            <w:vAlign w:val="center"/>
            <w:hideMark/>
          </w:tcPr>
          <w:p w14:paraId="3CCEAF9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231,54</w:t>
            </w:r>
          </w:p>
        </w:tc>
        <w:tc>
          <w:tcPr>
            <w:tcW w:w="462" w:type="pct"/>
            <w:tcBorders>
              <w:top w:val="nil"/>
              <w:left w:val="nil"/>
              <w:bottom w:val="single" w:sz="8" w:space="0" w:color="auto"/>
              <w:right w:val="single" w:sz="8" w:space="0" w:color="auto"/>
            </w:tcBorders>
            <w:shd w:val="clear" w:color="auto" w:fill="auto"/>
            <w:vAlign w:val="center"/>
            <w:hideMark/>
          </w:tcPr>
          <w:p w14:paraId="6034136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6E1514D"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7978BB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proofErr w:type="spellStart"/>
            <w:r w:rsidRPr="00D2733E">
              <w:rPr>
                <w:rFonts w:eastAsia="Times New Roman" w:cs="Times New Roman"/>
                <w:color w:val="000000"/>
                <w:sz w:val="18"/>
                <w:szCs w:val="18"/>
                <w:lang w:eastAsia="ru-RU"/>
              </w:rPr>
              <w:t>вр</w:t>
            </w:r>
            <w:proofErr w:type="spellEnd"/>
            <w:r w:rsidRPr="00D2733E">
              <w:rPr>
                <w:rFonts w:eastAsia="Times New Roman" w:cs="Times New Roman"/>
                <w:color w:val="000000"/>
                <w:sz w:val="18"/>
                <w:szCs w:val="18"/>
                <w:lang w:eastAsia="ru-RU"/>
              </w:rPr>
              <w:t xml:space="preserve">. ул. </w:t>
            </w:r>
            <w:proofErr w:type="spellStart"/>
            <w:r w:rsidRPr="00D2733E">
              <w:rPr>
                <w:rFonts w:eastAsia="Times New Roman" w:cs="Times New Roman"/>
                <w:color w:val="000000"/>
                <w:sz w:val="18"/>
                <w:szCs w:val="18"/>
                <w:lang w:eastAsia="ru-RU"/>
              </w:rPr>
              <w:t>Астанина</w:t>
            </w:r>
            <w:proofErr w:type="spellEnd"/>
            <w:r w:rsidRPr="00D2733E">
              <w:rPr>
                <w:rFonts w:eastAsia="Times New Roman" w:cs="Times New Roman"/>
                <w:color w:val="000000"/>
                <w:sz w:val="18"/>
                <w:szCs w:val="18"/>
                <w:lang w:eastAsia="ru-RU"/>
              </w:rPr>
              <w:t>, д.5</w:t>
            </w:r>
          </w:p>
        </w:tc>
        <w:tc>
          <w:tcPr>
            <w:tcW w:w="226" w:type="pct"/>
            <w:tcBorders>
              <w:top w:val="nil"/>
              <w:left w:val="nil"/>
              <w:bottom w:val="single" w:sz="8" w:space="0" w:color="auto"/>
              <w:right w:val="single" w:sz="8" w:space="0" w:color="auto"/>
            </w:tcBorders>
            <w:shd w:val="clear" w:color="auto" w:fill="auto"/>
            <w:noWrap/>
            <w:vAlign w:val="center"/>
            <w:hideMark/>
          </w:tcPr>
          <w:p w14:paraId="3BD7E45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154</w:t>
            </w:r>
          </w:p>
        </w:tc>
        <w:tc>
          <w:tcPr>
            <w:tcW w:w="694" w:type="pct"/>
            <w:tcBorders>
              <w:top w:val="nil"/>
              <w:left w:val="nil"/>
              <w:bottom w:val="single" w:sz="8" w:space="0" w:color="auto"/>
              <w:right w:val="single" w:sz="8" w:space="0" w:color="auto"/>
            </w:tcBorders>
            <w:shd w:val="clear" w:color="auto" w:fill="auto"/>
            <w:noWrap/>
            <w:vAlign w:val="center"/>
            <w:hideMark/>
          </w:tcPr>
          <w:p w14:paraId="645FB6E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46F942F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638BDA2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073CAF6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2165,70</w:t>
            </w:r>
          </w:p>
        </w:tc>
        <w:tc>
          <w:tcPr>
            <w:tcW w:w="349" w:type="pct"/>
            <w:tcBorders>
              <w:top w:val="nil"/>
              <w:left w:val="nil"/>
              <w:bottom w:val="single" w:sz="8" w:space="0" w:color="auto"/>
              <w:right w:val="single" w:sz="8" w:space="0" w:color="auto"/>
            </w:tcBorders>
            <w:shd w:val="clear" w:color="auto" w:fill="auto"/>
            <w:vAlign w:val="center"/>
            <w:hideMark/>
          </w:tcPr>
          <w:p w14:paraId="3E220D3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476,45</w:t>
            </w:r>
          </w:p>
        </w:tc>
        <w:tc>
          <w:tcPr>
            <w:tcW w:w="462" w:type="pct"/>
            <w:tcBorders>
              <w:top w:val="nil"/>
              <w:left w:val="nil"/>
              <w:bottom w:val="single" w:sz="8" w:space="0" w:color="auto"/>
              <w:right w:val="single" w:sz="8" w:space="0" w:color="auto"/>
            </w:tcBorders>
            <w:shd w:val="clear" w:color="auto" w:fill="auto"/>
            <w:vAlign w:val="center"/>
            <w:hideMark/>
          </w:tcPr>
          <w:p w14:paraId="3B60AD3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33041B38"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CF8AD4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ул. </w:t>
            </w:r>
            <w:proofErr w:type="spellStart"/>
            <w:r w:rsidRPr="00D2733E">
              <w:rPr>
                <w:rFonts w:eastAsia="Times New Roman" w:cs="Times New Roman"/>
                <w:color w:val="000000"/>
                <w:sz w:val="18"/>
                <w:szCs w:val="18"/>
                <w:lang w:eastAsia="ru-RU"/>
              </w:rPr>
              <w:t>Астанина</w:t>
            </w:r>
            <w:proofErr w:type="spellEnd"/>
            <w:r w:rsidRPr="00D2733E">
              <w:rPr>
                <w:rFonts w:eastAsia="Times New Roman" w:cs="Times New Roman"/>
                <w:color w:val="000000"/>
                <w:sz w:val="18"/>
                <w:szCs w:val="18"/>
                <w:lang w:eastAsia="ru-RU"/>
              </w:rPr>
              <w:t>, д.5</w:t>
            </w:r>
          </w:p>
        </w:tc>
        <w:tc>
          <w:tcPr>
            <w:tcW w:w="226" w:type="pct"/>
            <w:tcBorders>
              <w:top w:val="nil"/>
              <w:left w:val="nil"/>
              <w:bottom w:val="single" w:sz="8" w:space="0" w:color="auto"/>
              <w:right w:val="single" w:sz="8" w:space="0" w:color="auto"/>
            </w:tcBorders>
            <w:shd w:val="clear" w:color="auto" w:fill="auto"/>
            <w:noWrap/>
            <w:vAlign w:val="center"/>
            <w:hideMark/>
          </w:tcPr>
          <w:p w14:paraId="3B1D0A8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w:t>
            </w:r>
          </w:p>
        </w:tc>
        <w:tc>
          <w:tcPr>
            <w:tcW w:w="694" w:type="pct"/>
            <w:tcBorders>
              <w:top w:val="nil"/>
              <w:left w:val="nil"/>
              <w:bottom w:val="single" w:sz="8" w:space="0" w:color="auto"/>
              <w:right w:val="single" w:sz="8" w:space="0" w:color="auto"/>
            </w:tcBorders>
            <w:shd w:val="clear" w:color="auto" w:fill="auto"/>
            <w:noWrap/>
            <w:vAlign w:val="center"/>
            <w:hideMark/>
          </w:tcPr>
          <w:p w14:paraId="642A000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A4F4F8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0FABB39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91623E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268,27</w:t>
            </w:r>
          </w:p>
        </w:tc>
        <w:tc>
          <w:tcPr>
            <w:tcW w:w="349" w:type="pct"/>
            <w:tcBorders>
              <w:top w:val="nil"/>
              <w:left w:val="nil"/>
              <w:bottom w:val="single" w:sz="8" w:space="0" w:color="auto"/>
              <w:right w:val="single" w:sz="8" w:space="0" w:color="auto"/>
            </w:tcBorders>
            <w:shd w:val="clear" w:color="auto" w:fill="auto"/>
            <w:vAlign w:val="center"/>
            <w:hideMark/>
          </w:tcPr>
          <w:p w14:paraId="716CA35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59,02</w:t>
            </w:r>
          </w:p>
        </w:tc>
        <w:tc>
          <w:tcPr>
            <w:tcW w:w="462" w:type="pct"/>
            <w:tcBorders>
              <w:top w:val="nil"/>
              <w:left w:val="nil"/>
              <w:bottom w:val="single" w:sz="8" w:space="0" w:color="auto"/>
              <w:right w:val="single" w:sz="8" w:space="0" w:color="auto"/>
            </w:tcBorders>
            <w:shd w:val="clear" w:color="auto" w:fill="auto"/>
            <w:vAlign w:val="center"/>
            <w:hideMark/>
          </w:tcPr>
          <w:p w14:paraId="6FC350E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A599BCF"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F94F0B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ТК-9</w:t>
            </w:r>
          </w:p>
        </w:tc>
        <w:tc>
          <w:tcPr>
            <w:tcW w:w="226" w:type="pct"/>
            <w:tcBorders>
              <w:top w:val="nil"/>
              <w:left w:val="nil"/>
              <w:bottom w:val="single" w:sz="8" w:space="0" w:color="auto"/>
              <w:right w:val="single" w:sz="8" w:space="0" w:color="auto"/>
            </w:tcBorders>
            <w:shd w:val="clear" w:color="auto" w:fill="auto"/>
            <w:noWrap/>
            <w:vAlign w:val="center"/>
            <w:hideMark/>
          </w:tcPr>
          <w:p w14:paraId="4FE346E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130</w:t>
            </w:r>
          </w:p>
        </w:tc>
        <w:tc>
          <w:tcPr>
            <w:tcW w:w="694" w:type="pct"/>
            <w:tcBorders>
              <w:top w:val="nil"/>
              <w:left w:val="nil"/>
              <w:bottom w:val="single" w:sz="8" w:space="0" w:color="auto"/>
              <w:right w:val="single" w:sz="8" w:space="0" w:color="auto"/>
            </w:tcBorders>
            <w:shd w:val="clear" w:color="auto" w:fill="auto"/>
            <w:noWrap/>
            <w:vAlign w:val="center"/>
            <w:hideMark/>
          </w:tcPr>
          <w:p w14:paraId="5D236B5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32D9287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4FF24AD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1D2E5D1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1828,19</w:t>
            </w:r>
          </w:p>
        </w:tc>
        <w:tc>
          <w:tcPr>
            <w:tcW w:w="349" w:type="pct"/>
            <w:tcBorders>
              <w:top w:val="nil"/>
              <w:left w:val="nil"/>
              <w:bottom w:val="single" w:sz="8" w:space="0" w:color="auto"/>
              <w:right w:val="single" w:sz="8" w:space="0" w:color="auto"/>
            </w:tcBorders>
            <w:shd w:val="clear" w:color="auto" w:fill="auto"/>
            <w:vAlign w:val="center"/>
            <w:hideMark/>
          </w:tcPr>
          <w:p w14:paraId="16B5472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402,20</w:t>
            </w:r>
          </w:p>
        </w:tc>
        <w:tc>
          <w:tcPr>
            <w:tcW w:w="462" w:type="pct"/>
            <w:tcBorders>
              <w:top w:val="nil"/>
              <w:left w:val="nil"/>
              <w:bottom w:val="single" w:sz="8" w:space="0" w:color="auto"/>
              <w:right w:val="single" w:sz="8" w:space="0" w:color="auto"/>
            </w:tcBorders>
            <w:shd w:val="clear" w:color="auto" w:fill="auto"/>
            <w:vAlign w:val="center"/>
            <w:hideMark/>
          </w:tcPr>
          <w:p w14:paraId="4377147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5514A76"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ABB27F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ТК-10</w:t>
            </w:r>
          </w:p>
        </w:tc>
        <w:tc>
          <w:tcPr>
            <w:tcW w:w="226" w:type="pct"/>
            <w:tcBorders>
              <w:top w:val="nil"/>
              <w:left w:val="nil"/>
              <w:bottom w:val="single" w:sz="8" w:space="0" w:color="auto"/>
              <w:right w:val="single" w:sz="8" w:space="0" w:color="auto"/>
            </w:tcBorders>
            <w:shd w:val="clear" w:color="auto" w:fill="auto"/>
            <w:noWrap/>
            <w:vAlign w:val="center"/>
            <w:hideMark/>
          </w:tcPr>
          <w:p w14:paraId="28F931C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102</w:t>
            </w:r>
          </w:p>
        </w:tc>
        <w:tc>
          <w:tcPr>
            <w:tcW w:w="694" w:type="pct"/>
            <w:tcBorders>
              <w:top w:val="nil"/>
              <w:left w:val="nil"/>
              <w:bottom w:val="single" w:sz="8" w:space="0" w:color="auto"/>
              <w:right w:val="single" w:sz="8" w:space="0" w:color="auto"/>
            </w:tcBorders>
            <w:shd w:val="clear" w:color="auto" w:fill="auto"/>
            <w:noWrap/>
            <w:vAlign w:val="center"/>
            <w:hideMark/>
          </w:tcPr>
          <w:p w14:paraId="7AF7939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06E5916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3006C60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0EE8A0B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1434,43</w:t>
            </w:r>
          </w:p>
        </w:tc>
        <w:tc>
          <w:tcPr>
            <w:tcW w:w="349" w:type="pct"/>
            <w:tcBorders>
              <w:top w:val="nil"/>
              <w:left w:val="nil"/>
              <w:bottom w:val="single" w:sz="8" w:space="0" w:color="auto"/>
              <w:right w:val="single" w:sz="8" w:space="0" w:color="auto"/>
            </w:tcBorders>
            <w:shd w:val="clear" w:color="auto" w:fill="auto"/>
            <w:vAlign w:val="center"/>
            <w:hideMark/>
          </w:tcPr>
          <w:p w14:paraId="0D6A449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315,57</w:t>
            </w:r>
          </w:p>
        </w:tc>
        <w:tc>
          <w:tcPr>
            <w:tcW w:w="462" w:type="pct"/>
            <w:tcBorders>
              <w:top w:val="nil"/>
              <w:left w:val="nil"/>
              <w:bottom w:val="single" w:sz="8" w:space="0" w:color="auto"/>
              <w:right w:val="single" w:sz="8" w:space="0" w:color="auto"/>
            </w:tcBorders>
            <w:shd w:val="clear" w:color="auto" w:fill="auto"/>
            <w:vAlign w:val="center"/>
            <w:hideMark/>
          </w:tcPr>
          <w:p w14:paraId="40D6A3A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299226F"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AA24FF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ТК-11</w:t>
            </w:r>
          </w:p>
        </w:tc>
        <w:tc>
          <w:tcPr>
            <w:tcW w:w="226" w:type="pct"/>
            <w:tcBorders>
              <w:top w:val="nil"/>
              <w:left w:val="nil"/>
              <w:bottom w:val="single" w:sz="8" w:space="0" w:color="auto"/>
              <w:right w:val="single" w:sz="8" w:space="0" w:color="auto"/>
            </w:tcBorders>
            <w:shd w:val="clear" w:color="auto" w:fill="auto"/>
            <w:noWrap/>
            <w:vAlign w:val="center"/>
            <w:hideMark/>
          </w:tcPr>
          <w:p w14:paraId="5FE2419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76</w:t>
            </w:r>
          </w:p>
        </w:tc>
        <w:tc>
          <w:tcPr>
            <w:tcW w:w="694" w:type="pct"/>
            <w:tcBorders>
              <w:top w:val="nil"/>
              <w:left w:val="nil"/>
              <w:bottom w:val="single" w:sz="8" w:space="0" w:color="auto"/>
              <w:right w:val="single" w:sz="8" w:space="0" w:color="auto"/>
            </w:tcBorders>
            <w:shd w:val="clear" w:color="auto" w:fill="auto"/>
            <w:noWrap/>
            <w:vAlign w:val="center"/>
            <w:hideMark/>
          </w:tcPr>
          <w:p w14:paraId="05FB4B0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1479E0C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22AFE8B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51805CF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962,80</w:t>
            </w:r>
          </w:p>
        </w:tc>
        <w:tc>
          <w:tcPr>
            <w:tcW w:w="349" w:type="pct"/>
            <w:tcBorders>
              <w:top w:val="nil"/>
              <w:left w:val="nil"/>
              <w:bottom w:val="single" w:sz="8" w:space="0" w:color="auto"/>
              <w:right w:val="single" w:sz="8" w:space="0" w:color="auto"/>
            </w:tcBorders>
            <w:shd w:val="clear" w:color="auto" w:fill="auto"/>
            <w:vAlign w:val="center"/>
            <w:hideMark/>
          </w:tcPr>
          <w:p w14:paraId="447B8CC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211,82</w:t>
            </w:r>
          </w:p>
        </w:tc>
        <w:tc>
          <w:tcPr>
            <w:tcW w:w="462" w:type="pct"/>
            <w:tcBorders>
              <w:top w:val="nil"/>
              <w:left w:val="nil"/>
              <w:bottom w:val="single" w:sz="8" w:space="0" w:color="auto"/>
              <w:right w:val="single" w:sz="8" w:space="0" w:color="auto"/>
            </w:tcBorders>
            <w:shd w:val="clear" w:color="auto" w:fill="auto"/>
            <w:vAlign w:val="center"/>
            <w:hideMark/>
          </w:tcPr>
          <w:p w14:paraId="52D4A3B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F07590C"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7CAC15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ул. </w:t>
            </w:r>
            <w:proofErr w:type="spellStart"/>
            <w:r w:rsidRPr="00D2733E">
              <w:rPr>
                <w:rFonts w:eastAsia="Times New Roman" w:cs="Times New Roman"/>
                <w:color w:val="000000"/>
                <w:sz w:val="18"/>
                <w:szCs w:val="18"/>
                <w:lang w:eastAsia="ru-RU"/>
              </w:rPr>
              <w:t>Астанина</w:t>
            </w:r>
            <w:proofErr w:type="spellEnd"/>
            <w:r w:rsidRPr="00D2733E">
              <w:rPr>
                <w:rFonts w:eastAsia="Times New Roman" w:cs="Times New Roman"/>
                <w:color w:val="000000"/>
                <w:sz w:val="18"/>
                <w:szCs w:val="18"/>
                <w:lang w:eastAsia="ru-RU"/>
              </w:rPr>
              <w:t>, д.2</w:t>
            </w:r>
          </w:p>
        </w:tc>
        <w:tc>
          <w:tcPr>
            <w:tcW w:w="226" w:type="pct"/>
            <w:tcBorders>
              <w:top w:val="nil"/>
              <w:left w:val="nil"/>
              <w:bottom w:val="single" w:sz="8" w:space="0" w:color="auto"/>
              <w:right w:val="single" w:sz="8" w:space="0" w:color="auto"/>
            </w:tcBorders>
            <w:shd w:val="clear" w:color="auto" w:fill="auto"/>
            <w:noWrap/>
            <w:vAlign w:val="center"/>
            <w:hideMark/>
          </w:tcPr>
          <w:p w14:paraId="0867BEE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0F12B84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5C33220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30AE2C6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24EA69E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380,05</w:t>
            </w:r>
          </w:p>
        </w:tc>
        <w:tc>
          <w:tcPr>
            <w:tcW w:w="349" w:type="pct"/>
            <w:tcBorders>
              <w:top w:val="nil"/>
              <w:left w:val="nil"/>
              <w:bottom w:val="single" w:sz="8" w:space="0" w:color="auto"/>
              <w:right w:val="single" w:sz="8" w:space="0" w:color="auto"/>
            </w:tcBorders>
            <w:shd w:val="clear" w:color="auto" w:fill="auto"/>
            <w:vAlign w:val="center"/>
            <w:hideMark/>
          </w:tcPr>
          <w:p w14:paraId="4FED676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83,61</w:t>
            </w:r>
          </w:p>
        </w:tc>
        <w:tc>
          <w:tcPr>
            <w:tcW w:w="462" w:type="pct"/>
            <w:tcBorders>
              <w:top w:val="nil"/>
              <w:left w:val="nil"/>
              <w:bottom w:val="single" w:sz="8" w:space="0" w:color="auto"/>
              <w:right w:val="single" w:sz="8" w:space="0" w:color="auto"/>
            </w:tcBorders>
            <w:shd w:val="clear" w:color="auto" w:fill="auto"/>
            <w:vAlign w:val="center"/>
            <w:hideMark/>
          </w:tcPr>
          <w:p w14:paraId="61A4EC3A"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6970163"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7EFCB0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ТК-12</w:t>
            </w:r>
          </w:p>
        </w:tc>
        <w:tc>
          <w:tcPr>
            <w:tcW w:w="226" w:type="pct"/>
            <w:tcBorders>
              <w:top w:val="nil"/>
              <w:left w:val="nil"/>
              <w:bottom w:val="single" w:sz="8" w:space="0" w:color="auto"/>
              <w:right w:val="single" w:sz="8" w:space="0" w:color="auto"/>
            </w:tcBorders>
            <w:shd w:val="clear" w:color="auto" w:fill="auto"/>
            <w:noWrap/>
            <w:vAlign w:val="center"/>
            <w:hideMark/>
          </w:tcPr>
          <w:p w14:paraId="354C585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130</w:t>
            </w:r>
          </w:p>
        </w:tc>
        <w:tc>
          <w:tcPr>
            <w:tcW w:w="694" w:type="pct"/>
            <w:tcBorders>
              <w:top w:val="nil"/>
              <w:left w:val="nil"/>
              <w:bottom w:val="single" w:sz="8" w:space="0" w:color="auto"/>
              <w:right w:val="single" w:sz="8" w:space="0" w:color="auto"/>
            </w:tcBorders>
            <w:shd w:val="clear" w:color="auto" w:fill="auto"/>
            <w:noWrap/>
            <w:vAlign w:val="center"/>
            <w:hideMark/>
          </w:tcPr>
          <w:p w14:paraId="4CE6773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4078893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6B34F61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69D0EA6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1646,89</w:t>
            </w:r>
          </w:p>
        </w:tc>
        <w:tc>
          <w:tcPr>
            <w:tcW w:w="349" w:type="pct"/>
            <w:tcBorders>
              <w:top w:val="nil"/>
              <w:left w:val="nil"/>
              <w:bottom w:val="single" w:sz="8" w:space="0" w:color="auto"/>
              <w:right w:val="single" w:sz="8" w:space="0" w:color="auto"/>
            </w:tcBorders>
            <w:shd w:val="clear" w:color="auto" w:fill="auto"/>
            <w:vAlign w:val="center"/>
            <w:hideMark/>
          </w:tcPr>
          <w:p w14:paraId="0EBC5CF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362,32</w:t>
            </w:r>
          </w:p>
        </w:tc>
        <w:tc>
          <w:tcPr>
            <w:tcW w:w="462" w:type="pct"/>
            <w:tcBorders>
              <w:top w:val="nil"/>
              <w:left w:val="nil"/>
              <w:bottom w:val="single" w:sz="8" w:space="0" w:color="auto"/>
              <w:right w:val="single" w:sz="8" w:space="0" w:color="auto"/>
            </w:tcBorders>
            <w:shd w:val="clear" w:color="auto" w:fill="auto"/>
            <w:vAlign w:val="center"/>
            <w:hideMark/>
          </w:tcPr>
          <w:p w14:paraId="6B480FE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00B042C7"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A1CFF2B"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Приморское шоссе, д.17А</w:t>
            </w:r>
          </w:p>
        </w:tc>
        <w:tc>
          <w:tcPr>
            <w:tcW w:w="226" w:type="pct"/>
            <w:tcBorders>
              <w:top w:val="nil"/>
              <w:left w:val="nil"/>
              <w:bottom w:val="single" w:sz="8" w:space="0" w:color="auto"/>
              <w:right w:val="single" w:sz="8" w:space="0" w:color="auto"/>
            </w:tcBorders>
            <w:shd w:val="clear" w:color="auto" w:fill="auto"/>
            <w:noWrap/>
            <w:vAlign w:val="center"/>
            <w:hideMark/>
          </w:tcPr>
          <w:p w14:paraId="3575E40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78</w:t>
            </w:r>
          </w:p>
        </w:tc>
        <w:tc>
          <w:tcPr>
            <w:tcW w:w="694" w:type="pct"/>
            <w:tcBorders>
              <w:top w:val="nil"/>
              <w:left w:val="nil"/>
              <w:bottom w:val="single" w:sz="8" w:space="0" w:color="auto"/>
              <w:right w:val="single" w:sz="8" w:space="0" w:color="auto"/>
            </w:tcBorders>
            <w:shd w:val="clear" w:color="auto" w:fill="auto"/>
            <w:noWrap/>
            <w:vAlign w:val="center"/>
            <w:hideMark/>
          </w:tcPr>
          <w:p w14:paraId="06BA688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84866B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4C9987B8"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8F886B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804,81</w:t>
            </w:r>
          </w:p>
        </w:tc>
        <w:tc>
          <w:tcPr>
            <w:tcW w:w="349" w:type="pct"/>
            <w:tcBorders>
              <w:top w:val="nil"/>
              <w:left w:val="nil"/>
              <w:bottom w:val="single" w:sz="8" w:space="0" w:color="auto"/>
              <w:right w:val="single" w:sz="8" w:space="0" w:color="auto"/>
            </w:tcBorders>
            <w:shd w:val="clear" w:color="auto" w:fill="auto"/>
            <w:vAlign w:val="center"/>
            <w:hideMark/>
          </w:tcPr>
          <w:p w14:paraId="31560C4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177,06</w:t>
            </w:r>
          </w:p>
        </w:tc>
        <w:tc>
          <w:tcPr>
            <w:tcW w:w="462" w:type="pct"/>
            <w:tcBorders>
              <w:top w:val="nil"/>
              <w:left w:val="nil"/>
              <w:bottom w:val="single" w:sz="8" w:space="0" w:color="auto"/>
              <w:right w:val="single" w:sz="8" w:space="0" w:color="auto"/>
            </w:tcBorders>
            <w:shd w:val="clear" w:color="auto" w:fill="auto"/>
            <w:vAlign w:val="center"/>
            <w:hideMark/>
          </w:tcPr>
          <w:p w14:paraId="4D20DC4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5791F9CA"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4FE86B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ООО Торговый Дом "Фотон"</w:t>
            </w:r>
          </w:p>
        </w:tc>
        <w:tc>
          <w:tcPr>
            <w:tcW w:w="226" w:type="pct"/>
            <w:tcBorders>
              <w:top w:val="nil"/>
              <w:left w:val="nil"/>
              <w:bottom w:val="single" w:sz="8" w:space="0" w:color="auto"/>
              <w:right w:val="single" w:sz="8" w:space="0" w:color="auto"/>
            </w:tcBorders>
            <w:shd w:val="clear" w:color="auto" w:fill="auto"/>
            <w:noWrap/>
            <w:vAlign w:val="center"/>
            <w:hideMark/>
          </w:tcPr>
          <w:p w14:paraId="3383CE3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76</w:t>
            </w:r>
          </w:p>
        </w:tc>
        <w:tc>
          <w:tcPr>
            <w:tcW w:w="694" w:type="pct"/>
            <w:tcBorders>
              <w:top w:val="nil"/>
              <w:left w:val="nil"/>
              <w:bottom w:val="single" w:sz="8" w:space="0" w:color="auto"/>
              <w:right w:val="single" w:sz="8" w:space="0" w:color="auto"/>
            </w:tcBorders>
            <w:shd w:val="clear" w:color="auto" w:fill="auto"/>
            <w:noWrap/>
            <w:vAlign w:val="center"/>
            <w:hideMark/>
          </w:tcPr>
          <w:p w14:paraId="628AD2E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2C8D37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6D64AC8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A3AC6E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784,18</w:t>
            </w:r>
          </w:p>
        </w:tc>
        <w:tc>
          <w:tcPr>
            <w:tcW w:w="349" w:type="pct"/>
            <w:tcBorders>
              <w:top w:val="nil"/>
              <w:left w:val="nil"/>
              <w:bottom w:val="single" w:sz="8" w:space="0" w:color="auto"/>
              <w:right w:val="single" w:sz="8" w:space="0" w:color="auto"/>
            </w:tcBorders>
            <w:shd w:val="clear" w:color="auto" w:fill="auto"/>
            <w:vAlign w:val="center"/>
            <w:hideMark/>
          </w:tcPr>
          <w:p w14:paraId="4BEC737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172,52</w:t>
            </w:r>
          </w:p>
        </w:tc>
        <w:tc>
          <w:tcPr>
            <w:tcW w:w="462" w:type="pct"/>
            <w:tcBorders>
              <w:top w:val="nil"/>
              <w:left w:val="nil"/>
              <w:bottom w:val="single" w:sz="8" w:space="0" w:color="auto"/>
              <w:right w:val="single" w:sz="8" w:space="0" w:color="auto"/>
            </w:tcBorders>
            <w:shd w:val="clear" w:color="auto" w:fill="auto"/>
            <w:vAlign w:val="center"/>
            <w:hideMark/>
          </w:tcPr>
          <w:p w14:paraId="4915776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6DA0A58"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62898A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МБУ "Районный центр культуры и</w:t>
            </w:r>
          </w:p>
        </w:tc>
        <w:tc>
          <w:tcPr>
            <w:tcW w:w="226" w:type="pct"/>
            <w:tcBorders>
              <w:top w:val="nil"/>
              <w:left w:val="nil"/>
              <w:bottom w:val="single" w:sz="8" w:space="0" w:color="auto"/>
              <w:right w:val="single" w:sz="8" w:space="0" w:color="auto"/>
            </w:tcBorders>
            <w:shd w:val="clear" w:color="auto" w:fill="auto"/>
            <w:noWrap/>
            <w:vAlign w:val="center"/>
            <w:hideMark/>
          </w:tcPr>
          <w:p w14:paraId="2E74B8C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100</w:t>
            </w:r>
          </w:p>
        </w:tc>
        <w:tc>
          <w:tcPr>
            <w:tcW w:w="694" w:type="pct"/>
            <w:tcBorders>
              <w:top w:val="nil"/>
              <w:left w:val="nil"/>
              <w:bottom w:val="single" w:sz="8" w:space="0" w:color="auto"/>
              <w:right w:val="single" w:sz="8" w:space="0" w:color="auto"/>
            </w:tcBorders>
            <w:shd w:val="clear" w:color="auto" w:fill="auto"/>
            <w:noWrap/>
            <w:vAlign w:val="center"/>
            <w:hideMark/>
          </w:tcPr>
          <w:p w14:paraId="4EE06A2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25624A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0DC9E30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516754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1031,81</w:t>
            </w:r>
          </w:p>
        </w:tc>
        <w:tc>
          <w:tcPr>
            <w:tcW w:w="349" w:type="pct"/>
            <w:tcBorders>
              <w:top w:val="nil"/>
              <w:left w:val="nil"/>
              <w:bottom w:val="single" w:sz="8" w:space="0" w:color="auto"/>
              <w:right w:val="single" w:sz="8" w:space="0" w:color="auto"/>
            </w:tcBorders>
            <w:shd w:val="clear" w:color="auto" w:fill="auto"/>
            <w:vAlign w:val="center"/>
            <w:hideMark/>
          </w:tcPr>
          <w:p w14:paraId="199D1AE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227,00</w:t>
            </w:r>
          </w:p>
        </w:tc>
        <w:tc>
          <w:tcPr>
            <w:tcW w:w="462" w:type="pct"/>
            <w:tcBorders>
              <w:top w:val="nil"/>
              <w:left w:val="nil"/>
              <w:bottom w:val="single" w:sz="8" w:space="0" w:color="auto"/>
              <w:right w:val="single" w:sz="8" w:space="0" w:color="auto"/>
            </w:tcBorders>
            <w:shd w:val="clear" w:color="auto" w:fill="auto"/>
            <w:vAlign w:val="center"/>
            <w:hideMark/>
          </w:tcPr>
          <w:p w14:paraId="3B1EC78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3BB07396"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5CBAC8F"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xml:space="preserve">ИП </w:t>
            </w:r>
            <w:proofErr w:type="spellStart"/>
            <w:r w:rsidRPr="00D2733E">
              <w:rPr>
                <w:rFonts w:eastAsia="Times New Roman" w:cs="Times New Roman"/>
                <w:color w:val="000000"/>
                <w:sz w:val="18"/>
                <w:szCs w:val="18"/>
                <w:lang w:eastAsia="ru-RU"/>
              </w:rPr>
              <w:t>Пекаревский</w:t>
            </w:r>
            <w:proofErr w:type="spellEnd"/>
            <w:r w:rsidRPr="00D2733E">
              <w:rPr>
                <w:rFonts w:eastAsia="Times New Roman" w:cs="Times New Roman"/>
                <w:color w:val="000000"/>
                <w:sz w:val="18"/>
                <w:szCs w:val="18"/>
                <w:lang w:eastAsia="ru-RU"/>
              </w:rPr>
              <w:t xml:space="preserve"> А.М.</w:t>
            </w:r>
          </w:p>
        </w:tc>
        <w:tc>
          <w:tcPr>
            <w:tcW w:w="226" w:type="pct"/>
            <w:tcBorders>
              <w:top w:val="nil"/>
              <w:left w:val="nil"/>
              <w:bottom w:val="single" w:sz="8" w:space="0" w:color="auto"/>
              <w:right w:val="single" w:sz="8" w:space="0" w:color="auto"/>
            </w:tcBorders>
            <w:shd w:val="clear" w:color="auto" w:fill="auto"/>
            <w:noWrap/>
            <w:vAlign w:val="center"/>
            <w:hideMark/>
          </w:tcPr>
          <w:p w14:paraId="41A7B49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95,06</w:t>
            </w:r>
          </w:p>
        </w:tc>
        <w:tc>
          <w:tcPr>
            <w:tcW w:w="694" w:type="pct"/>
            <w:tcBorders>
              <w:top w:val="nil"/>
              <w:left w:val="nil"/>
              <w:bottom w:val="single" w:sz="8" w:space="0" w:color="auto"/>
              <w:right w:val="single" w:sz="8" w:space="0" w:color="auto"/>
            </w:tcBorders>
            <w:shd w:val="clear" w:color="auto" w:fill="auto"/>
            <w:noWrap/>
            <w:vAlign w:val="center"/>
            <w:hideMark/>
          </w:tcPr>
          <w:p w14:paraId="59C7684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1F970A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6964456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6C6A4B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980,84</w:t>
            </w:r>
          </w:p>
        </w:tc>
        <w:tc>
          <w:tcPr>
            <w:tcW w:w="349" w:type="pct"/>
            <w:tcBorders>
              <w:top w:val="nil"/>
              <w:left w:val="nil"/>
              <w:bottom w:val="single" w:sz="8" w:space="0" w:color="auto"/>
              <w:right w:val="single" w:sz="8" w:space="0" w:color="auto"/>
            </w:tcBorders>
            <w:shd w:val="clear" w:color="auto" w:fill="auto"/>
            <w:vAlign w:val="center"/>
            <w:hideMark/>
          </w:tcPr>
          <w:p w14:paraId="4DA9810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215,79</w:t>
            </w:r>
          </w:p>
        </w:tc>
        <w:tc>
          <w:tcPr>
            <w:tcW w:w="462" w:type="pct"/>
            <w:tcBorders>
              <w:top w:val="nil"/>
              <w:left w:val="nil"/>
              <w:bottom w:val="single" w:sz="8" w:space="0" w:color="auto"/>
              <w:right w:val="single" w:sz="8" w:space="0" w:color="auto"/>
            </w:tcBorders>
            <w:shd w:val="clear" w:color="auto" w:fill="auto"/>
            <w:vAlign w:val="center"/>
            <w:hideMark/>
          </w:tcPr>
          <w:p w14:paraId="7AC6E79D"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252E99AC" w14:textId="77777777" w:rsidTr="007E0361">
        <w:trPr>
          <w:trHeight w:val="20"/>
        </w:trPr>
        <w:tc>
          <w:tcPr>
            <w:tcW w:w="5000" w:type="pct"/>
            <w:gridSpan w:val="8"/>
            <w:tcBorders>
              <w:top w:val="single" w:sz="8" w:space="0" w:color="auto"/>
              <w:left w:val="single" w:sz="8" w:space="0" w:color="auto"/>
              <w:bottom w:val="single" w:sz="8" w:space="0" w:color="auto"/>
              <w:right w:val="nil"/>
            </w:tcBorders>
            <w:shd w:val="clear" w:color="auto" w:fill="auto"/>
            <w:vAlign w:val="center"/>
            <w:hideMark/>
          </w:tcPr>
          <w:p w14:paraId="7B4F1D93"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 xml:space="preserve">Котельная д. </w:t>
            </w:r>
            <w:proofErr w:type="spellStart"/>
            <w:r w:rsidRPr="00D2733E">
              <w:rPr>
                <w:rFonts w:eastAsia="Times New Roman" w:cs="Times New Roman"/>
                <w:b/>
                <w:bCs/>
                <w:color w:val="000000"/>
                <w:sz w:val="18"/>
                <w:szCs w:val="18"/>
                <w:lang w:eastAsia="ru-RU"/>
              </w:rPr>
              <w:t>Сагомилье</w:t>
            </w:r>
            <w:proofErr w:type="spellEnd"/>
            <w:r w:rsidRPr="00D2733E">
              <w:rPr>
                <w:rFonts w:eastAsia="Times New Roman" w:cs="Times New Roman"/>
                <w:b/>
                <w:bCs/>
                <w:color w:val="000000"/>
                <w:sz w:val="18"/>
                <w:szCs w:val="18"/>
                <w:lang w:eastAsia="ru-RU"/>
              </w:rPr>
              <w:t xml:space="preserve"> (отопление)</w:t>
            </w:r>
          </w:p>
        </w:tc>
      </w:tr>
      <w:tr w:rsidR="00776776" w:rsidRPr="00D2733E" w14:paraId="6B8AB828"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7CA2C56"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УТ-1 - ТК-1</w:t>
            </w:r>
          </w:p>
        </w:tc>
        <w:tc>
          <w:tcPr>
            <w:tcW w:w="226" w:type="pct"/>
            <w:tcBorders>
              <w:top w:val="nil"/>
              <w:left w:val="nil"/>
              <w:bottom w:val="single" w:sz="8" w:space="0" w:color="auto"/>
              <w:right w:val="single" w:sz="8" w:space="0" w:color="auto"/>
            </w:tcBorders>
            <w:shd w:val="clear" w:color="auto" w:fill="auto"/>
            <w:noWrap/>
            <w:vAlign w:val="center"/>
            <w:hideMark/>
          </w:tcPr>
          <w:p w14:paraId="7213925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33,13</w:t>
            </w:r>
          </w:p>
        </w:tc>
        <w:tc>
          <w:tcPr>
            <w:tcW w:w="694" w:type="pct"/>
            <w:tcBorders>
              <w:top w:val="nil"/>
              <w:left w:val="nil"/>
              <w:bottom w:val="single" w:sz="8" w:space="0" w:color="auto"/>
              <w:right w:val="single" w:sz="8" w:space="0" w:color="auto"/>
            </w:tcBorders>
            <w:shd w:val="clear" w:color="auto" w:fill="auto"/>
            <w:noWrap/>
            <w:vAlign w:val="center"/>
            <w:hideMark/>
          </w:tcPr>
          <w:p w14:paraId="73E20F2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426C85F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85C282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627C33D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847,97</w:t>
            </w:r>
          </w:p>
        </w:tc>
        <w:tc>
          <w:tcPr>
            <w:tcW w:w="349" w:type="pct"/>
            <w:tcBorders>
              <w:top w:val="nil"/>
              <w:left w:val="nil"/>
              <w:bottom w:val="single" w:sz="8" w:space="0" w:color="auto"/>
              <w:right w:val="single" w:sz="8" w:space="0" w:color="auto"/>
            </w:tcBorders>
            <w:shd w:val="clear" w:color="auto" w:fill="auto"/>
            <w:vAlign w:val="center"/>
            <w:hideMark/>
          </w:tcPr>
          <w:p w14:paraId="51DD54E9"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186,55</w:t>
            </w:r>
          </w:p>
        </w:tc>
        <w:tc>
          <w:tcPr>
            <w:tcW w:w="462" w:type="pct"/>
            <w:tcBorders>
              <w:top w:val="nil"/>
              <w:left w:val="nil"/>
              <w:bottom w:val="single" w:sz="8" w:space="0" w:color="auto"/>
              <w:right w:val="single" w:sz="8" w:space="0" w:color="auto"/>
            </w:tcBorders>
            <w:shd w:val="clear" w:color="auto" w:fill="auto"/>
            <w:vAlign w:val="center"/>
            <w:hideMark/>
          </w:tcPr>
          <w:p w14:paraId="330F4304"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638BA738" w14:textId="77777777" w:rsidTr="007E0361">
        <w:trPr>
          <w:trHeight w:val="20"/>
        </w:trPr>
        <w:tc>
          <w:tcPr>
            <w:tcW w:w="5000" w:type="pct"/>
            <w:gridSpan w:val="8"/>
            <w:tcBorders>
              <w:top w:val="single" w:sz="8" w:space="0" w:color="auto"/>
              <w:left w:val="single" w:sz="8" w:space="0" w:color="auto"/>
              <w:bottom w:val="single" w:sz="8" w:space="0" w:color="auto"/>
              <w:right w:val="nil"/>
            </w:tcBorders>
            <w:shd w:val="clear" w:color="auto" w:fill="auto"/>
            <w:vAlign w:val="center"/>
            <w:hideMark/>
          </w:tcPr>
          <w:p w14:paraId="43C7D037"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 xml:space="preserve">Котельная д. </w:t>
            </w:r>
            <w:proofErr w:type="spellStart"/>
            <w:r w:rsidRPr="00D2733E">
              <w:rPr>
                <w:rFonts w:eastAsia="Times New Roman" w:cs="Times New Roman"/>
                <w:b/>
                <w:bCs/>
                <w:color w:val="000000"/>
                <w:sz w:val="18"/>
                <w:szCs w:val="18"/>
                <w:lang w:eastAsia="ru-RU"/>
              </w:rPr>
              <w:t>Сагомилье</w:t>
            </w:r>
            <w:proofErr w:type="spellEnd"/>
            <w:r w:rsidRPr="00D2733E">
              <w:rPr>
                <w:rFonts w:eastAsia="Times New Roman" w:cs="Times New Roman"/>
                <w:b/>
                <w:bCs/>
                <w:color w:val="000000"/>
                <w:sz w:val="18"/>
                <w:szCs w:val="18"/>
                <w:lang w:eastAsia="ru-RU"/>
              </w:rPr>
              <w:t xml:space="preserve"> (ГВС)</w:t>
            </w:r>
          </w:p>
        </w:tc>
      </w:tr>
      <w:tr w:rsidR="00776776" w:rsidRPr="00D2733E" w14:paraId="3903BD0C" w14:textId="77777777" w:rsidTr="007E0361">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F9AF5F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УТ-1 ГВС - ТК-1 ГВС</w:t>
            </w:r>
          </w:p>
        </w:tc>
        <w:tc>
          <w:tcPr>
            <w:tcW w:w="226" w:type="pct"/>
            <w:tcBorders>
              <w:top w:val="nil"/>
              <w:left w:val="nil"/>
              <w:bottom w:val="single" w:sz="8" w:space="0" w:color="auto"/>
              <w:right w:val="single" w:sz="8" w:space="0" w:color="auto"/>
            </w:tcBorders>
            <w:shd w:val="clear" w:color="auto" w:fill="auto"/>
            <w:noWrap/>
            <w:vAlign w:val="center"/>
            <w:hideMark/>
          </w:tcPr>
          <w:p w14:paraId="76DC0BA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33,13</w:t>
            </w:r>
          </w:p>
        </w:tc>
        <w:tc>
          <w:tcPr>
            <w:tcW w:w="694" w:type="pct"/>
            <w:tcBorders>
              <w:top w:val="nil"/>
              <w:left w:val="nil"/>
              <w:bottom w:val="single" w:sz="8" w:space="0" w:color="auto"/>
              <w:right w:val="single" w:sz="8" w:space="0" w:color="auto"/>
            </w:tcBorders>
            <w:shd w:val="clear" w:color="auto" w:fill="auto"/>
            <w:noWrap/>
            <w:vAlign w:val="center"/>
            <w:hideMark/>
          </w:tcPr>
          <w:p w14:paraId="72B71127"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7419F422"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2B7BD01"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DDAA48E"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690,66</w:t>
            </w:r>
          </w:p>
        </w:tc>
        <w:tc>
          <w:tcPr>
            <w:tcW w:w="349" w:type="pct"/>
            <w:tcBorders>
              <w:top w:val="nil"/>
              <w:left w:val="nil"/>
              <w:bottom w:val="single" w:sz="8" w:space="0" w:color="auto"/>
              <w:right w:val="single" w:sz="8" w:space="0" w:color="auto"/>
            </w:tcBorders>
            <w:shd w:val="clear" w:color="auto" w:fill="auto"/>
            <w:vAlign w:val="center"/>
            <w:hideMark/>
          </w:tcPr>
          <w:p w14:paraId="47E7C995"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151,94</w:t>
            </w:r>
          </w:p>
        </w:tc>
        <w:tc>
          <w:tcPr>
            <w:tcW w:w="462" w:type="pct"/>
            <w:tcBorders>
              <w:top w:val="nil"/>
              <w:left w:val="nil"/>
              <w:bottom w:val="single" w:sz="8" w:space="0" w:color="auto"/>
              <w:right w:val="single" w:sz="8" w:space="0" w:color="auto"/>
            </w:tcBorders>
            <w:shd w:val="clear" w:color="auto" w:fill="auto"/>
            <w:vAlign w:val="center"/>
            <w:hideMark/>
          </w:tcPr>
          <w:p w14:paraId="222D257C"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776776" w:rsidRPr="00D2733E" w14:paraId="4BE766A9" w14:textId="77777777" w:rsidTr="007E0361">
        <w:trPr>
          <w:trHeight w:val="20"/>
        </w:trPr>
        <w:tc>
          <w:tcPr>
            <w:tcW w:w="3489" w:type="pct"/>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F783546"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Итого</w:t>
            </w:r>
          </w:p>
        </w:tc>
        <w:tc>
          <w:tcPr>
            <w:tcW w:w="699" w:type="pct"/>
            <w:tcBorders>
              <w:top w:val="nil"/>
              <w:left w:val="nil"/>
              <w:bottom w:val="single" w:sz="8" w:space="0" w:color="auto"/>
              <w:right w:val="single" w:sz="8" w:space="0" w:color="auto"/>
            </w:tcBorders>
            <w:shd w:val="clear" w:color="auto" w:fill="auto"/>
            <w:noWrap/>
            <w:vAlign w:val="center"/>
            <w:hideMark/>
          </w:tcPr>
          <w:p w14:paraId="21A095F3"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176121,76</w:t>
            </w:r>
          </w:p>
        </w:tc>
        <w:tc>
          <w:tcPr>
            <w:tcW w:w="349" w:type="pct"/>
            <w:tcBorders>
              <w:top w:val="nil"/>
              <w:left w:val="nil"/>
              <w:bottom w:val="single" w:sz="8" w:space="0" w:color="auto"/>
              <w:right w:val="single" w:sz="8" w:space="0" w:color="auto"/>
            </w:tcBorders>
            <w:shd w:val="clear" w:color="auto" w:fill="auto"/>
            <w:noWrap/>
            <w:vAlign w:val="center"/>
            <w:hideMark/>
          </w:tcPr>
          <w:p w14:paraId="28A544C0"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38746,79</w:t>
            </w:r>
          </w:p>
        </w:tc>
        <w:tc>
          <w:tcPr>
            <w:tcW w:w="462" w:type="pct"/>
            <w:tcBorders>
              <w:top w:val="nil"/>
              <w:left w:val="nil"/>
              <w:bottom w:val="single" w:sz="8" w:space="0" w:color="auto"/>
              <w:right w:val="single" w:sz="8" w:space="0" w:color="auto"/>
            </w:tcBorders>
            <w:shd w:val="clear" w:color="auto" w:fill="auto"/>
            <w:vAlign w:val="center"/>
            <w:hideMark/>
          </w:tcPr>
          <w:p w14:paraId="674B3970"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w:t>
            </w:r>
          </w:p>
        </w:tc>
      </w:tr>
      <w:tr w:rsidR="00776776" w:rsidRPr="00D2733E" w14:paraId="43B40573" w14:textId="77777777" w:rsidTr="007E0361">
        <w:trPr>
          <w:trHeight w:val="20"/>
        </w:trPr>
        <w:tc>
          <w:tcPr>
            <w:tcW w:w="3489" w:type="pct"/>
            <w:gridSpan w:val="5"/>
            <w:vMerge/>
            <w:tcBorders>
              <w:top w:val="single" w:sz="8" w:space="0" w:color="auto"/>
              <w:left w:val="single" w:sz="8" w:space="0" w:color="auto"/>
              <w:bottom w:val="single" w:sz="8" w:space="0" w:color="000000"/>
              <w:right w:val="single" w:sz="8" w:space="0" w:color="000000"/>
            </w:tcBorders>
            <w:vAlign w:val="center"/>
            <w:hideMark/>
          </w:tcPr>
          <w:p w14:paraId="075A4D98" w14:textId="77777777" w:rsidR="00776776" w:rsidRPr="00D2733E" w:rsidRDefault="00776776" w:rsidP="007E0361">
            <w:pPr>
              <w:spacing w:line="240" w:lineRule="auto"/>
              <w:ind w:firstLine="0"/>
              <w:jc w:val="left"/>
              <w:rPr>
                <w:rFonts w:eastAsia="Times New Roman" w:cs="Times New Roman"/>
                <w:b/>
                <w:bCs/>
                <w:color w:val="000000"/>
                <w:sz w:val="18"/>
                <w:szCs w:val="18"/>
                <w:lang w:eastAsia="ru-RU"/>
              </w:rPr>
            </w:pPr>
          </w:p>
        </w:tc>
        <w:tc>
          <w:tcPr>
            <w:tcW w:w="1048"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E5F7EC9" w14:textId="77777777" w:rsidR="00776776" w:rsidRPr="00D2733E" w:rsidRDefault="00776776" w:rsidP="007E0361">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214868,55</w:t>
            </w:r>
          </w:p>
        </w:tc>
        <w:tc>
          <w:tcPr>
            <w:tcW w:w="462" w:type="pct"/>
            <w:tcBorders>
              <w:top w:val="nil"/>
              <w:left w:val="nil"/>
              <w:bottom w:val="single" w:sz="8" w:space="0" w:color="auto"/>
              <w:right w:val="single" w:sz="8" w:space="0" w:color="auto"/>
            </w:tcBorders>
            <w:shd w:val="clear" w:color="auto" w:fill="auto"/>
            <w:vAlign w:val="center"/>
            <w:hideMark/>
          </w:tcPr>
          <w:p w14:paraId="208FB233" w14:textId="77777777" w:rsidR="00776776" w:rsidRPr="00D2733E" w:rsidRDefault="00776776" w:rsidP="007E0361">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w:t>
            </w:r>
          </w:p>
        </w:tc>
      </w:tr>
    </w:tbl>
    <w:p w14:paraId="4889780F" w14:textId="6FDA9786" w:rsidR="00E16217" w:rsidRDefault="00E16217" w:rsidP="00AE76A3">
      <w:pPr>
        <w:pStyle w:val="afffa"/>
      </w:pPr>
    </w:p>
    <w:p w14:paraId="10018C99" w14:textId="77777777" w:rsidR="00074396" w:rsidRPr="00E16217" w:rsidRDefault="00074396" w:rsidP="00AE76A3">
      <w:pPr>
        <w:pStyle w:val="afffa"/>
      </w:pPr>
    </w:p>
    <w:p w14:paraId="25C6EE5F" w14:textId="77777777" w:rsidR="00776776" w:rsidRDefault="00776776" w:rsidP="007D7B06">
      <w:pPr>
        <w:pStyle w:val="20"/>
        <w:rPr>
          <w:rStyle w:val="af3"/>
          <w:smallCaps w:val="0"/>
          <w:color w:val="auto"/>
        </w:rPr>
        <w:sectPr w:rsidR="00776776" w:rsidSect="00776776">
          <w:pgSz w:w="16838" w:h="11906" w:orient="landscape"/>
          <w:pgMar w:top="1701" w:right="1134" w:bottom="851" w:left="1134" w:header="284" w:footer="425" w:gutter="0"/>
          <w:cols w:space="708"/>
          <w:docGrid w:linePitch="360"/>
        </w:sectPr>
      </w:pPr>
    </w:p>
    <w:p w14:paraId="138CB316" w14:textId="39E51E44" w:rsidR="007D7B06" w:rsidRPr="00CF3C64" w:rsidRDefault="00DA47E4" w:rsidP="007D7B06">
      <w:pPr>
        <w:pStyle w:val="20"/>
        <w:rPr>
          <w:rStyle w:val="af3"/>
          <w:smallCaps w:val="0"/>
          <w:color w:val="auto"/>
        </w:rPr>
      </w:pPr>
      <w:bookmarkStart w:id="72" w:name="_Toc233032707"/>
      <w:r w:rsidRPr="00CF3C64">
        <w:rPr>
          <w:rStyle w:val="af3"/>
          <w:smallCaps w:val="0"/>
          <w:color w:val="auto"/>
        </w:rPr>
        <w:lastRenderedPageBreak/>
        <w:t>П</w:t>
      </w:r>
      <w:r w:rsidR="007D7B06" w:rsidRPr="00CF3C64">
        <w:rPr>
          <w:rStyle w:val="af3"/>
          <w:smallCaps w:val="0"/>
          <w:color w:val="auto"/>
        </w:rPr>
        <w:t>редложения по строительству, реконструкции и (или) модернизации тепловых сетей, направленные на резервирование систем теплоснабжения в целях обеспечения надежности теплоснабжения в соответствии с критериями надежности теплоснабжения потребителей с учетом климатических условий</w:t>
      </w:r>
      <w:bookmarkEnd w:id="71"/>
      <w:bookmarkEnd w:id="72"/>
    </w:p>
    <w:p w14:paraId="380AE3A1" w14:textId="5073FFBD" w:rsidR="00776776" w:rsidRPr="009D2E4A" w:rsidRDefault="00A24BAC" w:rsidP="00776776">
      <w:pPr>
        <w:pStyle w:val="afffa"/>
        <w:spacing w:before="0" w:after="0"/>
        <w:rPr>
          <w:rStyle w:val="af3"/>
          <w:smallCaps w:val="0"/>
          <w:color w:val="auto"/>
        </w:rPr>
      </w:pPr>
      <w:r>
        <w:rPr>
          <w:rStyle w:val="af3"/>
          <w:smallCaps w:val="0"/>
          <w:color w:val="auto"/>
          <w:lang w:val="ru-RU"/>
        </w:rPr>
        <w:t>Предложения</w:t>
      </w:r>
      <w:r w:rsidR="00776776" w:rsidRPr="009D2E4A">
        <w:rPr>
          <w:rStyle w:val="af3"/>
          <w:smallCaps w:val="0"/>
          <w:color w:val="auto"/>
        </w:rPr>
        <w:t xml:space="preserve"> по строительству, реконструкции и (или) модернизации тепловых сетей, направленные на резервирование систем теплоснабжения в целях обеспечения надежности теплоснабжения в соответствии с критериями надежности теплоснабжения потребителей с учетом климатических условий, отсутствуют.</w:t>
      </w:r>
    </w:p>
    <w:p w14:paraId="7DB838C1" w14:textId="77777777" w:rsidR="00E16217" w:rsidRPr="00CF3C64" w:rsidRDefault="00E16217" w:rsidP="00AE76A3">
      <w:pPr>
        <w:pStyle w:val="afffa"/>
        <w:rPr>
          <w:rStyle w:val="af3"/>
          <w:smallCaps w:val="0"/>
          <w:color w:val="auto"/>
        </w:rPr>
      </w:pPr>
    </w:p>
    <w:p w14:paraId="3623FED2" w14:textId="77777777" w:rsidR="007D7B06" w:rsidRPr="00CF3C64" w:rsidRDefault="007D7B06" w:rsidP="007D7B06">
      <w:pPr>
        <w:pStyle w:val="10"/>
        <w:rPr>
          <w:rStyle w:val="af3"/>
          <w:smallCaps w:val="0"/>
          <w:color w:val="auto"/>
        </w:rPr>
      </w:pPr>
      <w:bookmarkStart w:id="73" w:name="_Toc157238222"/>
      <w:bookmarkStart w:id="74" w:name="_Toc233032708"/>
      <w:r w:rsidRPr="00CF3C64">
        <w:rPr>
          <w:rStyle w:val="af3"/>
          <w:smallCaps w:val="0"/>
          <w:color w:val="auto"/>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3"/>
      <w:bookmarkEnd w:id="74"/>
    </w:p>
    <w:p w14:paraId="1DF39223" w14:textId="77777777" w:rsidR="007D7B06" w:rsidRPr="00CF3C64" w:rsidRDefault="00DA47E4" w:rsidP="007D7B06">
      <w:pPr>
        <w:pStyle w:val="20"/>
        <w:rPr>
          <w:rStyle w:val="af3"/>
          <w:smallCaps w:val="0"/>
          <w:color w:val="auto"/>
        </w:rPr>
      </w:pPr>
      <w:bookmarkStart w:id="75" w:name="_Toc157238223"/>
      <w:bookmarkStart w:id="76" w:name="_Toc233032709"/>
      <w:r w:rsidRPr="00CF3C64">
        <w:rPr>
          <w:rStyle w:val="af3"/>
          <w:smallCaps w:val="0"/>
          <w:color w:val="auto"/>
        </w:rPr>
        <w:t>П</w:t>
      </w:r>
      <w:r w:rsidR="007D7B06" w:rsidRPr="00CF3C64">
        <w:rPr>
          <w:rStyle w:val="af3"/>
          <w:smallCaps w:val="0"/>
          <w:color w:val="auto"/>
        </w:rPr>
        <w:t>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5"/>
      <w:bookmarkEnd w:id="76"/>
    </w:p>
    <w:p w14:paraId="5E616CA9" w14:textId="7AF5CCA0" w:rsidR="00776776" w:rsidRPr="009D2E4A" w:rsidRDefault="00776776" w:rsidP="00776776">
      <w:pPr>
        <w:pStyle w:val="afffa"/>
        <w:spacing w:before="0" w:after="0"/>
      </w:pPr>
      <w:r w:rsidRPr="009D2E4A">
        <w:t xml:space="preserve">Схемой теплоснабжения </w:t>
      </w:r>
      <w:r>
        <w:rPr>
          <w:lang w:val="ru-RU"/>
        </w:rPr>
        <w:t>Большеижорского городского</w:t>
      </w:r>
      <w:r w:rsidRPr="009D2E4A">
        <w:t xml:space="preserve"> поселения перевод на закрытую систему ГВС не предусматривается, в связи с экономической неэффективностью.</w:t>
      </w:r>
    </w:p>
    <w:p w14:paraId="553DADC8" w14:textId="77777777" w:rsidR="00E16217" w:rsidRPr="00CF3C64" w:rsidRDefault="00E16217" w:rsidP="00AE76A3">
      <w:pPr>
        <w:pStyle w:val="afffa"/>
      </w:pPr>
    </w:p>
    <w:p w14:paraId="2222EC07" w14:textId="77777777" w:rsidR="007D7B06" w:rsidRPr="00CF3C64" w:rsidRDefault="00DA47E4" w:rsidP="007D7B06">
      <w:pPr>
        <w:pStyle w:val="20"/>
        <w:rPr>
          <w:rStyle w:val="af3"/>
          <w:smallCaps w:val="0"/>
          <w:color w:val="auto"/>
        </w:rPr>
      </w:pPr>
      <w:bookmarkStart w:id="77" w:name="_Toc157238224"/>
      <w:bookmarkStart w:id="78" w:name="_Toc233032710"/>
      <w:r w:rsidRPr="00CF3C64">
        <w:rPr>
          <w:rStyle w:val="af3"/>
          <w:smallCaps w:val="0"/>
          <w:color w:val="auto"/>
        </w:rPr>
        <w:t>П</w:t>
      </w:r>
      <w:r w:rsidR="007D7B06" w:rsidRPr="00CF3C64">
        <w:rPr>
          <w:rStyle w:val="af3"/>
          <w:smallCaps w:val="0"/>
          <w:color w:val="auto"/>
        </w:rPr>
        <w:t>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7"/>
      <w:bookmarkEnd w:id="78"/>
    </w:p>
    <w:p w14:paraId="294EFC82" w14:textId="77777777" w:rsidR="00776776" w:rsidRPr="009D2E4A" w:rsidRDefault="00776776" w:rsidP="00776776">
      <w:pPr>
        <w:pStyle w:val="afffa"/>
        <w:spacing w:before="0" w:after="0"/>
      </w:pPr>
      <w:r w:rsidRPr="009D2E4A">
        <w:t xml:space="preserve">Схемой теплоснабжения </w:t>
      </w:r>
      <w:r>
        <w:rPr>
          <w:lang w:val="ru-RU"/>
        </w:rPr>
        <w:t>Большеижорского городского</w:t>
      </w:r>
      <w:r w:rsidRPr="009D2E4A">
        <w:t xml:space="preserve"> поселения перевод на закрытую систему ГВС не предусматривается, в связи с экономической неэффективностью.</w:t>
      </w:r>
    </w:p>
    <w:p w14:paraId="33E146AC" w14:textId="77777777" w:rsidR="00776776" w:rsidRDefault="00776776" w:rsidP="00776776">
      <w:pPr>
        <w:pStyle w:val="afffa"/>
        <w:rPr>
          <w:rStyle w:val="af3"/>
          <w:smallCaps w:val="0"/>
          <w:color w:val="auto"/>
        </w:rPr>
      </w:pPr>
      <w:bookmarkStart w:id="79" w:name="_Toc157238225"/>
    </w:p>
    <w:p w14:paraId="6D9D6676" w14:textId="77777777" w:rsidR="00776776" w:rsidRDefault="00776776" w:rsidP="00776776">
      <w:pPr>
        <w:pStyle w:val="10"/>
        <w:rPr>
          <w:rStyle w:val="af3"/>
          <w:smallCaps w:val="0"/>
          <w:color w:val="auto"/>
        </w:rPr>
      </w:pPr>
      <w:bookmarkStart w:id="80" w:name="_Toc227931643"/>
      <w:bookmarkStart w:id="81" w:name="_Toc228175501"/>
      <w:bookmarkStart w:id="82" w:name="_Toc232953319"/>
      <w:bookmarkStart w:id="83" w:name="_Toc233032711"/>
      <w:r w:rsidRPr="00B060B1">
        <w:rPr>
          <w:rStyle w:val="af3"/>
          <w:smallCaps w:val="0"/>
          <w:color w:val="auto"/>
        </w:rPr>
        <w:t>Обеспечение экологической безопасности теплоснабжения муниципального образования</w:t>
      </w:r>
      <w:bookmarkEnd w:id="80"/>
      <w:bookmarkEnd w:id="81"/>
      <w:bookmarkEnd w:id="82"/>
      <w:bookmarkEnd w:id="83"/>
    </w:p>
    <w:p w14:paraId="4A70BE31" w14:textId="77777777" w:rsidR="00776776" w:rsidRDefault="00776776" w:rsidP="00776776">
      <w:pPr>
        <w:pStyle w:val="20"/>
      </w:pPr>
      <w:bookmarkStart w:id="84" w:name="_Toc227931644"/>
      <w:bookmarkStart w:id="85" w:name="_Toc228175502"/>
      <w:bookmarkStart w:id="86" w:name="_Toc232953320"/>
      <w:bookmarkStart w:id="87" w:name="_Toc233032712"/>
      <w:proofErr w:type="gramStart"/>
      <w:r w:rsidRPr="00B060B1">
        <w:t>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 (далее - объекты теплоснабжения)</w:t>
      </w:r>
      <w:bookmarkEnd w:id="84"/>
      <w:bookmarkEnd w:id="85"/>
      <w:bookmarkEnd w:id="86"/>
      <w:bookmarkEnd w:id="87"/>
      <w:proofErr w:type="gramEnd"/>
    </w:p>
    <w:p w14:paraId="623D4B6B" w14:textId="77777777" w:rsidR="00776776" w:rsidRPr="00B060B1" w:rsidRDefault="00776776" w:rsidP="00776776">
      <w:pPr>
        <w:pStyle w:val="afffa"/>
        <w:spacing w:before="0" w:after="0"/>
        <w:rPr>
          <w:rFonts w:eastAsiaTheme="majorEastAsia" w:cstheme="majorBidi"/>
          <w:b/>
          <w:sz w:val="24"/>
          <w:szCs w:val="22"/>
          <w:lang w:val="ru-RU" w:eastAsia="en-US"/>
        </w:rPr>
      </w:pPr>
      <w:r w:rsidRPr="00B060B1">
        <w:t>Результаты оценки текущего и перспективного объема (массы) выбросов загрязняющих веществ в атмосферный воздух, от объектов теплоснабжения приведены в таблице ниже.</w:t>
      </w:r>
    </w:p>
    <w:p w14:paraId="64833E1B" w14:textId="77777777" w:rsidR="00776776" w:rsidRPr="00CA1753" w:rsidRDefault="00776776" w:rsidP="00776776">
      <w:pPr>
        <w:pStyle w:val="6"/>
        <w:rPr>
          <w:rStyle w:val="af3"/>
          <w:smallCaps w:val="0"/>
          <w:color w:val="auto"/>
        </w:rPr>
      </w:pPr>
      <w:r w:rsidRPr="003A2312">
        <w:t>Результаты оценки объема (массы) выбросов загрязняющих веществ в атмосферный воздух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3"/>
        <w:gridCol w:w="1374"/>
        <w:gridCol w:w="1904"/>
      </w:tblGrid>
      <w:tr w:rsidR="00776776" w:rsidRPr="00E97414" w14:paraId="4B21BF23" w14:textId="77777777" w:rsidTr="007E0361">
        <w:trPr>
          <w:trHeight w:val="227"/>
        </w:trPr>
        <w:tc>
          <w:tcPr>
            <w:tcW w:w="3300" w:type="pct"/>
            <w:shd w:val="clear" w:color="000000" w:fill="FFFFFF"/>
            <w:noWrap/>
            <w:vAlign w:val="center"/>
            <w:hideMark/>
          </w:tcPr>
          <w:p w14:paraId="3CE3CEDA" w14:textId="77777777" w:rsidR="00776776" w:rsidRPr="00776776" w:rsidRDefault="00776776" w:rsidP="007E0361">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Наименование вещества</w:t>
            </w:r>
          </w:p>
        </w:tc>
        <w:tc>
          <w:tcPr>
            <w:tcW w:w="693" w:type="pct"/>
            <w:shd w:val="clear" w:color="000000" w:fill="FFFFFF"/>
            <w:noWrap/>
            <w:vAlign w:val="center"/>
            <w:hideMark/>
          </w:tcPr>
          <w:p w14:paraId="0A835A5D" w14:textId="77777777" w:rsidR="00776776" w:rsidRPr="00776776" w:rsidRDefault="00776776" w:rsidP="007E0361">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Выброс, (</w:t>
            </w:r>
            <w:proofErr w:type="gramStart"/>
            <w:r w:rsidRPr="00776776">
              <w:rPr>
                <w:rFonts w:eastAsia="Times New Roman" w:cs="Times New Roman"/>
                <w:b/>
                <w:bCs/>
                <w:color w:val="000000"/>
                <w:sz w:val="20"/>
                <w:szCs w:val="20"/>
                <w:lang w:eastAsia="ru-RU"/>
              </w:rPr>
              <w:t>г</w:t>
            </w:r>
            <w:proofErr w:type="gramEnd"/>
            <w:r w:rsidRPr="00776776">
              <w:rPr>
                <w:rFonts w:eastAsia="Times New Roman" w:cs="Times New Roman"/>
                <w:b/>
                <w:bCs/>
                <w:color w:val="000000"/>
                <w:sz w:val="20"/>
                <w:szCs w:val="20"/>
                <w:lang w:eastAsia="ru-RU"/>
              </w:rPr>
              <w:t>/с)</w:t>
            </w:r>
          </w:p>
        </w:tc>
        <w:tc>
          <w:tcPr>
            <w:tcW w:w="1007" w:type="pct"/>
            <w:shd w:val="clear" w:color="000000" w:fill="FFFFFF"/>
            <w:noWrap/>
            <w:vAlign w:val="center"/>
            <w:hideMark/>
          </w:tcPr>
          <w:p w14:paraId="6C2E6691" w14:textId="77777777" w:rsidR="00776776" w:rsidRPr="00776776" w:rsidRDefault="00776776" w:rsidP="007E0361">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Выброс, (т/г)</w:t>
            </w:r>
          </w:p>
        </w:tc>
      </w:tr>
      <w:tr w:rsidR="00776776" w:rsidRPr="00E97414" w14:paraId="09C97C9F" w14:textId="77777777" w:rsidTr="007E0361">
        <w:trPr>
          <w:trHeight w:val="227"/>
        </w:trPr>
        <w:tc>
          <w:tcPr>
            <w:tcW w:w="5000" w:type="pct"/>
            <w:gridSpan w:val="3"/>
            <w:shd w:val="clear" w:color="000000" w:fill="FFFFFF"/>
            <w:noWrap/>
            <w:vAlign w:val="center"/>
            <w:hideMark/>
          </w:tcPr>
          <w:p w14:paraId="68AE824C" w14:textId="77777777" w:rsidR="00776776" w:rsidRPr="00776776" w:rsidRDefault="00776776" w:rsidP="007E0361">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Котельная Локальная</w:t>
            </w:r>
          </w:p>
        </w:tc>
      </w:tr>
      <w:tr w:rsidR="00776776" w:rsidRPr="00E97414" w14:paraId="6618250B" w14:textId="77777777" w:rsidTr="007E0361">
        <w:trPr>
          <w:trHeight w:val="227"/>
        </w:trPr>
        <w:tc>
          <w:tcPr>
            <w:tcW w:w="3300" w:type="pct"/>
            <w:shd w:val="clear" w:color="000000" w:fill="FFFFFF"/>
            <w:noWrap/>
            <w:vAlign w:val="center"/>
            <w:hideMark/>
          </w:tcPr>
          <w:p w14:paraId="11BE9F87"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Азота диоксид (Двуокись азота; пероксид азота)</w:t>
            </w:r>
          </w:p>
        </w:tc>
        <w:tc>
          <w:tcPr>
            <w:tcW w:w="693" w:type="pct"/>
            <w:shd w:val="clear" w:color="000000" w:fill="FFFFFF"/>
            <w:noWrap/>
            <w:vAlign w:val="center"/>
            <w:hideMark/>
          </w:tcPr>
          <w:p w14:paraId="58FAC79F"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2,73</w:t>
            </w:r>
          </w:p>
        </w:tc>
        <w:tc>
          <w:tcPr>
            <w:tcW w:w="1007" w:type="pct"/>
            <w:shd w:val="clear" w:color="000000" w:fill="FFFFFF"/>
            <w:noWrap/>
            <w:vAlign w:val="center"/>
            <w:hideMark/>
          </w:tcPr>
          <w:p w14:paraId="27C906D7"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2,11</w:t>
            </w:r>
          </w:p>
        </w:tc>
      </w:tr>
      <w:tr w:rsidR="00776776" w:rsidRPr="00E97414" w14:paraId="178CDBCD" w14:textId="77777777" w:rsidTr="007E0361">
        <w:trPr>
          <w:trHeight w:val="227"/>
        </w:trPr>
        <w:tc>
          <w:tcPr>
            <w:tcW w:w="3300" w:type="pct"/>
            <w:shd w:val="clear" w:color="000000" w:fill="FFFFFF"/>
            <w:noWrap/>
            <w:vAlign w:val="center"/>
            <w:hideMark/>
          </w:tcPr>
          <w:p w14:paraId="47520704"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 xml:space="preserve">Азот (II) оксид (Азот </w:t>
            </w:r>
            <w:proofErr w:type="spellStart"/>
            <w:r w:rsidRPr="00776776">
              <w:rPr>
                <w:rFonts w:eastAsia="Times New Roman" w:cs="Times New Roman"/>
                <w:color w:val="000000"/>
                <w:sz w:val="20"/>
                <w:szCs w:val="20"/>
                <w:lang w:eastAsia="ru-RU"/>
              </w:rPr>
              <w:t>монооксид</w:t>
            </w:r>
            <w:proofErr w:type="spellEnd"/>
            <w:r w:rsidRPr="00776776">
              <w:rPr>
                <w:rFonts w:eastAsia="Times New Roman" w:cs="Times New Roman"/>
                <w:color w:val="000000"/>
                <w:sz w:val="20"/>
                <w:szCs w:val="20"/>
                <w:lang w:eastAsia="ru-RU"/>
              </w:rPr>
              <w:t>)</w:t>
            </w:r>
          </w:p>
        </w:tc>
        <w:tc>
          <w:tcPr>
            <w:tcW w:w="693" w:type="pct"/>
            <w:shd w:val="clear" w:color="000000" w:fill="FFFFFF"/>
            <w:noWrap/>
            <w:vAlign w:val="center"/>
            <w:hideMark/>
          </w:tcPr>
          <w:p w14:paraId="30E3ED23"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0,45</w:t>
            </w:r>
          </w:p>
        </w:tc>
        <w:tc>
          <w:tcPr>
            <w:tcW w:w="1007" w:type="pct"/>
            <w:shd w:val="clear" w:color="000000" w:fill="FFFFFF"/>
            <w:noWrap/>
            <w:vAlign w:val="center"/>
            <w:hideMark/>
          </w:tcPr>
          <w:p w14:paraId="330D1289"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0,34</w:t>
            </w:r>
          </w:p>
        </w:tc>
      </w:tr>
      <w:tr w:rsidR="00776776" w:rsidRPr="00E97414" w14:paraId="781AEA32" w14:textId="77777777" w:rsidTr="007E0361">
        <w:trPr>
          <w:trHeight w:val="227"/>
        </w:trPr>
        <w:tc>
          <w:tcPr>
            <w:tcW w:w="3300" w:type="pct"/>
            <w:shd w:val="clear" w:color="000000" w:fill="FFFFFF"/>
            <w:noWrap/>
            <w:vAlign w:val="center"/>
            <w:hideMark/>
          </w:tcPr>
          <w:p w14:paraId="11D90CA2"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 xml:space="preserve">Углерода оксид (Углерод окись; углерод </w:t>
            </w:r>
            <w:proofErr w:type="spellStart"/>
            <w:r w:rsidRPr="00776776">
              <w:rPr>
                <w:rFonts w:eastAsia="Times New Roman" w:cs="Times New Roman"/>
                <w:color w:val="000000"/>
                <w:sz w:val="20"/>
                <w:szCs w:val="20"/>
                <w:lang w:eastAsia="ru-RU"/>
              </w:rPr>
              <w:t>моноокись</w:t>
            </w:r>
            <w:proofErr w:type="spellEnd"/>
            <w:r w:rsidRPr="00776776">
              <w:rPr>
                <w:rFonts w:eastAsia="Times New Roman" w:cs="Times New Roman"/>
                <w:color w:val="000000"/>
                <w:sz w:val="20"/>
                <w:szCs w:val="20"/>
                <w:lang w:eastAsia="ru-RU"/>
              </w:rPr>
              <w:t>; угарный газ)</w:t>
            </w:r>
          </w:p>
        </w:tc>
        <w:tc>
          <w:tcPr>
            <w:tcW w:w="693" w:type="pct"/>
            <w:shd w:val="clear" w:color="000000" w:fill="FFFFFF"/>
            <w:noWrap/>
            <w:vAlign w:val="center"/>
            <w:hideMark/>
          </w:tcPr>
          <w:p w14:paraId="4EC66F6D"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4,61</w:t>
            </w:r>
          </w:p>
        </w:tc>
        <w:tc>
          <w:tcPr>
            <w:tcW w:w="1007" w:type="pct"/>
            <w:shd w:val="clear" w:color="000000" w:fill="FFFFFF"/>
            <w:noWrap/>
            <w:vAlign w:val="center"/>
            <w:hideMark/>
          </w:tcPr>
          <w:p w14:paraId="2DAD9ADD"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6,09</w:t>
            </w:r>
          </w:p>
        </w:tc>
      </w:tr>
      <w:tr w:rsidR="00776776" w:rsidRPr="00E97414" w14:paraId="4B679415" w14:textId="77777777" w:rsidTr="007E0361">
        <w:trPr>
          <w:trHeight w:val="227"/>
        </w:trPr>
        <w:tc>
          <w:tcPr>
            <w:tcW w:w="3300" w:type="pct"/>
            <w:shd w:val="clear" w:color="000000" w:fill="FFFFFF"/>
            <w:noWrap/>
            <w:vAlign w:val="center"/>
            <w:hideMark/>
          </w:tcPr>
          <w:p w14:paraId="3B977F2B"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proofErr w:type="spellStart"/>
            <w:proofErr w:type="gramStart"/>
            <w:r w:rsidRPr="00776776">
              <w:rPr>
                <w:rFonts w:eastAsia="Times New Roman" w:cs="Times New Roman"/>
                <w:color w:val="000000"/>
                <w:sz w:val="20"/>
                <w:szCs w:val="20"/>
                <w:lang w:eastAsia="ru-RU"/>
              </w:rPr>
              <w:t>Бенз</w:t>
            </w:r>
            <w:proofErr w:type="spellEnd"/>
            <w:proofErr w:type="gramEnd"/>
            <w:r w:rsidRPr="00776776">
              <w:rPr>
                <w:rFonts w:eastAsia="Times New Roman" w:cs="Times New Roman"/>
                <w:color w:val="000000"/>
                <w:sz w:val="20"/>
                <w:szCs w:val="20"/>
                <w:lang w:eastAsia="ru-RU"/>
              </w:rPr>
              <w:t>/а/</w:t>
            </w:r>
            <w:proofErr w:type="spellStart"/>
            <w:r w:rsidRPr="00776776">
              <w:rPr>
                <w:rFonts w:eastAsia="Times New Roman" w:cs="Times New Roman"/>
                <w:color w:val="000000"/>
                <w:sz w:val="20"/>
                <w:szCs w:val="20"/>
                <w:lang w:eastAsia="ru-RU"/>
              </w:rPr>
              <w:t>пирен</w:t>
            </w:r>
            <w:proofErr w:type="spellEnd"/>
          </w:p>
        </w:tc>
        <w:tc>
          <w:tcPr>
            <w:tcW w:w="693" w:type="pct"/>
            <w:shd w:val="clear" w:color="000000" w:fill="FFFFFF"/>
            <w:noWrap/>
            <w:vAlign w:val="center"/>
            <w:hideMark/>
          </w:tcPr>
          <w:p w14:paraId="3DF669F7"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2,80E-06</w:t>
            </w:r>
          </w:p>
        </w:tc>
        <w:tc>
          <w:tcPr>
            <w:tcW w:w="1007" w:type="pct"/>
            <w:shd w:val="clear" w:color="000000" w:fill="FFFFFF"/>
            <w:noWrap/>
            <w:vAlign w:val="center"/>
            <w:hideMark/>
          </w:tcPr>
          <w:p w14:paraId="314BFE4D"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3,83E-07</w:t>
            </w:r>
          </w:p>
        </w:tc>
      </w:tr>
      <w:tr w:rsidR="00776776" w:rsidRPr="00E97414" w14:paraId="69037CE4" w14:textId="77777777" w:rsidTr="007E0361">
        <w:trPr>
          <w:trHeight w:val="227"/>
        </w:trPr>
        <w:tc>
          <w:tcPr>
            <w:tcW w:w="5000" w:type="pct"/>
            <w:gridSpan w:val="3"/>
            <w:shd w:val="clear" w:color="000000" w:fill="FFFFFF"/>
            <w:noWrap/>
            <w:vAlign w:val="center"/>
            <w:hideMark/>
          </w:tcPr>
          <w:p w14:paraId="5FA8C7BD" w14:textId="77777777" w:rsidR="00776776" w:rsidRPr="00776776" w:rsidRDefault="00776776" w:rsidP="007E0361">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Котельная Центральная</w:t>
            </w:r>
          </w:p>
        </w:tc>
      </w:tr>
      <w:tr w:rsidR="00776776" w:rsidRPr="00E97414" w14:paraId="4E79F0C4" w14:textId="77777777" w:rsidTr="007E0361">
        <w:trPr>
          <w:trHeight w:val="227"/>
        </w:trPr>
        <w:tc>
          <w:tcPr>
            <w:tcW w:w="3300" w:type="pct"/>
            <w:shd w:val="clear" w:color="000000" w:fill="FFFFFF"/>
            <w:noWrap/>
            <w:vAlign w:val="center"/>
            <w:hideMark/>
          </w:tcPr>
          <w:p w14:paraId="45DB31DC"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Азота диоксид (Двуокись азота; пероксид азота)</w:t>
            </w:r>
          </w:p>
        </w:tc>
        <w:tc>
          <w:tcPr>
            <w:tcW w:w="693" w:type="pct"/>
            <w:shd w:val="clear" w:color="000000" w:fill="FFFFFF"/>
            <w:noWrap/>
            <w:vAlign w:val="center"/>
            <w:hideMark/>
          </w:tcPr>
          <w:p w14:paraId="0514A881"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1,48</w:t>
            </w:r>
          </w:p>
        </w:tc>
        <w:tc>
          <w:tcPr>
            <w:tcW w:w="1007" w:type="pct"/>
            <w:shd w:val="clear" w:color="000000" w:fill="FFFFFF"/>
            <w:noWrap/>
            <w:vAlign w:val="center"/>
            <w:hideMark/>
          </w:tcPr>
          <w:p w14:paraId="04911FB4"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1,14</w:t>
            </w:r>
          </w:p>
        </w:tc>
      </w:tr>
      <w:tr w:rsidR="00776776" w:rsidRPr="00E97414" w14:paraId="4BAD8D5E" w14:textId="77777777" w:rsidTr="007E0361">
        <w:trPr>
          <w:trHeight w:val="227"/>
        </w:trPr>
        <w:tc>
          <w:tcPr>
            <w:tcW w:w="3300" w:type="pct"/>
            <w:shd w:val="clear" w:color="000000" w:fill="FFFFFF"/>
            <w:noWrap/>
            <w:vAlign w:val="center"/>
            <w:hideMark/>
          </w:tcPr>
          <w:p w14:paraId="371667C5"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 xml:space="preserve">Азот (II) оксид (Азот </w:t>
            </w:r>
            <w:proofErr w:type="spellStart"/>
            <w:r w:rsidRPr="00776776">
              <w:rPr>
                <w:rFonts w:eastAsia="Times New Roman" w:cs="Times New Roman"/>
                <w:color w:val="000000"/>
                <w:sz w:val="20"/>
                <w:szCs w:val="20"/>
                <w:lang w:eastAsia="ru-RU"/>
              </w:rPr>
              <w:t>монооксид</w:t>
            </w:r>
            <w:proofErr w:type="spellEnd"/>
            <w:r w:rsidRPr="00776776">
              <w:rPr>
                <w:rFonts w:eastAsia="Times New Roman" w:cs="Times New Roman"/>
                <w:color w:val="000000"/>
                <w:sz w:val="20"/>
                <w:szCs w:val="20"/>
                <w:lang w:eastAsia="ru-RU"/>
              </w:rPr>
              <w:t>)</w:t>
            </w:r>
          </w:p>
        </w:tc>
        <w:tc>
          <w:tcPr>
            <w:tcW w:w="693" w:type="pct"/>
            <w:shd w:val="clear" w:color="000000" w:fill="FFFFFF"/>
            <w:noWrap/>
            <w:vAlign w:val="center"/>
            <w:hideMark/>
          </w:tcPr>
          <w:p w14:paraId="7197BEDD"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0,25</w:t>
            </w:r>
          </w:p>
        </w:tc>
        <w:tc>
          <w:tcPr>
            <w:tcW w:w="1007" w:type="pct"/>
            <w:shd w:val="clear" w:color="000000" w:fill="FFFFFF"/>
            <w:noWrap/>
            <w:vAlign w:val="center"/>
            <w:hideMark/>
          </w:tcPr>
          <w:p w14:paraId="65821D5E"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0,19</w:t>
            </w:r>
          </w:p>
        </w:tc>
      </w:tr>
      <w:tr w:rsidR="00776776" w:rsidRPr="00E97414" w14:paraId="15A6B49E" w14:textId="77777777" w:rsidTr="007E0361">
        <w:trPr>
          <w:trHeight w:val="227"/>
        </w:trPr>
        <w:tc>
          <w:tcPr>
            <w:tcW w:w="3300" w:type="pct"/>
            <w:shd w:val="clear" w:color="000000" w:fill="FFFFFF"/>
            <w:noWrap/>
            <w:vAlign w:val="center"/>
            <w:hideMark/>
          </w:tcPr>
          <w:p w14:paraId="5C153067"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 xml:space="preserve">Углерода оксид (Углерод окись; углерод </w:t>
            </w:r>
            <w:proofErr w:type="spellStart"/>
            <w:r w:rsidRPr="00776776">
              <w:rPr>
                <w:rFonts w:eastAsia="Times New Roman" w:cs="Times New Roman"/>
                <w:color w:val="000000"/>
                <w:sz w:val="20"/>
                <w:szCs w:val="20"/>
                <w:lang w:eastAsia="ru-RU"/>
              </w:rPr>
              <w:t>моноокись</w:t>
            </w:r>
            <w:proofErr w:type="spellEnd"/>
            <w:r w:rsidRPr="00776776">
              <w:rPr>
                <w:rFonts w:eastAsia="Times New Roman" w:cs="Times New Roman"/>
                <w:color w:val="000000"/>
                <w:sz w:val="20"/>
                <w:szCs w:val="20"/>
                <w:lang w:eastAsia="ru-RU"/>
              </w:rPr>
              <w:t>; угарный газ)</w:t>
            </w:r>
          </w:p>
        </w:tc>
        <w:tc>
          <w:tcPr>
            <w:tcW w:w="693" w:type="pct"/>
            <w:shd w:val="clear" w:color="000000" w:fill="FFFFFF"/>
            <w:noWrap/>
            <w:vAlign w:val="center"/>
            <w:hideMark/>
          </w:tcPr>
          <w:p w14:paraId="33EED6C8"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2,5</w:t>
            </w:r>
          </w:p>
        </w:tc>
        <w:tc>
          <w:tcPr>
            <w:tcW w:w="1007" w:type="pct"/>
            <w:shd w:val="clear" w:color="000000" w:fill="FFFFFF"/>
            <w:noWrap/>
            <w:vAlign w:val="center"/>
            <w:hideMark/>
          </w:tcPr>
          <w:p w14:paraId="6CB277B1"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3,31</w:t>
            </w:r>
          </w:p>
        </w:tc>
      </w:tr>
      <w:tr w:rsidR="00776776" w:rsidRPr="00E97414" w14:paraId="7D2ECCBF" w14:textId="77777777" w:rsidTr="007E0361">
        <w:trPr>
          <w:trHeight w:val="227"/>
        </w:trPr>
        <w:tc>
          <w:tcPr>
            <w:tcW w:w="3300" w:type="pct"/>
            <w:shd w:val="clear" w:color="000000" w:fill="FFFFFF"/>
            <w:noWrap/>
            <w:vAlign w:val="center"/>
            <w:hideMark/>
          </w:tcPr>
          <w:p w14:paraId="376BD9DB"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proofErr w:type="spellStart"/>
            <w:proofErr w:type="gramStart"/>
            <w:r w:rsidRPr="00776776">
              <w:rPr>
                <w:rFonts w:eastAsia="Times New Roman" w:cs="Times New Roman"/>
                <w:color w:val="000000"/>
                <w:sz w:val="20"/>
                <w:szCs w:val="20"/>
                <w:lang w:eastAsia="ru-RU"/>
              </w:rPr>
              <w:t>Бенз</w:t>
            </w:r>
            <w:proofErr w:type="spellEnd"/>
            <w:proofErr w:type="gramEnd"/>
            <w:r w:rsidRPr="00776776">
              <w:rPr>
                <w:rFonts w:eastAsia="Times New Roman" w:cs="Times New Roman"/>
                <w:color w:val="000000"/>
                <w:sz w:val="20"/>
                <w:szCs w:val="20"/>
                <w:lang w:eastAsia="ru-RU"/>
              </w:rPr>
              <w:t>/а/</w:t>
            </w:r>
            <w:proofErr w:type="spellStart"/>
            <w:r w:rsidRPr="00776776">
              <w:rPr>
                <w:rFonts w:eastAsia="Times New Roman" w:cs="Times New Roman"/>
                <w:color w:val="000000"/>
                <w:sz w:val="20"/>
                <w:szCs w:val="20"/>
                <w:lang w:eastAsia="ru-RU"/>
              </w:rPr>
              <w:t>пирен</w:t>
            </w:r>
            <w:proofErr w:type="spellEnd"/>
          </w:p>
        </w:tc>
        <w:tc>
          <w:tcPr>
            <w:tcW w:w="693" w:type="pct"/>
            <w:shd w:val="clear" w:color="000000" w:fill="FFFFFF"/>
            <w:noWrap/>
            <w:vAlign w:val="center"/>
            <w:hideMark/>
          </w:tcPr>
          <w:p w14:paraId="3F9172D6"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1,50E-06</w:t>
            </w:r>
          </w:p>
        </w:tc>
        <w:tc>
          <w:tcPr>
            <w:tcW w:w="1007" w:type="pct"/>
            <w:shd w:val="clear" w:color="000000" w:fill="FFFFFF"/>
            <w:noWrap/>
            <w:vAlign w:val="center"/>
            <w:hideMark/>
          </w:tcPr>
          <w:p w14:paraId="49EF5222"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2,08E-07</w:t>
            </w:r>
          </w:p>
        </w:tc>
      </w:tr>
      <w:tr w:rsidR="00776776" w:rsidRPr="00E97414" w14:paraId="30CEE642" w14:textId="77777777" w:rsidTr="007E0361">
        <w:trPr>
          <w:trHeight w:val="227"/>
        </w:trPr>
        <w:tc>
          <w:tcPr>
            <w:tcW w:w="5000" w:type="pct"/>
            <w:gridSpan w:val="3"/>
            <w:shd w:val="clear" w:color="000000" w:fill="FFFFFF"/>
            <w:noWrap/>
            <w:vAlign w:val="center"/>
            <w:hideMark/>
          </w:tcPr>
          <w:p w14:paraId="0771B8E5" w14:textId="77777777" w:rsidR="00776776" w:rsidRPr="00776776" w:rsidRDefault="00776776" w:rsidP="007E0361">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 xml:space="preserve">Котельная </w:t>
            </w:r>
            <w:proofErr w:type="spellStart"/>
            <w:r w:rsidRPr="00776776">
              <w:rPr>
                <w:rFonts w:eastAsia="Times New Roman" w:cs="Times New Roman"/>
                <w:b/>
                <w:bCs/>
                <w:color w:val="000000"/>
                <w:sz w:val="20"/>
                <w:szCs w:val="20"/>
                <w:lang w:eastAsia="ru-RU"/>
              </w:rPr>
              <w:t>Сагомилье</w:t>
            </w:r>
            <w:proofErr w:type="spellEnd"/>
          </w:p>
        </w:tc>
      </w:tr>
      <w:tr w:rsidR="00776776" w:rsidRPr="00E97414" w14:paraId="774AF288" w14:textId="77777777" w:rsidTr="007E0361">
        <w:trPr>
          <w:trHeight w:val="227"/>
        </w:trPr>
        <w:tc>
          <w:tcPr>
            <w:tcW w:w="3300" w:type="pct"/>
            <w:shd w:val="clear" w:color="000000" w:fill="FFFFFF"/>
            <w:noWrap/>
            <w:vAlign w:val="center"/>
            <w:hideMark/>
          </w:tcPr>
          <w:p w14:paraId="0C644D3E"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Азота диоксид (Двуокись азота; пероксид азота)</w:t>
            </w:r>
          </w:p>
        </w:tc>
        <w:tc>
          <w:tcPr>
            <w:tcW w:w="693" w:type="pct"/>
            <w:shd w:val="clear" w:color="000000" w:fill="FFFFFF"/>
            <w:noWrap/>
            <w:vAlign w:val="center"/>
            <w:hideMark/>
          </w:tcPr>
          <w:p w14:paraId="7EF40023"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1,48</w:t>
            </w:r>
          </w:p>
        </w:tc>
        <w:tc>
          <w:tcPr>
            <w:tcW w:w="1007" w:type="pct"/>
            <w:shd w:val="clear" w:color="000000" w:fill="FFFFFF"/>
            <w:noWrap/>
            <w:vAlign w:val="center"/>
            <w:hideMark/>
          </w:tcPr>
          <w:p w14:paraId="71B63CE4"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1,14</w:t>
            </w:r>
          </w:p>
        </w:tc>
      </w:tr>
      <w:tr w:rsidR="00776776" w:rsidRPr="00E97414" w14:paraId="36CC7455" w14:textId="77777777" w:rsidTr="007E0361">
        <w:trPr>
          <w:trHeight w:val="227"/>
        </w:trPr>
        <w:tc>
          <w:tcPr>
            <w:tcW w:w="3300" w:type="pct"/>
            <w:shd w:val="clear" w:color="000000" w:fill="FFFFFF"/>
            <w:noWrap/>
            <w:vAlign w:val="center"/>
            <w:hideMark/>
          </w:tcPr>
          <w:p w14:paraId="1147476A"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 xml:space="preserve">Азот (II) оксид (Азот </w:t>
            </w:r>
            <w:proofErr w:type="spellStart"/>
            <w:r w:rsidRPr="00776776">
              <w:rPr>
                <w:rFonts w:eastAsia="Times New Roman" w:cs="Times New Roman"/>
                <w:color w:val="000000"/>
                <w:sz w:val="20"/>
                <w:szCs w:val="20"/>
                <w:lang w:eastAsia="ru-RU"/>
              </w:rPr>
              <w:t>монооксид</w:t>
            </w:r>
            <w:proofErr w:type="spellEnd"/>
            <w:r w:rsidRPr="00776776">
              <w:rPr>
                <w:rFonts w:eastAsia="Times New Roman" w:cs="Times New Roman"/>
                <w:color w:val="000000"/>
                <w:sz w:val="20"/>
                <w:szCs w:val="20"/>
                <w:lang w:eastAsia="ru-RU"/>
              </w:rPr>
              <w:t>)</w:t>
            </w:r>
          </w:p>
        </w:tc>
        <w:tc>
          <w:tcPr>
            <w:tcW w:w="693" w:type="pct"/>
            <w:shd w:val="clear" w:color="000000" w:fill="FFFFFF"/>
            <w:noWrap/>
            <w:vAlign w:val="center"/>
            <w:hideMark/>
          </w:tcPr>
          <w:p w14:paraId="768B78A8"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0,25</w:t>
            </w:r>
          </w:p>
        </w:tc>
        <w:tc>
          <w:tcPr>
            <w:tcW w:w="1007" w:type="pct"/>
            <w:shd w:val="clear" w:color="000000" w:fill="FFFFFF"/>
            <w:noWrap/>
            <w:vAlign w:val="center"/>
            <w:hideMark/>
          </w:tcPr>
          <w:p w14:paraId="5FA0CC5A"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0,19</w:t>
            </w:r>
          </w:p>
        </w:tc>
      </w:tr>
      <w:tr w:rsidR="00776776" w:rsidRPr="00E97414" w14:paraId="2C072067" w14:textId="77777777" w:rsidTr="007E0361">
        <w:trPr>
          <w:trHeight w:val="227"/>
        </w:trPr>
        <w:tc>
          <w:tcPr>
            <w:tcW w:w="3300" w:type="pct"/>
            <w:shd w:val="clear" w:color="000000" w:fill="FFFFFF"/>
            <w:noWrap/>
            <w:vAlign w:val="center"/>
            <w:hideMark/>
          </w:tcPr>
          <w:p w14:paraId="5C97C056"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 xml:space="preserve">Углерода оксид (Углерод окись; углерод </w:t>
            </w:r>
            <w:proofErr w:type="spellStart"/>
            <w:r w:rsidRPr="00776776">
              <w:rPr>
                <w:rFonts w:eastAsia="Times New Roman" w:cs="Times New Roman"/>
                <w:color w:val="000000"/>
                <w:sz w:val="20"/>
                <w:szCs w:val="20"/>
                <w:lang w:eastAsia="ru-RU"/>
              </w:rPr>
              <w:t>моноокись</w:t>
            </w:r>
            <w:proofErr w:type="spellEnd"/>
            <w:r w:rsidRPr="00776776">
              <w:rPr>
                <w:rFonts w:eastAsia="Times New Roman" w:cs="Times New Roman"/>
                <w:color w:val="000000"/>
                <w:sz w:val="20"/>
                <w:szCs w:val="20"/>
                <w:lang w:eastAsia="ru-RU"/>
              </w:rPr>
              <w:t>; угарный газ)</w:t>
            </w:r>
          </w:p>
        </w:tc>
        <w:tc>
          <w:tcPr>
            <w:tcW w:w="693" w:type="pct"/>
            <w:shd w:val="clear" w:color="000000" w:fill="FFFFFF"/>
            <w:noWrap/>
            <w:vAlign w:val="center"/>
            <w:hideMark/>
          </w:tcPr>
          <w:p w14:paraId="44BA8CD1"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2,5</w:t>
            </w:r>
          </w:p>
        </w:tc>
        <w:tc>
          <w:tcPr>
            <w:tcW w:w="1007" w:type="pct"/>
            <w:shd w:val="clear" w:color="000000" w:fill="FFFFFF"/>
            <w:noWrap/>
            <w:vAlign w:val="center"/>
            <w:hideMark/>
          </w:tcPr>
          <w:p w14:paraId="43B90524"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3,31</w:t>
            </w:r>
          </w:p>
        </w:tc>
      </w:tr>
      <w:tr w:rsidR="00776776" w:rsidRPr="00E97414" w14:paraId="1698EFBC" w14:textId="77777777" w:rsidTr="007E0361">
        <w:trPr>
          <w:trHeight w:val="227"/>
        </w:trPr>
        <w:tc>
          <w:tcPr>
            <w:tcW w:w="3300" w:type="pct"/>
            <w:shd w:val="clear" w:color="000000" w:fill="FFFFFF"/>
            <w:noWrap/>
            <w:vAlign w:val="center"/>
            <w:hideMark/>
          </w:tcPr>
          <w:p w14:paraId="2872DF98"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proofErr w:type="spellStart"/>
            <w:proofErr w:type="gramStart"/>
            <w:r w:rsidRPr="00776776">
              <w:rPr>
                <w:rFonts w:eastAsia="Times New Roman" w:cs="Times New Roman"/>
                <w:color w:val="000000"/>
                <w:sz w:val="20"/>
                <w:szCs w:val="20"/>
                <w:lang w:eastAsia="ru-RU"/>
              </w:rPr>
              <w:t>Бенз</w:t>
            </w:r>
            <w:proofErr w:type="spellEnd"/>
            <w:proofErr w:type="gramEnd"/>
            <w:r w:rsidRPr="00776776">
              <w:rPr>
                <w:rFonts w:eastAsia="Times New Roman" w:cs="Times New Roman"/>
                <w:color w:val="000000"/>
                <w:sz w:val="20"/>
                <w:szCs w:val="20"/>
                <w:lang w:eastAsia="ru-RU"/>
              </w:rPr>
              <w:t>/а/</w:t>
            </w:r>
            <w:proofErr w:type="spellStart"/>
            <w:r w:rsidRPr="00776776">
              <w:rPr>
                <w:rFonts w:eastAsia="Times New Roman" w:cs="Times New Roman"/>
                <w:color w:val="000000"/>
                <w:sz w:val="20"/>
                <w:szCs w:val="20"/>
                <w:lang w:eastAsia="ru-RU"/>
              </w:rPr>
              <w:t>пирен</w:t>
            </w:r>
            <w:proofErr w:type="spellEnd"/>
          </w:p>
        </w:tc>
        <w:tc>
          <w:tcPr>
            <w:tcW w:w="693" w:type="pct"/>
            <w:shd w:val="clear" w:color="000000" w:fill="FFFFFF"/>
            <w:noWrap/>
            <w:vAlign w:val="center"/>
            <w:hideMark/>
          </w:tcPr>
          <w:p w14:paraId="59F88B55"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1,50E-06</w:t>
            </w:r>
          </w:p>
        </w:tc>
        <w:tc>
          <w:tcPr>
            <w:tcW w:w="1007" w:type="pct"/>
            <w:shd w:val="clear" w:color="000000" w:fill="FFFFFF"/>
            <w:noWrap/>
            <w:vAlign w:val="center"/>
            <w:hideMark/>
          </w:tcPr>
          <w:p w14:paraId="2F060FCD" w14:textId="77777777" w:rsidR="00776776" w:rsidRPr="00776776" w:rsidRDefault="00776776" w:rsidP="007E0361">
            <w:pPr>
              <w:spacing w:line="240" w:lineRule="auto"/>
              <w:ind w:firstLine="0"/>
              <w:jc w:val="center"/>
              <w:rPr>
                <w:rFonts w:eastAsia="Times New Roman" w:cs="Times New Roman"/>
                <w:color w:val="000000"/>
                <w:sz w:val="20"/>
                <w:szCs w:val="20"/>
                <w:lang w:eastAsia="ru-RU"/>
              </w:rPr>
            </w:pPr>
            <w:r w:rsidRPr="00776776">
              <w:rPr>
                <w:rFonts w:cs="Times New Roman"/>
                <w:color w:val="000000"/>
                <w:sz w:val="20"/>
                <w:szCs w:val="20"/>
              </w:rPr>
              <w:t>2,08E-07</w:t>
            </w:r>
          </w:p>
        </w:tc>
      </w:tr>
    </w:tbl>
    <w:p w14:paraId="13FA8175" w14:textId="77777777" w:rsidR="00776776" w:rsidRPr="00776776" w:rsidRDefault="00776776" w:rsidP="00776776">
      <w:pPr>
        <w:pStyle w:val="afffa"/>
        <w:rPr>
          <w:rStyle w:val="af3"/>
          <w:smallCaps w:val="0"/>
          <w:color w:val="auto"/>
        </w:rPr>
      </w:pPr>
    </w:p>
    <w:p w14:paraId="0C451EAD" w14:textId="77777777" w:rsidR="00776776" w:rsidRDefault="00776776" w:rsidP="00776776">
      <w:pPr>
        <w:pStyle w:val="20"/>
      </w:pPr>
      <w:bookmarkStart w:id="88" w:name="_Toc227931645"/>
      <w:bookmarkStart w:id="89" w:name="_Toc228175503"/>
      <w:bookmarkStart w:id="90" w:name="_Toc232953321"/>
      <w:bookmarkStart w:id="91" w:name="_Toc233032713"/>
      <w:r w:rsidRPr="00B060B1">
        <w:t>Описание текущих и перспективных значений средних за год концентраций вредных (загрязняющих) веще</w:t>
      </w:r>
      <w:proofErr w:type="gramStart"/>
      <w:r w:rsidRPr="00B060B1">
        <w:t>ств в пр</w:t>
      </w:r>
      <w:proofErr w:type="gramEnd"/>
      <w:r w:rsidRPr="00B060B1">
        <w:t>иземном слое атмосферного воздуха от выбросов объектов теплоснабжения</w:t>
      </w:r>
      <w:bookmarkEnd w:id="88"/>
      <w:bookmarkEnd w:id="89"/>
      <w:bookmarkEnd w:id="90"/>
      <w:bookmarkEnd w:id="91"/>
    </w:p>
    <w:p w14:paraId="52B69D07" w14:textId="77777777" w:rsidR="00776776" w:rsidRDefault="00776776" w:rsidP="00776776">
      <w:r>
        <w:t xml:space="preserve">Для оценки вклада выбросов от объектов теплоснабжения в фоновые концентрации загрязняющих веществ на территории муниципального округа произведена оценка среднегодовых концентраций загрязняющих веществ. </w:t>
      </w:r>
    </w:p>
    <w:p w14:paraId="42B2E8A3" w14:textId="77777777" w:rsidR="00776776" w:rsidRDefault="00776776" w:rsidP="00776776">
      <w:r>
        <w:lastRenderedPageBreak/>
        <w:t>Результаты расчетов максимальных среднегодовых концентраций вредных (загрязняющих) веществ по положению на расчетный срок действия схемы теплоснабжения приведены в таблице ниже.</w:t>
      </w:r>
    </w:p>
    <w:p w14:paraId="64939FE9" w14:textId="77777777" w:rsidR="00776776" w:rsidRDefault="00776776" w:rsidP="00776776">
      <w:pPr>
        <w:pStyle w:val="6"/>
        <w:sectPr w:rsidR="00776776" w:rsidSect="006F7CE0">
          <w:pgSz w:w="11906" w:h="16838"/>
          <w:pgMar w:top="1134" w:right="850" w:bottom="1134" w:left="1701" w:header="283" w:footer="425" w:gutter="0"/>
          <w:cols w:space="708"/>
          <w:docGrid w:linePitch="360"/>
        </w:sectPr>
      </w:pPr>
    </w:p>
    <w:p w14:paraId="0E6AA0AA" w14:textId="77777777" w:rsidR="00776776" w:rsidRDefault="00776776" w:rsidP="00776776">
      <w:pPr>
        <w:pStyle w:val="6"/>
      </w:pPr>
      <w:r w:rsidRPr="00B060B1">
        <w:lastRenderedPageBreak/>
        <w:t>Сведения о среднегодовых концентрациях вредных (загрязняющих) веществ и вкладов выбросов от объектов теплоснабжения в их формирование</w:t>
      </w:r>
    </w:p>
    <w:tbl>
      <w:tblPr>
        <w:tblW w:w="5000" w:type="pct"/>
        <w:tblLook w:val="04A0" w:firstRow="1" w:lastRow="0" w:firstColumn="1" w:lastColumn="0" w:noHBand="0" w:noVBand="1"/>
      </w:tblPr>
      <w:tblGrid>
        <w:gridCol w:w="5866"/>
        <w:gridCol w:w="2158"/>
        <w:gridCol w:w="2162"/>
        <w:gridCol w:w="2232"/>
        <w:gridCol w:w="1735"/>
        <w:gridCol w:w="1767"/>
      </w:tblGrid>
      <w:tr w:rsidR="00776776" w:rsidRPr="00776776" w14:paraId="19EA5283" w14:textId="77777777" w:rsidTr="00776776">
        <w:trPr>
          <w:trHeight w:val="20"/>
        </w:trPr>
        <w:tc>
          <w:tcPr>
            <w:tcW w:w="181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6D28894" w14:textId="77777777" w:rsidR="00776776" w:rsidRPr="00776776" w:rsidRDefault="00776776" w:rsidP="00776776">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Наименование</w:t>
            </w:r>
          </w:p>
        </w:tc>
        <w:tc>
          <w:tcPr>
            <w:tcW w:w="3183" w:type="pct"/>
            <w:gridSpan w:val="5"/>
            <w:tcBorders>
              <w:top w:val="single" w:sz="8" w:space="0" w:color="auto"/>
              <w:left w:val="nil"/>
              <w:bottom w:val="single" w:sz="8" w:space="0" w:color="auto"/>
              <w:right w:val="single" w:sz="8" w:space="0" w:color="000000"/>
            </w:tcBorders>
            <w:shd w:val="clear" w:color="auto" w:fill="auto"/>
            <w:vAlign w:val="center"/>
            <w:hideMark/>
          </w:tcPr>
          <w:p w14:paraId="45CE644A" w14:textId="77777777" w:rsidR="00776776" w:rsidRPr="00776776" w:rsidRDefault="00776776" w:rsidP="00776776">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Существующее и перспективное положение</w:t>
            </w:r>
          </w:p>
        </w:tc>
      </w:tr>
      <w:tr w:rsidR="00776776" w:rsidRPr="00776776" w14:paraId="1977A4A1" w14:textId="77777777" w:rsidTr="00776776">
        <w:trPr>
          <w:trHeight w:val="20"/>
        </w:trPr>
        <w:tc>
          <w:tcPr>
            <w:tcW w:w="1817" w:type="pct"/>
            <w:vMerge/>
            <w:tcBorders>
              <w:top w:val="single" w:sz="8" w:space="0" w:color="auto"/>
              <w:left w:val="single" w:sz="8" w:space="0" w:color="auto"/>
              <w:bottom w:val="single" w:sz="8" w:space="0" w:color="000000"/>
              <w:right w:val="single" w:sz="8" w:space="0" w:color="auto"/>
            </w:tcBorders>
            <w:vAlign w:val="center"/>
            <w:hideMark/>
          </w:tcPr>
          <w:p w14:paraId="4D6C2715" w14:textId="77777777" w:rsidR="00776776" w:rsidRPr="00776776" w:rsidRDefault="00776776" w:rsidP="00776776">
            <w:pPr>
              <w:spacing w:line="240" w:lineRule="auto"/>
              <w:ind w:firstLine="0"/>
              <w:jc w:val="center"/>
              <w:rPr>
                <w:rFonts w:eastAsia="Times New Roman" w:cs="Times New Roman"/>
                <w:b/>
                <w:bCs/>
                <w:color w:val="000000"/>
                <w:sz w:val="20"/>
                <w:szCs w:val="20"/>
                <w:lang w:eastAsia="ru-RU"/>
              </w:rPr>
            </w:pPr>
          </w:p>
        </w:tc>
        <w:tc>
          <w:tcPr>
            <w:tcW w:w="1367" w:type="pct"/>
            <w:gridSpan w:val="2"/>
            <w:tcBorders>
              <w:top w:val="single" w:sz="8" w:space="0" w:color="auto"/>
              <w:left w:val="nil"/>
              <w:bottom w:val="single" w:sz="8" w:space="0" w:color="auto"/>
              <w:right w:val="single" w:sz="8" w:space="0" w:color="000000"/>
            </w:tcBorders>
            <w:shd w:val="clear" w:color="auto" w:fill="auto"/>
            <w:vAlign w:val="center"/>
            <w:hideMark/>
          </w:tcPr>
          <w:p w14:paraId="49243302" w14:textId="77777777" w:rsidR="00776776" w:rsidRPr="00776776" w:rsidRDefault="00776776" w:rsidP="00776776">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Фоновые концентрации</w:t>
            </w:r>
          </w:p>
        </w:tc>
        <w:tc>
          <w:tcPr>
            <w:tcW w:w="1816" w:type="pct"/>
            <w:gridSpan w:val="3"/>
            <w:tcBorders>
              <w:top w:val="single" w:sz="8" w:space="0" w:color="auto"/>
              <w:left w:val="nil"/>
              <w:bottom w:val="single" w:sz="8" w:space="0" w:color="auto"/>
              <w:right w:val="single" w:sz="8" w:space="0" w:color="000000"/>
            </w:tcBorders>
            <w:shd w:val="clear" w:color="auto" w:fill="auto"/>
            <w:vAlign w:val="center"/>
            <w:hideMark/>
          </w:tcPr>
          <w:p w14:paraId="0CC5C087" w14:textId="77777777" w:rsidR="00776776" w:rsidRPr="00776776" w:rsidRDefault="00776776" w:rsidP="00776776">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в том числе от объектов теплоснабжения</w:t>
            </w:r>
          </w:p>
        </w:tc>
      </w:tr>
      <w:tr w:rsidR="00776776" w:rsidRPr="00776776" w14:paraId="3B075F78" w14:textId="77777777" w:rsidTr="00776776">
        <w:trPr>
          <w:trHeight w:val="20"/>
        </w:trPr>
        <w:tc>
          <w:tcPr>
            <w:tcW w:w="1817" w:type="pct"/>
            <w:vMerge/>
            <w:tcBorders>
              <w:top w:val="single" w:sz="8" w:space="0" w:color="auto"/>
              <w:left w:val="single" w:sz="8" w:space="0" w:color="auto"/>
              <w:bottom w:val="single" w:sz="8" w:space="0" w:color="000000"/>
              <w:right w:val="single" w:sz="8" w:space="0" w:color="auto"/>
            </w:tcBorders>
            <w:vAlign w:val="center"/>
            <w:hideMark/>
          </w:tcPr>
          <w:p w14:paraId="1DF38710" w14:textId="77777777" w:rsidR="00776776" w:rsidRPr="00776776" w:rsidRDefault="00776776" w:rsidP="00776776">
            <w:pPr>
              <w:spacing w:line="240" w:lineRule="auto"/>
              <w:ind w:firstLine="0"/>
              <w:jc w:val="center"/>
              <w:rPr>
                <w:rFonts w:eastAsia="Times New Roman" w:cs="Times New Roman"/>
                <w:b/>
                <w:bCs/>
                <w:color w:val="000000"/>
                <w:sz w:val="20"/>
                <w:szCs w:val="20"/>
                <w:lang w:eastAsia="ru-RU"/>
              </w:rPr>
            </w:pPr>
          </w:p>
        </w:tc>
        <w:tc>
          <w:tcPr>
            <w:tcW w:w="683" w:type="pct"/>
            <w:tcBorders>
              <w:top w:val="nil"/>
              <w:left w:val="nil"/>
              <w:bottom w:val="single" w:sz="8" w:space="0" w:color="auto"/>
              <w:right w:val="single" w:sz="8" w:space="0" w:color="auto"/>
            </w:tcBorders>
            <w:shd w:val="clear" w:color="auto" w:fill="auto"/>
            <w:vAlign w:val="center"/>
            <w:hideMark/>
          </w:tcPr>
          <w:p w14:paraId="22912ABC" w14:textId="77777777" w:rsidR="00776776" w:rsidRPr="00776776" w:rsidRDefault="00776776" w:rsidP="00776776">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доли ПДК</w:t>
            </w:r>
          </w:p>
        </w:tc>
        <w:tc>
          <w:tcPr>
            <w:tcW w:w="683" w:type="pct"/>
            <w:tcBorders>
              <w:top w:val="nil"/>
              <w:left w:val="nil"/>
              <w:bottom w:val="single" w:sz="8" w:space="0" w:color="auto"/>
              <w:right w:val="single" w:sz="8" w:space="0" w:color="auto"/>
            </w:tcBorders>
            <w:shd w:val="clear" w:color="auto" w:fill="auto"/>
            <w:vAlign w:val="center"/>
            <w:hideMark/>
          </w:tcPr>
          <w:p w14:paraId="3621316F" w14:textId="77777777" w:rsidR="00776776" w:rsidRPr="00776776" w:rsidRDefault="00776776" w:rsidP="00776776">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мг/куб.м.</w:t>
            </w:r>
          </w:p>
        </w:tc>
        <w:tc>
          <w:tcPr>
            <w:tcW w:w="706" w:type="pct"/>
            <w:tcBorders>
              <w:top w:val="nil"/>
              <w:left w:val="nil"/>
              <w:bottom w:val="single" w:sz="8" w:space="0" w:color="auto"/>
              <w:right w:val="single" w:sz="8" w:space="0" w:color="auto"/>
            </w:tcBorders>
            <w:shd w:val="clear" w:color="auto" w:fill="auto"/>
            <w:vAlign w:val="center"/>
            <w:hideMark/>
          </w:tcPr>
          <w:p w14:paraId="32723F93" w14:textId="77777777" w:rsidR="00776776" w:rsidRPr="00776776" w:rsidRDefault="00776776" w:rsidP="00776776">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доли ПДК</w:t>
            </w:r>
          </w:p>
        </w:tc>
        <w:tc>
          <w:tcPr>
            <w:tcW w:w="550" w:type="pct"/>
            <w:tcBorders>
              <w:top w:val="nil"/>
              <w:left w:val="nil"/>
              <w:bottom w:val="single" w:sz="8" w:space="0" w:color="auto"/>
              <w:right w:val="single" w:sz="8" w:space="0" w:color="auto"/>
            </w:tcBorders>
            <w:shd w:val="clear" w:color="auto" w:fill="auto"/>
            <w:vAlign w:val="center"/>
            <w:hideMark/>
          </w:tcPr>
          <w:p w14:paraId="63FDB27B" w14:textId="77777777" w:rsidR="00776776" w:rsidRPr="00776776" w:rsidRDefault="00776776" w:rsidP="00776776">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мг/куб.м.</w:t>
            </w:r>
          </w:p>
        </w:tc>
        <w:tc>
          <w:tcPr>
            <w:tcW w:w="561" w:type="pct"/>
            <w:tcBorders>
              <w:top w:val="nil"/>
              <w:left w:val="nil"/>
              <w:bottom w:val="single" w:sz="8" w:space="0" w:color="auto"/>
              <w:right w:val="single" w:sz="8" w:space="0" w:color="auto"/>
            </w:tcBorders>
            <w:shd w:val="clear" w:color="auto" w:fill="auto"/>
            <w:vAlign w:val="center"/>
            <w:hideMark/>
          </w:tcPr>
          <w:p w14:paraId="16B50ED9" w14:textId="77777777" w:rsidR="00776776" w:rsidRPr="00776776" w:rsidRDefault="00776776" w:rsidP="00776776">
            <w:pPr>
              <w:spacing w:line="240" w:lineRule="auto"/>
              <w:ind w:firstLine="0"/>
              <w:jc w:val="center"/>
              <w:rPr>
                <w:rFonts w:eastAsia="Times New Roman" w:cs="Times New Roman"/>
                <w:b/>
                <w:bCs/>
                <w:color w:val="000000"/>
                <w:sz w:val="20"/>
                <w:szCs w:val="20"/>
                <w:lang w:eastAsia="ru-RU"/>
              </w:rPr>
            </w:pPr>
            <w:r w:rsidRPr="00776776">
              <w:rPr>
                <w:rFonts w:eastAsia="Times New Roman" w:cs="Times New Roman"/>
                <w:b/>
                <w:bCs/>
                <w:color w:val="000000"/>
                <w:sz w:val="20"/>
                <w:szCs w:val="20"/>
                <w:lang w:eastAsia="ru-RU"/>
              </w:rPr>
              <w:t xml:space="preserve">вклад в </w:t>
            </w:r>
            <w:proofErr w:type="gramStart"/>
            <w:r w:rsidRPr="00776776">
              <w:rPr>
                <w:rFonts w:eastAsia="Times New Roman" w:cs="Times New Roman"/>
                <w:b/>
                <w:bCs/>
                <w:color w:val="000000"/>
                <w:sz w:val="20"/>
                <w:szCs w:val="20"/>
                <w:lang w:eastAsia="ru-RU"/>
              </w:rPr>
              <w:t>фоновые</w:t>
            </w:r>
            <w:proofErr w:type="gramEnd"/>
            <w:r w:rsidRPr="00776776">
              <w:rPr>
                <w:rFonts w:eastAsia="Times New Roman" w:cs="Times New Roman"/>
                <w:b/>
                <w:bCs/>
                <w:color w:val="000000"/>
                <w:sz w:val="20"/>
                <w:szCs w:val="20"/>
                <w:lang w:eastAsia="ru-RU"/>
              </w:rPr>
              <w:t>, %</w:t>
            </w:r>
          </w:p>
        </w:tc>
      </w:tr>
      <w:tr w:rsidR="00776776" w:rsidRPr="00776776" w14:paraId="6639AA6D" w14:textId="77777777" w:rsidTr="00776776">
        <w:trPr>
          <w:trHeight w:val="20"/>
        </w:trPr>
        <w:tc>
          <w:tcPr>
            <w:tcW w:w="1817" w:type="pct"/>
            <w:tcBorders>
              <w:top w:val="nil"/>
              <w:left w:val="single" w:sz="8" w:space="0" w:color="000000"/>
              <w:bottom w:val="single" w:sz="8" w:space="0" w:color="000000"/>
              <w:right w:val="single" w:sz="8" w:space="0" w:color="000000"/>
            </w:tcBorders>
            <w:shd w:val="clear" w:color="000000" w:fill="FFFFFF"/>
            <w:noWrap/>
            <w:vAlign w:val="center"/>
            <w:hideMark/>
          </w:tcPr>
          <w:p w14:paraId="24E640C2"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Азота диоксид (Двуокись азота; пероксид азота)</w:t>
            </w:r>
          </w:p>
        </w:tc>
        <w:tc>
          <w:tcPr>
            <w:tcW w:w="683" w:type="pct"/>
            <w:tcBorders>
              <w:top w:val="nil"/>
              <w:left w:val="nil"/>
              <w:bottom w:val="single" w:sz="8" w:space="0" w:color="000000"/>
              <w:right w:val="single" w:sz="8" w:space="0" w:color="000000"/>
            </w:tcBorders>
            <w:shd w:val="clear" w:color="000000" w:fill="FFFFFF"/>
            <w:noWrap/>
            <w:vAlign w:val="center"/>
            <w:hideMark/>
          </w:tcPr>
          <w:p w14:paraId="304F14DD"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0,26</w:t>
            </w:r>
          </w:p>
        </w:tc>
        <w:tc>
          <w:tcPr>
            <w:tcW w:w="683" w:type="pct"/>
            <w:tcBorders>
              <w:top w:val="nil"/>
              <w:left w:val="nil"/>
              <w:bottom w:val="single" w:sz="8" w:space="0" w:color="000000"/>
              <w:right w:val="single" w:sz="8" w:space="0" w:color="000000"/>
            </w:tcBorders>
            <w:shd w:val="clear" w:color="000000" w:fill="FFFFFF"/>
            <w:noWrap/>
            <w:vAlign w:val="center"/>
            <w:hideMark/>
          </w:tcPr>
          <w:p w14:paraId="64E03993"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1,04E-02</w:t>
            </w:r>
          </w:p>
        </w:tc>
        <w:tc>
          <w:tcPr>
            <w:tcW w:w="706" w:type="pct"/>
            <w:tcBorders>
              <w:top w:val="nil"/>
              <w:left w:val="nil"/>
              <w:bottom w:val="single" w:sz="8" w:space="0" w:color="000000"/>
              <w:right w:val="single" w:sz="8" w:space="0" w:color="000000"/>
            </w:tcBorders>
            <w:shd w:val="clear" w:color="000000" w:fill="FFFFFF"/>
            <w:noWrap/>
            <w:vAlign w:val="center"/>
            <w:hideMark/>
          </w:tcPr>
          <w:p w14:paraId="090DADB3"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0,26</w:t>
            </w:r>
          </w:p>
        </w:tc>
        <w:tc>
          <w:tcPr>
            <w:tcW w:w="550" w:type="pct"/>
            <w:tcBorders>
              <w:top w:val="nil"/>
              <w:left w:val="nil"/>
              <w:bottom w:val="single" w:sz="8" w:space="0" w:color="000000"/>
              <w:right w:val="single" w:sz="8" w:space="0" w:color="000000"/>
            </w:tcBorders>
            <w:shd w:val="clear" w:color="000000" w:fill="FFFFFF"/>
            <w:noWrap/>
            <w:vAlign w:val="center"/>
            <w:hideMark/>
          </w:tcPr>
          <w:p w14:paraId="6CCD51B7"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1,04E-02</w:t>
            </w:r>
          </w:p>
        </w:tc>
        <w:tc>
          <w:tcPr>
            <w:tcW w:w="561" w:type="pct"/>
            <w:tcBorders>
              <w:top w:val="nil"/>
              <w:left w:val="nil"/>
              <w:bottom w:val="single" w:sz="8" w:space="0" w:color="auto"/>
              <w:right w:val="single" w:sz="8" w:space="0" w:color="auto"/>
            </w:tcBorders>
            <w:shd w:val="clear" w:color="auto" w:fill="auto"/>
            <w:vAlign w:val="center"/>
            <w:hideMark/>
          </w:tcPr>
          <w:p w14:paraId="1BC4C155"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99,98%</w:t>
            </w:r>
          </w:p>
        </w:tc>
      </w:tr>
      <w:tr w:rsidR="00776776" w:rsidRPr="00776776" w14:paraId="0389F10A" w14:textId="77777777" w:rsidTr="00776776">
        <w:trPr>
          <w:trHeight w:val="20"/>
        </w:trPr>
        <w:tc>
          <w:tcPr>
            <w:tcW w:w="1817" w:type="pct"/>
            <w:tcBorders>
              <w:top w:val="nil"/>
              <w:left w:val="single" w:sz="8" w:space="0" w:color="000000"/>
              <w:bottom w:val="single" w:sz="8" w:space="0" w:color="000000"/>
              <w:right w:val="single" w:sz="8" w:space="0" w:color="000000"/>
            </w:tcBorders>
            <w:shd w:val="clear" w:color="000000" w:fill="FFFFFF"/>
            <w:noWrap/>
            <w:vAlign w:val="center"/>
            <w:hideMark/>
          </w:tcPr>
          <w:p w14:paraId="4D4BFB8D"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 xml:space="preserve">Азот (II) оксид (Азот </w:t>
            </w:r>
            <w:proofErr w:type="spellStart"/>
            <w:r w:rsidRPr="00776776">
              <w:rPr>
                <w:rFonts w:eastAsia="Times New Roman" w:cs="Times New Roman"/>
                <w:color w:val="000000"/>
                <w:sz w:val="20"/>
                <w:szCs w:val="20"/>
                <w:lang w:eastAsia="ru-RU"/>
              </w:rPr>
              <w:t>монооксид</w:t>
            </w:r>
            <w:proofErr w:type="spellEnd"/>
            <w:r w:rsidRPr="00776776">
              <w:rPr>
                <w:rFonts w:eastAsia="Times New Roman" w:cs="Times New Roman"/>
                <w:color w:val="000000"/>
                <w:sz w:val="20"/>
                <w:szCs w:val="20"/>
                <w:lang w:eastAsia="ru-RU"/>
              </w:rPr>
              <w:t>)</w:t>
            </w:r>
          </w:p>
        </w:tc>
        <w:tc>
          <w:tcPr>
            <w:tcW w:w="683" w:type="pct"/>
            <w:tcBorders>
              <w:top w:val="nil"/>
              <w:left w:val="nil"/>
              <w:bottom w:val="single" w:sz="8" w:space="0" w:color="000000"/>
              <w:right w:val="single" w:sz="8" w:space="0" w:color="000000"/>
            </w:tcBorders>
            <w:shd w:val="clear" w:color="000000" w:fill="FFFFFF"/>
            <w:noWrap/>
            <w:vAlign w:val="center"/>
            <w:hideMark/>
          </w:tcPr>
          <w:p w14:paraId="76FE35E6"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0,03</w:t>
            </w:r>
          </w:p>
        </w:tc>
        <w:tc>
          <w:tcPr>
            <w:tcW w:w="683" w:type="pct"/>
            <w:tcBorders>
              <w:top w:val="nil"/>
              <w:left w:val="nil"/>
              <w:bottom w:val="single" w:sz="8" w:space="0" w:color="000000"/>
              <w:right w:val="single" w:sz="8" w:space="0" w:color="000000"/>
            </w:tcBorders>
            <w:shd w:val="clear" w:color="000000" w:fill="FFFFFF"/>
            <w:noWrap/>
            <w:vAlign w:val="center"/>
            <w:hideMark/>
          </w:tcPr>
          <w:p w14:paraId="1166A50E"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1,74E-03</w:t>
            </w:r>
          </w:p>
        </w:tc>
        <w:tc>
          <w:tcPr>
            <w:tcW w:w="706" w:type="pct"/>
            <w:tcBorders>
              <w:top w:val="nil"/>
              <w:left w:val="nil"/>
              <w:bottom w:val="single" w:sz="8" w:space="0" w:color="000000"/>
              <w:right w:val="single" w:sz="8" w:space="0" w:color="000000"/>
            </w:tcBorders>
            <w:shd w:val="clear" w:color="000000" w:fill="FFFFFF"/>
            <w:noWrap/>
            <w:vAlign w:val="center"/>
            <w:hideMark/>
          </w:tcPr>
          <w:p w14:paraId="29D6BE2A"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0,03</w:t>
            </w:r>
          </w:p>
        </w:tc>
        <w:tc>
          <w:tcPr>
            <w:tcW w:w="550" w:type="pct"/>
            <w:tcBorders>
              <w:top w:val="nil"/>
              <w:left w:val="nil"/>
              <w:bottom w:val="single" w:sz="8" w:space="0" w:color="000000"/>
              <w:right w:val="single" w:sz="8" w:space="0" w:color="000000"/>
            </w:tcBorders>
            <w:shd w:val="clear" w:color="000000" w:fill="FFFFFF"/>
            <w:noWrap/>
            <w:vAlign w:val="center"/>
            <w:hideMark/>
          </w:tcPr>
          <w:p w14:paraId="2E4A0DF3"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1,74E-03</w:t>
            </w:r>
          </w:p>
        </w:tc>
        <w:tc>
          <w:tcPr>
            <w:tcW w:w="561" w:type="pct"/>
            <w:tcBorders>
              <w:top w:val="nil"/>
              <w:left w:val="nil"/>
              <w:bottom w:val="single" w:sz="8" w:space="0" w:color="auto"/>
              <w:right w:val="single" w:sz="8" w:space="0" w:color="auto"/>
            </w:tcBorders>
            <w:shd w:val="clear" w:color="auto" w:fill="auto"/>
            <w:vAlign w:val="center"/>
            <w:hideMark/>
          </w:tcPr>
          <w:p w14:paraId="6A06020F"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99,93%</w:t>
            </w:r>
          </w:p>
        </w:tc>
      </w:tr>
      <w:tr w:rsidR="00776776" w:rsidRPr="00776776" w14:paraId="160DD327" w14:textId="77777777" w:rsidTr="00776776">
        <w:trPr>
          <w:trHeight w:val="20"/>
        </w:trPr>
        <w:tc>
          <w:tcPr>
            <w:tcW w:w="1817" w:type="pct"/>
            <w:tcBorders>
              <w:top w:val="nil"/>
              <w:left w:val="single" w:sz="8" w:space="0" w:color="000000"/>
              <w:bottom w:val="single" w:sz="8" w:space="0" w:color="000000"/>
              <w:right w:val="single" w:sz="8" w:space="0" w:color="000000"/>
            </w:tcBorders>
            <w:shd w:val="clear" w:color="000000" w:fill="FFFFFF"/>
            <w:noWrap/>
            <w:vAlign w:val="center"/>
            <w:hideMark/>
          </w:tcPr>
          <w:p w14:paraId="5DF0BC36"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 xml:space="preserve">Углерода оксид (Углерод окись; углерод </w:t>
            </w:r>
            <w:proofErr w:type="spellStart"/>
            <w:r w:rsidRPr="00776776">
              <w:rPr>
                <w:rFonts w:eastAsia="Times New Roman" w:cs="Times New Roman"/>
                <w:color w:val="000000"/>
                <w:sz w:val="20"/>
                <w:szCs w:val="20"/>
                <w:lang w:eastAsia="ru-RU"/>
              </w:rPr>
              <w:t>моноокись</w:t>
            </w:r>
            <w:proofErr w:type="spellEnd"/>
            <w:r w:rsidRPr="00776776">
              <w:rPr>
                <w:rFonts w:eastAsia="Times New Roman" w:cs="Times New Roman"/>
                <w:color w:val="000000"/>
                <w:sz w:val="20"/>
                <w:szCs w:val="20"/>
                <w:lang w:eastAsia="ru-RU"/>
              </w:rPr>
              <w:t>; угарный газ)</w:t>
            </w:r>
          </w:p>
        </w:tc>
        <w:tc>
          <w:tcPr>
            <w:tcW w:w="683" w:type="pct"/>
            <w:tcBorders>
              <w:top w:val="nil"/>
              <w:left w:val="nil"/>
              <w:bottom w:val="single" w:sz="8" w:space="0" w:color="000000"/>
              <w:right w:val="single" w:sz="8" w:space="0" w:color="000000"/>
            </w:tcBorders>
            <w:shd w:val="clear" w:color="000000" w:fill="FFFFFF"/>
            <w:noWrap/>
            <w:vAlign w:val="center"/>
            <w:hideMark/>
          </w:tcPr>
          <w:p w14:paraId="77714A91"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0,01</w:t>
            </w:r>
          </w:p>
        </w:tc>
        <w:tc>
          <w:tcPr>
            <w:tcW w:w="683" w:type="pct"/>
            <w:tcBorders>
              <w:top w:val="nil"/>
              <w:left w:val="nil"/>
              <w:bottom w:val="single" w:sz="8" w:space="0" w:color="000000"/>
              <w:right w:val="single" w:sz="8" w:space="0" w:color="000000"/>
            </w:tcBorders>
            <w:shd w:val="clear" w:color="000000" w:fill="FFFFFF"/>
            <w:noWrap/>
            <w:vAlign w:val="center"/>
            <w:hideMark/>
          </w:tcPr>
          <w:p w14:paraId="50468C8B"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1,76E-02</w:t>
            </w:r>
          </w:p>
        </w:tc>
        <w:tc>
          <w:tcPr>
            <w:tcW w:w="706" w:type="pct"/>
            <w:tcBorders>
              <w:top w:val="nil"/>
              <w:left w:val="nil"/>
              <w:bottom w:val="single" w:sz="8" w:space="0" w:color="000000"/>
              <w:right w:val="single" w:sz="8" w:space="0" w:color="000000"/>
            </w:tcBorders>
            <w:shd w:val="clear" w:color="000000" w:fill="FFFFFF"/>
            <w:noWrap/>
            <w:vAlign w:val="center"/>
            <w:hideMark/>
          </w:tcPr>
          <w:p w14:paraId="3D8A91AE"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0,01</w:t>
            </w:r>
          </w:p>
        </w:tc>
        <w:tc>
          <w:tcPr>
            <w:tcW w:w="550" w:type="pct"/>
            <w:tcBorders>
              <w:top w:val="nil"/>
              <w:left w:val="nil"/>
              <w:bottom w:val="single" w:sz="8" w:space="0" w:color="000000"/>
              <w:right w:val="single" w:sz="8" w:space="0" w:color="000000"/>
            </w:tcBorders>
            <w:shd w:val="clear" w:color="000000" w:fill="FFFFFF"/>
            <w:noWrap/>
            <w:vAlign w:val="center"/>
            <w:hideMark/>
          </w:tcPr>
          <w:p w14:paraId="08038A3E"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1,75E-02</w:t>
            </w:r>
          </w:p>
        </w:tc>
        <w:tc>
          <w:tcPr>
            <w:tcW w:w="561" w:type="pct"/>
            <w:tcBorders>
              <w:top w:val="nil"/>
              <w:left w:val="nil"/>
              <w:bottom w:val="single" w:sz="8" w:space="0" w:color="auto"/>
              <w:right w:val="single" w:sz="8" w:space="0" w:color="auto"/>
            </w:tcBorders>
            <w:shd w:val="clear" w:color="auto" w:fill="auto"/>
            <w:vAlign w:val="center"/>
            <w:hideMark/>
          </w:tcPr>
          <w:p w14:paraId="0ADB31B0"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99,49%</w:t>
            </w:r>
          </w:p>
        </w:tc>
      </w:tr>
      <w:tr w:rsidR="00776776" w:rsidRPr="001E72F3" w14:paraId="3A7DBCB6" w14:textId="77777777" w:rsidTr="00776776">
        <w:trPr>
          <w:trHeight w:val="20"/>
        </w:trPr>
        <w:tc>
          <w:tcPr>
            <w:tcW w:w="1817" w:type="pct"/>
            <w:tcBorders>
              <w:top w:val="nil"/>
              <w:left w:val="single" w:sz="8" w:space="0" w:color="000000"/>
              <w:bottom w:val="single" w:sz="8" w:space="0" w:color="000000"/>
              <w:right w:val="single" w:sz="8" w:space="0" w:color="000000"/>
            </w:tcBorders>
            <w:shd w:val="clear" w:color="000000" w:fill="FFFFFF"/>
            <w:noWrap/>
            <w:vAlign w:val="center"/>
            <w:hideMark/>
          </w:tcPr>
          <w:p w14:paraId="2B6A4B12"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proofErr w:type="spellStart"/>
            <w:proofErr w:type="gramStart"/>
            <w:r w:rsidRPr="00776776">
              <w:rPr>
                <w:rFonts w:eastAsia="Times New Roman" w:cs="Times New Roman"/>
                <w:color w:val="000000"/>
                <w:sz w:val="20"/>
                <w:szCs w:val="20"/>
                <w:lang w:eastAsia="ru-RU"/>
              </w:rPr>
              <w:t>Бенз</w:t>
            </w:r>
            <w:proofErr w:type="spellEnd"/>
            <w:proofErr w:type="gramEnd"/>
            <w:r w:rsidRPr="00776776">
              <w:rPr>
                <w:rFonts w:eastAsia="Times New Roman" w:cs="Times New Roman"/>
                <w:color w:val="000000"/>
                <w:sz w:val="20"/>
                <w:szCs w:val="20"/>
                <w:lang w:eastAsia="ru-RU"/>
              </w:rPr>
              <w:t>/а/</w:t>
            </w:r>
            <w:proofErr w:type="spellStart"/>
            <w:r w:rsidRPr="00776776">
              <w:rPr>
                <w:rFonts w:eastAsia="Times New Roman" w:cs="Times New Roman"/>
                <w:color w:val="000000"/>
                <w:sz w:val="20"/>
                <w:szCs w:val="20"/>
                <w:lang w:eastAsia="ru-RU"/>
              </w:rPr>
              <w:t>пирен</w:t>
            </w:r>
            <w:proofErr w:type="spellEnd"/>
          </w:p>
        </w:tc>
        <w:tc>
          <w:tcPr>
            <w:tcW w:w="683" w:type="pct"/>
            <w:tcBorders>
              <w:top w:val="nil"/>
              <w:left w:val="nil"/>
              <w:bottom w:val="single" w:sz="8" w:space="0" w:color="000000"/>
              <w:right w:val="single" w:sz="8" w:space="0" w:color="000000"/>
            </w:tcBorders>
            <w:shd w:val="clear" w:color="000000" w:fill="FFFFFF"/>
            <w:noWrap/>
            <w:vAlign w:val="center"/>
            <w:hideMark/>
          </w:tcPr>
          <w:p w14:paraId="27CECB74"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0,01</w:t>
            </w:r>
          </w:p>
        </w:tc>
        <w:tc>
          <w:tcPr>
            <w:tcW w:w="683" w:type="pct"/>
            <w:tcBorders>
              <w:top w:val="nil"/>
              <w:left w:val="nil"/>
              <w:bottom w:val="single" w:sz="8" w:space="0" w:color="000000"/>
              <w:right w:val="single" w:sz="8" w:space="0" w:color="000000"/>
            </w:tcBorders>
            <w:shd w:val="clear" w:color="000000" w:fill="FFFFFF"/>
            <w:noWrap/>
            <w:vAlign w:val="center"/>
            <w:hideMark/>
          </w:tcPr>
          <w:p w14:paraId="435FF9C8"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1,08E-08</w:t>
            </w:r>
          </w:p>
        </w:tc>
        <w:tc>
          <w:tcPr>
            <w:tcW w:w="706" w:type="pct"/>
            <w:tcBorders>
              <w:top w:val="nil"/>
              <w:left w:val="nil"/>
              <w:bottom w:val="single" w:sz="8" w:space="0" w:color="000000"/>
              <w:right w:val="single" w:sz="8" w:space="0" w:color="000000"/>
            </w:tcBorders>
            <w:shd w:val="clear" w:color="000000" w:fill="FFFFFF"/>
            <w:noWrap/>
            <w:vAlign w:val="center"/>
            <w:hideMark/>
          </w:tcPr>
          <w:p w14:paraId="53FE42EC"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0,01</w:t>
            </w:r>
          </w:p>
        </w:tc>
        <w:tc>
          <w:tcPr>
            <w:tcW w:w="550" w:type="pct"/>
            <w:tcBorders>
              <w:top w:val="nil"/>
              <w:left w:val="nil"/>
              <w:bottom w:val="single" w:sz="8" w:space="0" w:color="000000"/>
              <w:right w:val="single" w:sz="8" w:space="0" w:color="000000"/>
            </w:tcBorders>
            <w:shd w:val="clear" w:color="000000" w:fill="FFFFFF"/>
            <w:noWrap/>
            <w:vAlign w:val="center"/>
            <w:hideMark/>
          </w:tcPr>
          <w:p w14:paraId="5C5A4CB2" w14:textId="77777777" w:rsidR="00776776" w:rsidRPr="00776776"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1,08E-08</w:t>
            </w:r>
          </w:p>
        </w:tc>
        <w:tc>
          <w:tcPr>
            <w:tcW w:w="561" w:type="pct"/>
            <w:tcBorders>
              <w:top w:val="nil"/>
              <w:left w:val="nil"/>
              <w:bottom w:val="single" w:sz="8" w:space="0" w:color="auto"/>
              <w:right w:val="single" w:sz="8" w:space="0" w:color="auto"/>
            </w:tcBorders>
            <w:shd w:val="clear" w:color="auto" w:fill="auto"/>
            <w:vAlign w:val="center"/>
            <w:hideMark/>
          </w:tcPr>
          <w:p w14:paraId="0F3D3743" w14:textId="77777777" w:rsidR="00776776" w:rsidRPr="00E97414" w:rsidRDefault="00776776" w:rsidP="00776776">
            <w:pPr>
              <w:spacing w:line="240" w:lineRule="auto"/>
              <w:ind w:firstLine="0"/>
              <w:jc w:val="center"/>
              <w:rPr>
                <w:rFonts w:eastAsia="Times New Roman" w:cs="Times New Roman"/>
                <w:color w:val="000000"/>
                <w:sz w:val="20"/>
                <w:szCs w:val="20"/>
                <w:lang w:eastAsia="ru-RU"/>
              </w:rPr>
            </w:pPr>
            <w:r w:rsidRPr="00776776">
              <w:rPr>
                <w:rFonts w:eastAsia="Times New Roman" w:cs="Times New Roman"/>
                <w:color w:val="000000"/>
                <w:sz w:val="20"/>
                <w:szCs w:val="20"/>
                <w:lang w:eastAsia="ru-RU"/>
              </w:rPr>
              <w:t>99,63%</w:t>
            </w:r>
          </w:p>
        </w:tc>
      </w:tr>
    </w:tbl>
    <w:p w14:paraId="644DEB6E" w14:textId="77777777" w:rsidR="00776776" w:rsidRPr="00776776" w:rsidRDefault="00776776" w:rsidP="00776776">
      <w:pPr>
        <w:pStyle w:val="afffa"/>
        <w:rPr>
          <w:rStyle w:val="af3"/>
          <w:smallCaps w:val="0"/>
          <w:color w:val="auto"/>
        </w:rPr>
      </w:pPr>
    </w:p>
    <w:p w14:paraId="1C4DB9D3" w14:textId="77777777" w:rsidR="00776776" w:rsidRDefault="00776776" w:rsidP="00776776">
      <w:pPr>
        <w:pStyle w:val="afffa"/>
        <w:spacing w:before="0" w:after="0"/>
        <w:rPr>
          <w:rStyle w:val="af3"/>
          <w:smallCaps w:val="0"/>
          <w:color w:val="auto"/>
          <w:lang w:val="ru-RU"/>
        </w:rPr>
      </w:pPr>
    </w:p>
    <w:p w14:paraId="6CDE857A" w14:textId="77777777" w:rsidR="00776776" w:rsidRDefault="00776776" w:rsidP="00776776">
      <w:pPr>
        <w:pStyle w:val="afffa"/>
        <w:spacing w:before="0" w:after="0"/>
        <w:rPr>
          <w:rStyle w:val="af3"/>
          <w:smallCaps w:val="0"/>
          <w:color w:val="auto"/>
          <w:lang w:val="ru-RU"/>
        </w:rPr>
        <w:sectPr w:rsidR="00776776" w:rsidSect="00CA1753">
          <w:pgSz w:w="16838" w:h="11906" w:orient="landscape"/>
          <w:pgMar w:top="1701" w:right="567" w:bottom="567" w:left="567" w:header="284" w:footer="425" w:gutter="0"/>
          <w:cols w:space="708"/>
          <w:docGrid w:linePitch="360"/>
        </w:sectPr>
      </w:pPr>
    </w:p>
    <w:p w14:paraId="2FB39182" w14:textId="77777777" w:rsidR="00776776" w:rsidRDefault="00776776" w:rsidP="00776776">
      <w:pPr>
        <w:pStyle w:val="20"/>
      </w:pPr>
      <w:bookmarkStart w:id="92" w:name="_Toc227931646"/>
      <w:bookmarkStart w:id="93" w:name="_Toc228175504"/>
      <w:bookmarkStart w:id="94" w:name="_Toc232953322"/>
      <w:bookmarkStart w:id="95" w:name="_Toc233032714"/>
      <w:r w:rsidRPr="00B060B1">
        <w:lastRenderedPageBreak/>
        <w:t>Описание текущих и перспективных значений максимальных разовых концентраций вредных (загрязняющих) веще</w:t>
      </w:r>
      <w:proofErr w:type="gramStart"/>
      <w:r w:rsidRPr="00B060B1">
        <w:t>ств в пр</w:t>
      </w:r>
      <w:proofErr w:type="gramEnd"/>
      <w:r w:rsidRPr="00B060B1">
        <w:t>иземном слое атмосферного воздуха от выбросов объектов теплоснабжения</w:t>
      </w:r>
      <w:bookmarkEnd w:id="92"/>
      <w:bookmarkEnd w:id="93"/>
      <w:bookmarkEnd w:id="94"/>
      <w:bookmarkEnd w:id="95"/>
    </w:p>
    <w:p w14:paraId="16E1E931" w14:textId="77777777" w:rsidR="00776776" w:rsidRDefault="00776776" w:rsidP="00776776">
      <w:r w:rsidRPr="00B060B1">
        <w:t>Описание текущих и перспективных значений максимальных разовых концентраций вредных (загрязняющих) веще</w:t>
      </w:r>
      <w:proofErr w:type="gramStart"/>
      <w:r w:rsidRPr="00B060B1">
        <w:t>ств в пр</w:t>
      </w:r>
      <w:proofErr w:type="gramEnd"/>
      <w:r w:rsidRPr="00B060B1">
        <w:t>иземном слое атмосферного воздуха представлено в составе Обосновывающих материалов к настоящей схеме теплоснабжения. Сводная информация о полученных в ходе расчетов значениях представлена в таблице ниже.</w:t>
      </w:r>
    </w:p>
    <w:p w14:paraId="73BBC2C8" w14:textId="77777777" w:rsidR="00776776" w:rsidRDefault="00776776" w:rsidP="00776776">
      <w:pPr>
        <w:pStyle w:val="6"/>
      </w:pPr>
      <w:r w:rsidRPr="00B060B1">
        <w:t>Результаты расчетов максимальных разовых концентраций вредных (загрязняющих) веще</w:t>
      </w:r>
      <w:proofErr w:type="gramStart"/>
      <w:r w:rsidRPr="00B060B1">
        <w:t>ств в пр</w:t>
      </w:r>
      <w:proofErr w:type="gramEnd"/>
      <w:r w:rsidRPr="00B060B1">
        <w:t>иземном слое атмосферного воздуха от объектов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0"/>
        <w:gridCol w:w="954"/>
        <w:gridCol w:w="954"/>
        <w:gridCol w:w="954"/>
        <w:gridCol w:w="954"/>
        <w:gridCol w:w="954"/>
        <w:gridCol w:w="955"/>
      </w:tblGrid>
      <w:tr w:rsidR="00776776" w:rsidRPr="00CA1753" w14:paraId="4851FFB2" w14:textId="77777777" w:rsidTr="007E0361">
        <w:trPr>
          <w:trHeight w:val="20"/>
          <w:tblHeader/>
        </w:trPr>
        <w:tc>
          <w:tcPr>
            <w:tcW w:w="3620" w:type="dxa"/>
            <w:vMerge w:val="restart"/>
            <w:shd w:val="clear" w:color="000000" w:fill="FFFFFF"/>
            <w:noWrap/>
            <w:vAlign w:val="center"/>
            <w:hideMark/>
          </w:tcPr>
          <w:p w14:paraId="052C6586" w14:textId="77777777" w:rsidR="00776776" w:rsidRPr="00CA1753" w:rsidRDefault="00776776" w:rsidP="007E0361">
            <w:pPr>
              <w:pStyle w:val="a9"/>
              <w:rPr>
                <w:rFonts w:cs="Times New Roman"/>
                <w:b/>
                <w:bCs/>
                <w:szCs w:val="20"/>
                <w:lang w:eastAsia="ru-RU"/>
              </w:rPr>
            </w:pPr>
            <w:r w:rsidRPr="00CA1753">
              <w:rPr>
                <w:rFonts w:cs="Times New Roman"/>
                <w:b/>
                <w:bCs/>
                <w:szCs w:val="20"/>
                <w:lang w:eastAsia="ru-RU"/>
              </w:rPr>
              <w:t>Наименование вещества</w:t>
            </w:r>
          </w:p>
        </w:tc>
        <w:tc>
          <w:tcPr>
            <w:tcW w:w="2862" w:type="dxa"/>
            <w:gridSpan w:val="3"/>
            <w:shd w:val="clear" w:color="000000" w:fill="FFFFFF"/>
            <w:noWrap/>
            <w:vAlign w:val="center"/>
            <w:hideMark/>
          </w:tcPr>
          <w:p w14:paraId="133F8AB1" w14:textId="77777777" w:rsidR="00776776" w:rsidRPr="00CA1753" w:rsidRDefault="00776776" w:rsidP="007E0361">
            <w:pPr>
              <w:pStyle w:val="a9"/>
              <w:rPr>
                <w:rFonts w:cs="Times New Roman"/>
                <w:b/>
                <w:bCs/>
                <w:szCs w:val="20"/>
                <w:lang w:eastAsia="ru-RU"/>
              </w:rPr>
            </w:pPr>
            <w:r w:rsidRPr="00CA1753">
              <w:rPr>
                <w:rFonts w:cs="Times New Roman"/>
                <w:b/>
                <w:bCs/>
                <w:szCs w:val="20"/>
                <w:lang w:eastAsia="ru-RU"/>
              </w:rPr>
              <w:t>Лето </w:t>
            </w:r>
          </w:p>
        </w:tc>
        <w:tc>
          <w:tcPr>
            <w:tcW w:w="2863" w:type="dxa"/>
            <w:gridSpan w:val="3"/>
            <w:shd w:val="clear" w:color="000000" w:fill="FFFFFF"/>
            <w:noWrap/>
            <w:vAlign w:val="center"/>
            <w:hideMark/>
          </w:tcPr>
          <w:p w14:paraId="07B866F2" w14:textId="77777777" w:rsidR="00776776" w:rsidRPr="00CA1753" w:rsidRDefault="00776776" w:rsidP="007E0361">
            <w:pPr>
              <w:pStyle w:val="a9"/>
              <w:rPr>
                <w:rFonts w:cs="Times New Roman"/>
                <w:b/>
                <w:bCs/>
                <w:szCs w:val="20"/>
                <w:lang w:eastAsia="ru-RU"/>
              </w:rPr>
            </w:pPr>
            <w:r w:rsidRPr="00CA1753">
              <w:rPr>
                <w:rFonts w:cs="Times New Roman"/>
                <w:b/>
                <w:bCs/>
                <w:szCs w:val="20"/>
                <w:lang w:eastAsia="ru-RU"/>
              </w:rPr>
              <w:t>Зима </w:t>
            </w:r>
          </w:p>
        </w:tc>
      </w:tr>
      <w:tr w:rsidR="00776776" w:rsidRPr="00CA1753" w14:paraId="4FEF09C6" w14:textId="77777777" w:rsidTr="007E0361">
        <w:trPr>
          <w:trHeight w:val="20"/>
          <w:tblHeader/>
        </w:trPr>
        <w:tc>
          <w:tcPr>
            <w:tcW w:w="3620" w:type="dxa"/>
            <w:vMerge/>
            <w:shd w:val="clear" w:color="000000" w:fill="FFFFFF"/>
            <w:noWrap/>
            <w:vAlign w:val="center"/>
          </w:tcPr>
          <w:p w14:paraId="0CCB28D5" w14:textId="77777777" w:rsidR="00776776" w:rsidRPr="00CA1753" w:rsidRDefault="00776776" w:rsidP="007E0361">
            <w:pPr>
              <w:pStyle w:val="a9"/>
              <w:rPr>
                <w:rFonts w:cs="Times New Roman"/>
                <w:b/>
                <w:bCs/>
                <w:szCs w:val="20"/>
                <w:lang w:eastAsia="ru-RU"/>
              </w:rPr>
            </w:pPr>
          </w:p>
        </w:tc>
        <w:tc>
          <w:tcPr>
            <w:tcW w:w="954" w:type="dxa"/>
            <w:shd w:val="clear" w:color="000000" w:fill="FFFFFF"/>
            <w:noWrap/>
            <w:vAlign w:val="center"/>
          </w:tcPr>
          <w:p w14:paraId="68EA2CB2" w14:textId="77777777" w:rsidR="00776776" w:rsidRPr="00CA1753" w:rsidRDefault="00776776" w:rsidP="007E0361">
            <w:pPr>
              <w:pStyle w:val="a9"/>
              <w:rPr>
                <w:rFonts w:cs="Times New Roman"/>
                <w:b/>
                <w:bCs/>
                <w:szCs w:val="20"/>
              </w:rPr>
            </w:pPr>
            <w:proofErr w:type="spellStart"/>
            <w:r w:rsidRPr="00CA1753">
              <w:rPr>
                <w:rFonts w:cs="Times New Roman"/>
                <w:b/>
                <w:bCs/>
                <w:szCs w:val="20"/>
              </w:rPr>
              <w:t>Cm</w:t>
            </w:r>
            <w:proofErr w:type="spellEnd"/>
            <w:r w:rsidRPr="00CA1753">
              <w:rPr>
                <w:rFonts w:cs="Times New Roman"/>
                <w:b/>
                <w:bCs/>
                <w:szCs w:val="20"/>
              </w:rPr>
              <w:t>/ПДК</w:t>
            </w:r>
          </w:p>
        </w:tc>
        <w:tc>
          <w:tcPr>
            <w:tcW w:w="954" w:type="dxa"/>
            <w:shd w:val="clear" w:color="000000" w:fill="FFFFFF"/>
            <w:noWrap/>
            <w:vAlign w:val="center"/>
          </w:tcPr>
          <w:p w14:paraId="7AC1A724" w14:textId="77777777" w:rsidR="00776776" w:rsidRPr="00CA1753" w:rsidRDefault="00776776" w:rsidP="007E0361">
            <w:pPr>
              <w:pStyle w:val="a9"/>
              <w:rPr>
                <w:rFonts w:cs="Times New Roman"/>
                <w:b/>
                <w:bCs/>
                <w:szCs w:val="20"/>
              </w:rPr>
            </w:pPr>
            <w:proofErr w:type="spellStart"/>
            <w:r w:rsidRPr="00CA1753">
              <w:rPr>
                <w:rFonts w:cs="Times New Roman"/>
                <w:b/>
                <w:bCs/>
                <w:szCs w:val="20"/>
              </w:rPr>
              <w:t>Xm</w:t>
            </w:r>
            <w:proofErr w:type="spellEnd"/>
          </w:p>
        </w:tc>
        <w:tc>
          <w:tcPr>
            <w:tcW w:w="954" w:type="dxa"/>
            <w:shd w:val="clear" w:color="000000" w:fill="FFFFFF"/>
            <w:noWrap/>
            <w:vAlign w:val="center"/>
          </w:tcPr>
          <w:p w14:paraId="7236014B" w14:textId="77777777" w:rsidR="00776776" w:rsidRPr="00CA1753" w:rsidRDefault="00776776" w:rsidP="007E0361">
            <w:pPr>
              <w:pStyle w:val="a9"/>
              <w:rPr>
                <w:rFonts w:cs="Times New Roman"/>
                <w:b/>
                <w:bCs/>
                <w:szCs w:val="20"/>
              </w:rPr>
            </w:pPr>
            <w:proofErr w:type="spellStart"/>
            <w:r w:rsidRPr="00CA1753">
              <w:rPr>
                <w:rFonts w:cs="Times New Roman"/>
                <w:b/>
                <w:bCs/>
                <w:szCs w:val="20"/>
              </w:rPr>
              <w:t>Um</w:t>
            </w:r>
            <w:proofErr w:type="spellEnd"/>
          </w:p>
        </w:tc>
        <w:tc>
          <w:tcPr>
            <w:tcW w:w="954" w:type="dxa"/>
            <w:shd w:val="clear" w:color="000000" w:fill="FFFFFF"/>
            <w:noWrap/>
            <w:vAlign w:val="center"/>
          </w:tcPr>
          <w:p w14:paraId="1CDC85C5" w14:textId="77777777" w:rsidR="00776776" w:rsidRPr="00CA1753" w:rsidRDefault="00776776" w:rsidP="007E0361">
            <w:pPr>
              <w:pStyle w:val="a9"/>
              <w:rPr>
                <w:rFonts w:cs="Times New Roman"/>
                <w:b/>
                <w:bCs/>
                <w:szCs w:val="20"/>
              </w:rPr>
            </w:pPr>
            <w:proofErr w:type="spellStart"/>
            <w:r w:rsidRPr="00CA1753">
              <w:rPr>
                <w:rFonts w:cs="Times New Roman"/>
                <w:b/>
                <w:bCs/>
                <w:szCs w:val="20"/>
              </w:rPr>
              <w:t>Cm</w:t>
            </w:r>
            <w:proofErr w:type="spellEnd"/>
            <w:r w:rsidRPr="00CA1753">
              <w:rPr>
                <w:rFonts w:cs="Times New Roman"/>
                <w:b/>
                <w:bCs/>
                <w:szCs w:val="20"/>
              </w:rPr>
              <w:t>/ПДК</w:t>
            </w:r>
          </w:p>
        </w:tc>
        <w:tc>
          <w:tcPr>
            <w:tcW w:w="954" w:type="dxa"/>
            <w:shd w:val="clear" w:color="000000" w:fill="FFFFFF"/>
            <w:noWrap/>
            <w:vAlign w:val="center"/>
          </w:tcPr>
          <w:p w14:paraId="5304A338" w14:textId="77777777" w:rsidR="00776776" w:rsidRPr="00CA1753" w:rsidRDefault="00776776" w:rsidP="007E0361">
            <w:pPr>
              <w:pStyle w:val="a9"/>
              <w:rPr>
                <w:rFonts w:cs="Times New Roman"/>
                <w:b/>
                <w:bCs/>
                <w:szCs w:val="20"/>
              </w:rPr>
            </w:pPr>
            <w:proofErr w:type="spellStart"/>
            <w:r w:rsidRPr="00CA1753">
              <w:rPr>
                <w:rFonts w:cs="Times New Roman"/>
                <w:b/>
                <w:bCs/>
                <w:szCs w:val="20"/>
              </w:rPr>
              <w:t>Xm</w:t>
            </w:r>
            <w:proofErr w:type="spellEnd"/>
          </w:p>
        </w:tc>
        <w:tc>
          <w:tcPr>
            <w:tcW w:w="955" w:type="dxa"/>
            <w:shd w:val="clear" w:color="000000" w:fill="FFFFFF"/>
            <w:noWrap/>
            <w:vAlign w:val="center"/>
          </w:tcPr>
          <w:p w14:paraId="73F66E36" w14:textId="77777777" w:rsidR="00776776" w:rsidRPr="00CA1753" w:rsidRDefault="00776776" w:rsidP="007E0361">
            <w:pPr>
              <w:pStyle w:val="a9"/>
              <w:rPr>
                <w:rFonts w:cs="Times New Roman"/>
                <w:b/>
                <w:bCs/>
                <w:szCs w:val="20"/>
              </w:rPr>
            </w:pPr>
            <w:proofErr w:type="spellStart"/>
            <w:r w:rsidRPr="00CA1753">
              <w:rPr>
                <w:rFonts w:cs="Times New Roman"/>
                <w:b/>
                <w:bCs/>
                <w:szCs w:val="20"/>
              </w:rPr>
              <w:t>Um</w:t>
            </w:r>
            <w:proofErr w:type="spellEnd"/>
          </w:p>
        </w:tc>
      </w:tr>
      <w:tr w:rsidR="00776776" w:rsidRPr="00776776" w14:paraId="01ACF76D" w14:textId="77777777" w:rsidTr="007E0361">
        <w:trPr>
          <w:trHeight w:val="20"/>
        </w:trPr>
        <w:tc>
          <w:tcPr>
            <w:tcW w:w="9345" w:type="dxa"/>
            <w:gridSpan w:val="7"/>
            <w:shd w:val="clear" w:color="000000" w:fill="FFFFFF"/>
            <w:noWrap/>
            <w:vAlign w:val="center"/>
            <w:hideMark/>
          </w:tcPr>
          <w:p w14:paraId="20E80FA5" w14:textId="690E9C13" w:rsidR="00776776" w:rsidRPr="00776776" w:rsidRDefault="00776776" w:rsidP="00776776">
            <w:pPr>
              <w:pStyle w:val="a9"/>
              <w:rPr>
                <w:rFonts w:cs="Times New Roman"/>
                <w:b/>
                <w:bCs/>
                <w:szCs w:val="20"/>
                <w:lang w:eastAsia="ru-RU"/>
              </w:rPr>
            </w:pPr>
            <w:r w:rsidRPr="00776776">
              <w:rPr>
                <w:rFonts w:eastAsia="Times New Roman" w:cs="Times New Roman"/>
                <w:color w:val="000000"/>
                <w:szCs w:val="20"/>
                <w:lang w:eastAsia="ru-RU"/>
              </w:rPr>
              <w:t>Котельная Локальная</w:t>
            </w:r>
          </w:p>
        </w:tc>
      </w:tr>
      <w:tr w:rsidR="00776776" w:rsidRPr="00776776" w14:paraId="5D5AFFED" w14:textId="77777777" w:rsidTr="007E0361">
        <w:trPr>
          <w:trHeight w:val="20"/>
        </w:trPr>
        <w:tc>
          <w:tcPr>
            <w:tcW w:w="3620" w:type="dxa"/>
            <w:shd w:val="clear" w:color="000000" w:fill="FFFFFF"/>
            <w:noWrap/>
            <w:vAlign w:val="center"/>
            <w:hideMark/>
          </w:tcPr>
          <w:p w14:paraId="639CB2D7" w14:textId="707CD335" w:rsidR="00776776" w:rsidRPr="00776776" w:rsidRDefault="00776776" w:rsidP="00776776">
            <w:pPr>
              <w:pStyle w:val="a9"/>
              <w:rPr>
                <w:rFonts w:cs="Times New Roman"/>
                <w:color w:val="FF0000"/>
                <w:szCs w:val="20"/>
                <w:lang w:eastAsia="ru-RU"/>
              </w:rPr>
            </w:pPr>
            <w:r w:rsidRPr="00776776">
              <w:rPr>
                <w:rFonts w:eastAsia="Times New Roman" w:cs="Times New Roman"/>
                <w:color w:val="FF0000"/>
                <w:szCs w:val="20"/>
                <w:lang w:eastAsia="ru-RU"/>
              </w:rPr>
              <w:t>Азота диоксид (Двуокись азота; пероксид азота)</w:t>
            </w:r>
          </w:p>
        </w:tc>
        <w:tc>
          <w:tcPr>
            <w:tcW w:w="954" w:type="dxa"/>
            <w:shd w:val="clear" w:color="000000" w:fill="FFFFFF"/>
            <w:noWrap/>
            <w:vAlign w:val="center"/>
            <w:hideMark/>
          </w:tcPr>
          <w:p w14:paraId="0D85BC53" w14:textId="7168B35B" w:rsidR="00776776" w:rsidRPr="00776776" w:rsidRDefault="00776776" w:rsidP="00776776">
            <w:pPr>
              <w:pStyle w:val="a9"/>
              <w:rPr>
                <w:rFonts w:cs="Times New Roman"/>
                <w:color w:val="FF0000"/>
                <w:szCs w:val="20"/>
                <w:lang w:eastAsia="ru-RU"/>
              </w:rPr>
            </w:pPr>
            <w:r w:rsidRPr="00776776">
              <w:rPr>
                <w:rFonts w:cs="Times New Roman"/>
                <w:color w:val="000000"/>
                <w:szCs w:val="20"/>
              </w:rPr>
              <w:t>0,26</w:t>
            </w:r>
          </w:p>
        </w:tc>
        <w:tc>
          <w:tcPr>
            <w:tcW w:w="954" w:type="dxa"/>
            <w:shd w:val="clear" w:color="000000" w:fill="FFFFFF"/>
            <w:noWrap/>
            <w:vAlign w:val="center"/>
            <w:hideMark/>
          </w:tcPr>
          <w:p w14:paraId="5E967AF1" w14:textId="4A6EB3D0" w:rsidR="00776776" w:rsidRPr="00776776" w:rsidRDefault="00776776" w:rsidP="00776776">
            <w:pPr>
              <w:pStyle w:val="a9"/>
              <w:rPr>
                <w:rFonts w:cs="Times New Roman"/>
                <w:color w:val="FF0000"/>
                <w:szCs w:val="20"/>
                <w:lang w:eastAsia="ru-RU"/>
              </w:rPr>
            </w:pPr>
            <w:r w:rsidRPr="00776776">
              <w:rPr>
                <w:rFonts w:cs="Times New Roman"/>
                <w:color w:val="000000"/>
                <w:szCs w:val="20"/>
              </w:rPr>
              <w:t>366,75</w:t>
            </w:r>
          </w:p>
        </w:tc>
        <w:tc>
          <w:tcPr>
            <w:tcW w:w="954" w:type="dxa"/>
            <w:shd w:val="clear" w:color="000000" w:fill="FFFFFF"/>
            <w:noWrap/>
            <w:vAlign w:val="center"/>
            <w:hideMark/>
          </w:tcPr>
          <w:p w14:paraId="4DF751A2" w14:textId="3C28AEBC" w:rsidR="00776776" w:rsidRPr="00776776" w:rsidRDefault="00776776" w:rsidP="00776776">
            <w:pPr>
              <w:pStyle w:val="a9"/>
              <w:rPr>
                <w:rFonts w:cs="Times New Roman"/>
                <w:color w:val="FF0000"/>
                <w:szCs w:val="20"/>
                <w:lang w:eastAsia="ru-RU"/>
              </w:rPr>
            </w:pPr>
            <w:r w:rsidRPr="00776776">
              <w:rPr>
                <w:rFonts w:cs="Times New Roman"/>
                <w:color w:val="000000"/>
                <w:szCs w:val="20"/>
              </w:rPr>
              <w:t>2,89</w:t>
            </w:r>
          </w:p>
        </w:tc>
        <w:tc>
          <w:tcPr>
            <w:tcW w:w="954" w:type="dxa"/>
            <w:shd w:val="clear" w:color="000000" w:fill="FFFFFF"/>
            <w:noWrap/>
            <w:vAlign w:val="center"/>
            <w:hideMark/>
          </w:tcPr>
          <w:p w14:paraId="240384C7" w14:textId="26A2B81F" w:rsidR="00776776" w:rsidRPr="00776776" w:rsidRDefault="00776776" w:rsidP="00776776">
            <w:pPr>
              <w:pStyle w:val="a9"/>
              <w:rPr>
                <w:rFonts w:cs="Times New Roman"/>
                <w:color w:val="FF0000"/>
                <w:szCs w:val="20"/>
                <w:lang w:eastAsia="ru-RU"/>
              </w:rPr>
            </w:pPr>
            <w:r w:rsidRPr="00776776">
              <w:rPr>
                <w:rFonts w:cs="Times New Roman"/>
                <w:color w:val="000000"/>
                <w:szCs w:val="20"/>
              </w:rPr>
              <w:t>0,25</w:t>
            </w:r>
          </w:p>
        </w:tc>
        <w:tc>
          <w:tcPr>
            <w:tcW w:w="954" w:type="dxa"/>
            <w:shd w:val="clear" w:color="000000" w:fill="FFFFFF"/>
            <w:noWrap/>
            <w:vAlign w:val="center"/>
            <w:hideMark/>
          </w:tcPr>
          <w:p w14:paraId="3609805D" w14:textId="45AFF6D8" w:rsidR="00776776" w:rsidRPr="00776776" w:rsidRDefault="00776776" w:rsidP="00776776">
            <w:pPr>
              <w:pStyle w:val="a9"/>
              <w:rPr>
                <w:rFonts w:cs="Times New Roman"/>
                <w:color w:val="FF0000"/>
                <w:szCs w:val="20"/>
                <w:lang w:eastAsia="ru-RU"/>
              </w:rPr>
            </w:pPr>
            <w:r w:rsidRPr="00776776">
              <w:rPr>
                <w:rFonts w:cs="Times New Roman"/>
                <w:color w:val="000000"/>
                <w:szCs w:val="20"/>
              </w:rPr>
              <w:t>375,79</w:t>
            </w:r>
          </w:p>
        </w:tc>
        <w:tc>
          <w:tcPr>
            <w:tcW w:w="955" w:type="dxa"/>
            <w:shd w:val="clear" w:color="000000" w:fill="FFFFFF"/>
            <w:noWrap/>
            <w:vAlign w:val="center"/>
            <w:hideMark/>
          </w:tcPr>
          <w:p w14:paraId="258E40DC" w14:textId="5D764585" w:rsidR="00776776" w:rsidRPr="00776776" w:rsidRDefault="00776776" w:rsidP="00776776">
            <w:pPr>
              <w:pStyle w:val="a9"/>
              <w:rPr>
                <w:rFonts w:cs="Times New Roman"/>
                <w:color w:val="FF0000"/>
                <w:szCs w:val="20"/>
                <w:lang w:eastAsia="ru-RU"/>
              </w:rPr>
            </w:pPr>
            <w:r w:rsidRPr="00776776">
              <w:rPr>
                <w:rFonts w:cs="Times New Roman"/>
                <w:color w:val="000000"/>
                <w:szCs w:val="20"/>
              </w:rPr>
              <w:t>3,12</w:t>
            </w:r>
          </w:p>
        </w:tc>
      </w:tr>
      <w:tr w:rsidR="00776776" w:rsidRPr="00776776" w14:paraId="1EBDB420" w14:textId="77777777" w:rsidTr="007E0361">
        <w:trPr>
          <w:trHeight w:val="20"/>
        </w:trPr>
        <w:tc>
          <w:tcPr>
            <w:tcW w:w="3620" w:type="dxa"/>
            <w:shd w:val="clear" w:color="000000" w:fill="FFFFFF"/>
            <w:noWrap/>
            <w:vAlign w:val="center"/>
            <w:hideMark/>
          </w:tcPr>
          <w:p w14:paraId="0719164C" w14:textId="058376A6" w:rsidR="00776776" w:rsidRPr="00776776" w:rsidRDefault="00776776" w:rsidP="00776776">
            <w:pPr>
              <w:pStyle w:val="a9"/>
              <w:rPr>
                <w:rFonts w:cs="Times New Roman"/>
                <w:szCs w:val="20"/>
                <w:lang w:eastAsia="ru-RU"/>
              </w:rPr>
            </w:pPr>
            <w:r w:rsidRPr="00776776">
              <w:rPr>
                <w:rFonts w:eastAsia="Times New Roman" w:cs="Times New Roman"/>
                <w:color w:val="000000"/>
                <w:szCs w:val="20"/>
                <w:lang w:eastAsia="ru-RU"/>
              </w:rPr>
              <w:t xml:space="preserve">Азот (II) оксид (Азот </w:t>
            </w:r>
            <w:proofErr w:type="spellStart"/>
            <w:r w:rsidRPr="00776776">
              <w:rPr>
                <w:rFonts w:eastAsia="Times New Roman" w:cs="Times New Roman"/>
                <w:color w:val="000000"/>
                <w:szCs w:val="20"/>
                <w:lang w:eastAsia="ru-RU"/>
              </w:rPr>
              <w:t>монооксид</w:t>
            </w:r>
            <w:proofErr w:type="spellEnd"/>
            <w:r w:rsidRPr="00776776">
              <w:rPr>
                <w:rFonts w:eastAsia="Times New Roman" w:cs="Times New Roman"/>
                <w:color w:val="000000"/>
                <w:szCs w:val="20"/>
                <w:lang w:eastAsia="ru-RU"/>
              </w:rPr>
              <w:t>)</w:t>
            </w:r>
          </w:p>
        </w:tc>
        <w:tc>
          <w:tcPr>
            <w:tcW w:w="954" w:type="dxa"/>
            <w:shd w:val="clear" w:color="000000" w:fill="FFFFFF"/>
            <w:noWrap/>
            <w:vAlign w:val="center"/>
            <w:hideMark/>
          </w:tcPr>
          <w:p w14:paraId="68790400" w14:textId="79CA8260" w:rsidR="00776776" w:rsidRPr="00776776" w:rsidRDefault="00776776" w:rsidP="00776776">
            <w:pPr>
              <w:pStyle w:val="a9"/>
              <w:rPr>
                <w:rFonts w:cs="Times New Roman"/>
                <w:szCs w:val="20"/>
                <w:lang w:eastAsia="ru-RU"/>
              </w:rPr>
            </w:pPr>
            <w:r w:rsidRPr="00776776">
              <w:rPr>
                <w:rFonts w:cs="Times New Roman"/>
                <w:color w:val="000000"/>
                <w:szCs w:val="20"/>
              </w:rPr>
              <w:t>0,02</w:t>
            </w:r>
          </w:p>
        </w:tc>
        <w:tc>
          <w:tcPr>
            <w:tcW w:w="954" w:type="dxa"/>
            <w:shd w:val="clear" w:color="000000" w:fill="FFFFFF"/>
            <w:noWrap/>
            <w:vAlign w:val="center"/>
            <w:hideMark/>
          </w:tcPr>
          <w:p w14:paraId="059B5C27" w14:textId="224D756E" w:rsidR="00776776" w:rsidRPr="00776776" w:rsidRDefault="00776776" w:rsidP="00776776">
            <w:pPr>
              <w:pStyle w:val="a9"/>
              <w:rPr>
                <w:rFonts w:cs="Times New Roman"/>
                <w:szCs w:val="20"/>
                <w:lang w:eastAsia="ru-RU"/>
              </w:rPr>
            </w:pPr>
            <w:r w:rsidRPr="00776776">
              <w:rPr>
                <w:rFonts w:cs="Times New Roman"/>
                <w:color w:val="000000"/>
                <w:szCs w:val="20"/>
              </w:rPr>
              <w:t>366,75</w:t>
            </w:r>
          </w:p>
        </w:tc>
        <w:tc>
          <w:tcPr>
            <w:tcW w:w="954" w:type="dxa"/>
            <w:shd w:val="clear" w:color="000000" w:fill="FFFFFF"/>
            <w:noWrap/>
            <w:vAlign w:val="center"/>
            <w:hideMark/>
          </w:tcPr>
          <w:p w14:paraId="342B0A14" w14:textId="384FEBE5" w:rsidR="00776776" w:rsidRPr="00776776" w:rsidRDefault="00776776" w:rsidP="00776776">
            <w:pPr>
              <w:pStyle w:val="a9"/>
              <w:rPr>
                <w:rFonts w:cs="Times New Roman"/>
                <w:szCs w:val="20"/>
                <w:lang w:eastAsia="ru-RU"/>
              </w:rPr>
            </w:pPr>
            <w:r w:rsidRPr="00776776">
              <w:rPr>
                <w:rFonts w:cs="Times New Roman"/>
                <w:color w:val="000000"/>
                <w:szCs w:val="20"/>
              </w:rPr>
              <w:t>2,89</w:t>
            </w:r>
          </w:p>
        </w:tc>
        <w:tc>
          <w:tcPr>
            <w:tcW w:w="954" w:type="dxa"/>
            <w:shd w:val="clear" w:color="000000" w:fill="FFFFFF"/>
            <w:noWrap/>
            <w:vAlign w:val="center"/>
            <w:hideMark/>
          </w:tcPr>
          <w:p w14:paraId="722E66CC" w14:textId="08697FBA" w:rsidR="00776776" w:rsidRPr="00776776" w:rsidRDefault="00776776" w:rsidP="00776776">
            <w:pPr>
              <w:pStyle w:val="a9"/>
              <w:rPr>
                <w:rFonts w:cs="Times New Roman"/>
                <w:szCs w:val="20"/>
                <w:lang w:eastAsia="ru-RU"/>
              </w:rPr>
            </w:pPr>
            <w:r w:rsidRPr="00776776">
              <w:rPr>
                <w:rFonts w:cs="Times New Roman"/>
                <w:color w:val="000000"/>
                <w:szCs w:val="20"/>
              </w:rPr>
              <w:t>0,02</w:t>
            </w:r>
          </w:p>
        </w:tc>
        <w:tc>
          <w:tcPr>
            <w:tcW w:w="954" w:type="dxa"/>
            <w:shd w:val="clear" w:color="000000" w:fill="FFFFFF"/>
            <w:noWrap/>
            <w:vAlign w:val="center"/>
            <w:hideMark/>
          </w:tcPr>
          <w:p w14:paraId="792A8F86" w14:textId="3EEAA860" w:rsidR="00776776" w:rsidRPr="00776776" w:rsidRDefault="00776776" w:rsidP="00776776">
            <w:pPr>
              <w:pStyle w:val="a9"/>
              <w:rPr>
                <w:rFonts w:cs="Times New Roman"/>
                <w:szCs w:val="20"/>
                <w:lang w:eastAsia="ru-RU"/>
              </w:rPr>
            </w:pPr>
            <w:r w:rsidRPr="00776776">
              <w:rPr>
                <w:rFonts w:cs="Times New Roman"/>
                <w:color w:val="000000"/>
                <w:szCs w:val="20"/>
              </w:rPr>
              <w:t>375,79</w:t>
            </w:r>
          </w:p>
        </w:tc>
        <w:tc>
          <w:tcPr>
            <w:tcW w:w="955" w:type="dxa"/>
            <w:shd w:val="clear" w:color="000000" w:fill="FFFFFF"/>
            <w:noWrap/>
            <w:vAlign w:val="center"/>
            <w:hideMark/>
          </w:tcPr>
          <w:p w14:paraId="70D10BC7" w14:textId="7946C8A7" w:rsidR="00776776" w:rsidRPr="00776776" w:rsidRDefault="00776776" w:rsidP="00776776">
            <w:pPr>
              <w:pStyle w:val="a9"/>
              <w:rPr>
                <w:rFonts w:cs="Times New Roman"/>
                <w:szCs w:val="20"/>
                <w:lang w:eastAsia="ru-RU"/>
              </w:rPr>
            </w:pPr>
            <w:r w:rsidRPr="00776776">
              <w:rPr>
                <w:rFonts w:cs="Times New Roman"/>
                <w:color w:val="000000"/>
                <w:szCs w:val="20"/>
              </w:rPr>
              <w:t>3,12</w:t>
            </w:r>
          </w:p>
        </w:tc>
      </w:tr>
      <w:tr w:rsidR="00776776" w:rsidRPr="00776776" w14:paraId="2FF1FF49" w14:textId="77777777" w:rsidTr="007E0361">
        <w:trPr>
          <w:trHeight w:val="20"/>
        </w:trPr>
        <w:tc>
          <w:tcPr>
            <w:tcW w:w="3620" w:type="dxa"/>
            <w:shd w:val="clear" w:color="000000" w:fill="FFFFFF"/>
            <w:noWrap/>
            <w:vAlign w:val="center"/>
            <w:hideMark/>
          </w:tcPr>
          <w:p w14:paraId="6EB3F994" w14:textId="4D4607F8" w:rsidR="00776776" w:rsidRPr="00776776" w:rsidRDefault="00776776" w:rsidP="00776776">
            <w:pPr>
              <w:pStyle w:val="a9"/>
              <w:rPr>
                <w:rFonts w:cs="Times New Roman"/>
                <w:szCs w:val="20"/>
                <w:lang w:eastAsia="ru-RU"/>
              </w:rPr>
            </w:pPr>
            <w:r w:rsidRPr="00776776">
              <w:rPr>
                <w:rFonts w:eastAsia="Times New Roman" w:cs="Times New Roman"/>
                <w:color w:val="000000"/>
                <w:szCs w:val="20"/>
                <w:lang w:eastAsia="ru-RU"/>
              </w:rPr>
              <w:t xml:space="preserve">Углерода оксид (Углерод окись; углерод </w:t>
            </w:r>
            <w:proofErr w:type="spellStart"/>
            <w:r w:rsidRPr="00776776">
              <w:rPr>
                <w:rFonts w:eastAsia="Times New Roman" w:cs="Times New Roman"/>
                <w:color w:val="000000"/>
                <w:szCs w:val="20"/>
                <w:lang w:eastAsia="ru-RU"/>
              </w:rPr>
              <w:t>моноокись</w:t>
            </w:r>
            <w:proofErr w:type="spellEnd"/>
            <w:r w:rsidRPr="00776776">
              <w:rPr>
                <w:rFonts w:eastAsia="Times New Roman" w:cs="Times New Roman"/>
                <w:color w:val="000000"/>
                <w:szCs w:val="20"/>
                <w:lang w:eastAsia="ru-RU"/>
              </w:rPr>
              <w:t>; угарный газ)</w:t>
            </w:r>
          </w:p>
        </w:tc>
        <w:tc>
          <w:tcPr>
            <w:tcW w:w="954" w:type="dxa"/>
            <w:shd w:val="clear" w:color="000000" w:fill="FFFFFF"/>
            <w:noWrap/>
            <w:vAlign w:val="center"/>
            <w:hideMark/>
          </w:tcPr>
          <w:p w14:paraId="097A8753" w14:textId="7FBAE697" w:rsidR="00776776" w:rsidRPr="00776776" w:rsidRDefault="00776776" w:rsidP="00776776">
            <w:pPr>
              <w:pStyle w:val="a9"/>
              <w:rPr>
                <w:rFonts w:cs="Times New Roman"/>
                <w:szCs w:val="20"/>
                <w:lang w:eastAsia="ru-RU"/>
              </w:rPr>
            </w:pPr>
            <w:r w:rsidRPr="00776776">
              <w:rPr>
                <w:rFonts w:cs="Times New Roman"/>
                <w:color w:val="000000"/>
                <w:szCs w:val="20"/>
              </w:rPr>
              <w:t>0,02</w:t>
            </w:r>
          </w:p>
        </w:tc>
        <w:tc>
          <w:tcPr>
            <w:tcW w:w="954" w:type="dxa"/>
            <w:shd w:val="clear" w:color="000000" w:fill="FFFFFF"/>
            <w:noWrap/>
            <w:vAlign w:val="center"/>
            <w:hideMark/>
          </w:tcPr>
          <w:p w14:paraId="3CA625A3" w14:textId="1EB5982B" w:rsidR="00776776" w:rsidRPr="00776776" w:rsidRDefault="00776776" w:rsidP="00776776">
            <w:pPr>
              <w:pStyle w:val="a9"/>
              <w:rPr>
                <w:rFonts w:cs="Times New Roman"/>
                <w:szCs w:val="20"/>
                <w:lang w:eastAsia="ru-RU"/>
              </w:rPr>
            </w:pPr>
            <w:r w:rsidRPr="00776776">
              <w:rPr>
                <w:rFonts w:cs="Times New Roman"/>
                <w:color w:val="000000"/>
                <w:szCs w:val="20"/>
              </w:rPr>
              <w:t>366,75</w:t>
            </w:r>
          </w:p>
        </w:tc>
        <w:tc>
          <w:tcPr>
            <w:tcW w:w="954" w:type="dxa"/>
            <w:shd w:val="clear" w:color="000000" w:fill="FFFFFF"/>
            <w:noWrap/>
            <w:vAlign w:val="center"/>
            <w:hideMark/>
          </w:tcPr>
          <w:p w14:paraId="4CFEB7AE" w14:textId="61FB4F76" w:rsidR="00776776" w:rsidRPr="00776776" w:rsidRDefault="00776776" w:rsidP="00776776">
            <w:pPr>
              <w:pStyle w:val="a9"/>
              <w:rPr>
                <w:rFonts w:cs="Times New Roman"/>
                <w:szCs w:val="20"/>
                <w:lang w:eastAsia="ru-RU"/>
              </w:rPr>
            </w:pPr>
            <w:r w:rsidRPr="00776776">
              <w:rPr>
                <w:rFonts w:cs="Times New Roman"/>
                <w:color w:val="000000"/>
                <w:szCs w:val="20"/>
              </w:rPr>
              <w:t>2,89</w:t>
            </w:r>
          </w:p>
        </w:tc>
        <w:tc>
          <w:tcPr>
            <w:tcW w:w="954" w:type="dxa"/>
            <w:shd w:val="clear" w:color="000000" w:fill="FFFFFF"/>
            <w:noWrap/>
            <w:vAlign w:val="center"/>
            <w:hideMark/>
          </w:tcPr>
          <w:p w14:paraId="62D96367" w14:textId="6B070764" w:rsidR="00776776" w:rsidRPr="00776776" w:rsidRDefault="00776776" w:rsidP="00776776">
            <w:pPr>
              <w:pStyle w:val="a9"/>
              <w:rPr>
                <w:rFonts w:cs="Times New Roman"/>
                <w:szCs w:val="20"/>
                <w:lang w:eastAsia="ru-RU"/>
              </w:rPr>
            </w:pPr>
            <w:r w:rsidRPr="00776776">
              <w:rPr>
                <w:rFonts w:cs="Times New Roman"/>
                <w:color w:val="000000"/>
                <w:szCs w:val="20"/>
              </w:rPr>
              <w:t>0,02</w:t>
            </w:r>
          </w:p>
        </w:tc>
        <w:tc>
          <w:tcPr>
            <w:tcW w:w="954" w:type="dxa"/>
            <w:shd w:val="clear" w:color="000000" w:fill="FFFFFF"/>
            <w:noWrap/>
            <w:vAlign w:val="center"/>
            <w:hideMark/>
          </w:tcPr>
          <w:p w14:paraId="48C7546A" w14:textId="0B2D0319" w:rsidR="00776776" w:rsidRPr="00776776" w:rsidRDefault="00776776" w:rsidP="00776776">
            <w:pPr>
              <w:pStyle w:val="a9"/>
              <w:rPr>
                <w:rFonts w:cs="Times New Roman"/>
                <w:szCs w:val="20"/>
                <w:lang w:eastAsia="ru-RU"/>
              </w:rPr>
            </w:pPr>
            <w:r w:rsidRPr="00776776">
              <w:rPr>
                <w:rFonts w:cs="Times New Roman"/>
                <w:color w:val="000000"/>
                <w:szCs w:val="20"/>
              </w:rPr>
              <w:t>375,79</w:t>
            </w:r>
          </w:p>
        </w:tc>
        <w:tc>
          <w:tcPr>
            <w:tcW w:w="955" w:type="dxa"/>
            <w:shd w:val="clear" w:color="000000" w:fill="FFFFFF"/>
            <w:noWrap/>
            <w:vAlign w:val="center"/>
            <w:hideMark/>
          </w:tcPr>
          <w:p w14:paraId="21FE32DD" w14:textId="204B1C7A" w:rsidR="00776776" w:rsidRPr="00776776" w:rsidRDefault="00776776" w:rsidP="00776776">
            <w:pPr>
              <w:pStyle w:val="a9"/>
              <w:rPr>
                <w:rFonts w:cs="Times New Roman"/>
                <w:szCs w:val="20"/>
                <w:lang w:eastAsia="ru-RU"/>
              </w:rPr>
            </w:pPr>
            <w:r w:rsidRPr="00776776">
              <w:rPr>
                <w:rFonts w:cs="Times New Roman"/>
                <w:color w:val="000000"/>
                <w:szCs w:val="20"/>
              </w:rPr>
              <w:t>3,12</w:t>
            </w:r>
          </w:p>
        </w:tc>
      </w:tr>
      <w:tr w:rsidR="00776776" w:rsidRPr="00776776" w14:paraId="4CC63C73" w14:textId="77777777" w:rsidTr="007E0361">
        <w:trPr>
          <w:trHeight w:val="20"/>
        </w:trPr>
        <w:tc>
          <w:tcPr>
            <w:tcW w:w="3620" w:type="dxa"/>
            <w:shd w:val="clear" w:color="000000" w:fill="FFFFFF"/>
            <w:noWrap/>
            <w:vAlign w:val="center"/>
            <w:hideMark/>
          </w:tcPr>
          <w:p w14:paraId="71DB536E" w14:textId="4298602B" w:rsidR="00776776" w:rsidRPr="00776776" w:rsidRDefault="00776776" w:rsidP="00776776">
            <w:pPr>
              <w:pStyle w:val="a9"/>
              <w:rPr>
                <w:rFonts w:cs="Times New Roman"/>
                <w:szCs w:val="20"/>
                <w:lang w:eastAsia="ru-RU"/>
              </w:rPr>
            </w:pPr>
            <w:proofErr w:type="spellStart"/>
            <w:proofErr w:type="gramStart"/>
            <w:r w:rsidRPr="00776776">
              <w:rPr>
                <w:rFonts w:eastAsia="Times New Roman" w:cs="Times New Roman"/>
                <w:color w:val="000000"/>
                <w:szCs w:val="20"/>
                <w:lang w:eastAsia="ru-RU"/>
              </w:rPr>
              <w:t>Бенз</w:t>
            </w:r>
            <w:proofErr w:type="spellEnd"/>
            <w:proofErr w:type="gramEnd"/>
            <w:r w:rsidRPr="00776776">
              <w:rPr>
                <w:rFonts w:eastAsia="Times New Roman" w:cs="Times New Roman"/>
                <w:color w:val="000000"/>
                <w:szCs w:val="20"/>
                <w:lang w:eastAsia="ru-RU"/>
              </w:rPr>
              <w:t>/а/</w:t>
            </w:r>
            <w:proofErr w:type="spellStart"/>
            <w:r w:rsidRPr="00776776">
              <w:rPr>
                <w:rFonts w:eastAsia="Times New Roman" w:cs="Times New Roman"/>
                <w:color w:val="000000"/>
                <w:szCs w:val="20"/>
                <w:lang w:eastAsia="ru-RU"/>
              </w:rPr>
              <w:t>пирен</w:t>
            </w:r>
            <w:proofErr w:type="spellEnd"/>
          </w:p>
        </w:tc>
        <w:tc>
          <w:tcPr>
            <w:tcW w:w="954" w:type="dxa"/>
            <w:shd w:val="clear" w:color="000000" w:fill="FFFFFF"/>
            <w:noWrap/>
            <w:vAlign w:val="center"/>
            <w:hideMark/>
          </w:tcPr>
          <w:p w14:paraId="061CA0D8" w14:textId="35EBA95E" w:rsidR="00776776" w:rsidRPr="00776776" w:rsidRDefault="00776776" w:rsidP="00776776">
            <w:pPr>
              <w:pStyle w:val="a9"/>
              <w:rPr>
                <w:rFonts w:cs="Times New Roman"/>
                <w:szCs w:val="20"/>
                <w:lang w:eastAsia="ru-RU"/>
              </w:rPr>
            </w:pPr>
            <w:r w:rsidRPr="00776776">
              <w:rPr>
                <w:rFonts w:cs="Times New Roman"/>
                <w:color w:val="000000"/>
                <w:szCs w:val="20"/>
              </w:rPr>
              <w:t>0,00</w:t>
            </w:r>
          </w:p>
        </w:tc>
        <w:tc>
          <w:tcPr>
            <w:tcW w:w="954" w:type="dxa"/>
            <w:shd w:val="clear" w:color="000000" w:fill="FFFFFF"/>
            <w:noWrap/>
            <w:vAlign w:val="center"/>
            <w:hideMark/>
          </w:tcPr>
          <w:p w14:paraId="135337F1" w14:textId="5D22757E" w:rsidR="00776776" w:rsidRPr="00776776" w:rsidRDefault="00776776" w:rsidP="00776776">
            <w:pPr>
              <w:pStyle w:val="a9"/>
              <w:rPr>
                <w:rFonts w:cs="Times New Roman"/>
                <w:szCs w:val="20"/>
                <w:lang w:eastAsia="ru-RU"/>
              </w:rPr>
            </w:pPr>
            <w:r w:rsidRPr="00776776">
              <w:rPr>
                <w:rFonts w:cs="Times New Roman"/>
                <w:color w:val="000000"/>
                <w:szCs w:val="20"/>
              </w:rPr>
              <w:t>366,75</w:t>
            </w:r>
          </w:p>
        </w:tc>
        <w:tc>
          <w:tcPr>
            <w:tcW w:w="954" w:type="dxa"/>
            <w:shd w:val="clear" w:color="000000" w:fill="FFFFFF"/>
            <w:noWrap/>
            <w:vAlign w:val="center"/>
            <w:hideMark/>
          </w:tcPr>
          <w:p w14:paraId="7A95D83D" w14:textId="0A5CFC5C" w:rsidR="00776776" w:rsidRPr="00776776" w:rsidRDefault="00776776" w:rsidP="00776776">
            <w:pPr>
              <w:pStyle w:val="a9"/>
              <w:rPr>
                <w:rFonts w:cs="Times New Roman"/>
                <w:szCs w:val="20"/>
                <w:lang w:eastAsia="ru-RU"/>
              </w:rPr>
            </w:pPr>
            <w:r w:rsidRPr="00776776">
              <w:rPr>
                <w:rFonts w:cs="Times New Roman"/>
                <w:color w:val="000000"/>
                <w:szCs w:val="20"/>
              </w:rPr>
              <w:t>2,89</w:t>
            </w:r>
          </w:p>
        </w:tc>
        <w:tc>
          <w:tcPr>
            <w:tcW w:w="954" w:type="dxa"/>
            <w:shd w:val="clear" w:color="000000" w:fill="FFFFFF"/>
            <w:noWrap/>
            <w:vAlign w:val="center"/>
            <w:hideMark/>
          </w:tcPr>
          <w:p w14:paraId="61958522" w14:textId="31FBD1EE" w:rsidR="00776776" w:rsidRPr="00776776" w:rsidRDefault="00776776" w:rsidP="00776776">
            <w:pPr>
              <w:pStyle w:val="a9"/>
              <w:rPr>
                <w:rFonts w:cs="Times New Roman"/>
                <w:szCs w:val="20"/>
                <w:lang w:eastAsia="ru-RU"/>
              </w:rPr>
            </w:pPr>
            <w:r w:rsidRPr="00776776">
              <w:rPr>
                <w:rFonts w:cs="Times New Roman"/>
                <w:color w:val="000000"/>
                <w:szCs w:val="20"/>
              </w:rPr>
              <w:t>0,00</w:t>
            </w:r>
          </w:p>
        </w:tc>
        <w:tc>
          <w:tcPr>
            <w:tcW w:w="954" w:type="dxa"/>
            <w:shd w:val="clear" w:color="000000" w:fill="FFFFFF"/>
            <w:noWrap/>
            <w:vAlign w:val="center"/>
            <w:hideMark/>
          </w:tcPr>
          <w:p w14:paraId="402155A0" w14:textId="4648E929" w:rsidR="00776776" w:rsidRPr="00776776" w:rsidRDefault="00776776" w:rsidP="00776776">
            <w:pPr>
              <w:pStyle w:val="a9"/>
              <w:rPr>
                <w:rFonts w:cs="Times New Roman"/>
                <w:szCs w:val="20"/>
                <w:lang w:eastAsia="ru-RU"/>
              </w:rPr>
            </w:pPr>
            <w:r w:rsidRPr="00776776">
              <w:rPr>
                <w:rFonts w:cs="Times New Roman"/>
                <w:color w:val="000000"/>
                <w:szCs w:val="20"/>
              </w:rPr>
              <w:t>375,79</w:t>
            </w:r>
          </w:p>
        </w:tc>
        <w:tc>
          <w:tcPr>
            <w:tcW w:w="955" w:type="dxa"/>
            <w:shd w:val="clear" w:color="000000" w:fill="FFFFFF"/>
            <w:noWrap/>
            <w:vAlign w:val="center"/>
            <w:hideMark/>
          </w:tcPr>
          <w:p w14:paraId="59DEA0A8" w14:textId="1F6E594C" w:rsidR="00776776" w:rsidRPr="00776776" w:rsidRDefault="00776776" w:rsidP="00776776">
            <w:pPr>
              <w:pStyle w:val="a9"/>
              <w:rPr>
                <w:rFonts w:cs="Times New Roman"/>
                <w:szCs w:val="20"/>
                <w:lang w:eastAsia="ru-RU"/>
              </w:rPr>
            </w:pPr>
            <w:r w:rsidRPr="00776776">
              <w:rPr>
                <w:rFonts w:cs="Times New Roman"/>
                <w:color w:val="000000"/>
                <w:szCs w:val="20"/>
              </w:rPr>
              <w:t>3,12</w:t>
            </w:r>
          </w:p>
        </w:tc>
      </w:tr>
      <w:tr w:rsidR="00776776" w:rsidRPr="00776776" w14:paraId="52B3D579" w14:textId="77777777" w:rsidTr="007E0361">
        <w:trPr>
          <w:trHeight w:val="20"/>
        </w:trPr>
        <w:tc>
          <w:tcPr>
            <w:tcW w:w="9345" w:type="dxa"/>
            <w:gridSpan w:val="7"/>
            <w:shd w:val="clear" w:color="000000" w:fill="FFFFFF"/>
            <w:noWrap/>
            <w:vAlign w:val="center"/>
            <w:hideMark/>
          </w:tcPr>
          <w:p w14:paraId="6C09E56F" w14:textId="129359AB" w:rsidR="00776776" w:rsidRPr="00776776" w:rsidRDefault="00776776" w:rsidP="00776776">
            <w:pPr>
              <w:pStyle w:val="a9"/>
              <w:rPr>
                <w:rFonts w:cs="Times New Roman"/>
                <w:b/>
                <w:bCs/>
                <w:szCs w:val="20"/>
                <w:lang w:eastAsia="ru-RU"/>
              </w:rPr>
            </w:pPr>
            <w:r w:rsidRPr="00776776">
              <w:rPr>
                <w:rFonts w:eastAsia="Times New Roman" w:cs="Times New Roman"/>
                <w:color w:val="000000"/>
                <w:szCs w:val="20"/>
                <w:lang w:eastAsia="ru-RU"/>
              </w:rPr>
              <w:t>Котельная Центральная</w:t>
            </w:r>
          </w:p>
        </w:tc>
      </w:tr>
      <w:tr w:rsidR="00776776" w:rsidRPr="00776776" w14:paraId="530AB7FE" w14:textId="77777777" w:rsidTr="007E0361">
        <w:trPr>
          <w:trHeight w:val="20"/>
        </w:trPr>
        <w:tc>
          <w:tcPr>
            <w:tcW w:w="3620" w:type="dxa"/>
            <w:shd w:val="clear" w:color="000000" w:fill="FFFFFF"/>
            <w:noWrap/>
            <w:vAlign w:val="center"/>
            <w:hideMark/>
          </w:tcPr>
          <w:p w14:paraId="5811706D" w14:textId="6DB68807" w:rsidR="00776776" w:rsidRPr="00776776" w:rsidRDefault="00776776" w:rsidP="00776776">
            <w:pPr>
              <w:pStyle w:val="a9"/>
              <w:rPr>
                <w:rFonts w:cs="Times New Roman"/>
                <w:szCs w:val="20"/>
                <w:lang w:eastAsia="ru-RU"/>
              </w:rPr>
            </w:pPr>
            <w:r w:rsidRPr="00776776">
              <w:rPr>
                <w:rFonts w:eastAsia="Times New Roman" w:cs="Times New Roman"/>
                <w:color w:val="000000"/>
                <w:szCs w:val="20"/>
                <w:lang w:eastAsia="ru-RU"/>
              </w:rPr>
              <w:t>Азота диоксид (Двуокись азота; пероксид азота)</w:t>
            </w:r>
          </w:p>
        </w:tc>
        <w:tc>
          <w:tcPr>
            <w:tcW w:w="954" w:type="dxa"/>
            <w:shd w:val="clear" w:color="000000" w:fill="FFFFFF"/>
            <w:noWrap/>
            <w:vAlign w:val="center"/>
            <w:hideMark/>
          </w:tcPr>
          <w:p w14:paraId="3012EDE6" w14:textId="61A82D72" w:rsidR="00776776" w:rsidRPr="00776776" w:rsidRDefault="00776776" w:rsidP="00776776">
            <w:pPr>
              <w:pStyle w:val="a9"/>
              <w:rPr>
                <w:rFonts w:cs="Times New Roman"/>
                <w:szCs w:val="20"/>
                <w:lang w:eastAsia="ru-RU"/>
              </w:rPr>
            </w:pPr>
            <w:r w:rsidRPr="00776776">
              <w:rPr>
                <w:rFonts w:cs="Times New Roman"/>
                <w:color w:val="000000"/>
                <w:szCs w:val="20"/>
              </w:rPr>
              <w:t>0,16</w:t>
            </w:r>
          </w:p>
        </w:tc>
        <w:tc>
          <w:tcPr>
            <w:tcW w:w="954" w:type="dxa"/>
            <w:shd w:val="clear" w:color="000000" w:fill="FFFFFF"/>
            <w:noWrap/>
            <w:vAlign w:val="center"/>
            <w:hideMark/>
          </w:tcPr>
          <w:p w14:paraId="613D6466" w14:textId="51CE3F1A" w:rsidR="00776776" w:rsidRPr="00776776" w:rsidRDefault="00776776" w:rsidP="00776776">
            <w:pPr>
              <w:pStyle w:val="a9"/>
              <w:rPr>
                <w:rFonts w:cs="Times New Roman"/>
                <w:szCs w:val="20"/>
                <w:lang w:eastAsia="ru-RU"/>
              </w:rPr>
            </w:pPr>
            <w:r w:rsidRPr="00776776">
              <w:rPr>
                <w:rFonts w:cs="Times New Roman"/>
                <w:color w:val="000000"/>
                <w:szCs w:val="20"/>
              </w:rPr>
              <w:t>310,59</w:t>
            </w:r>
          </w:p>
        </w:tc>
        <w:tc>
          <w:tcPr>
            <w:tcW w:w="954" w:type="dxa"/>
            <w:shd w:val="clear" w:color="000000" w:fill="FFFFFF"/>
            <w:noWrap/>
            <w:vAlign w:val="center"/>
            <w:hideMark/>
          </w:tcPr>
          <w:p w14:paraId="0B4180B6" w14:textId="6C6702C9" w:rsidR="00776776" w:rsidRPr="00776776" w:rsidRDefault="00776776" w:rsidP="00776776">
            <w:pPr>
              <w:pStyle w:val="a9"/>
              <w:rPr>
                <w:rFonts w:cs="Times New Roman"/>
                <w:szCs w:val="20"/>
                <w:lang w:eastAsia="ru-RU"/>
              </w:rPr>
            </w:pPr>
            <w:r w:rsidRPr="00776776">
              <w:rPr>
                <w:rFonts w:cs="Times New Roman"/>
                <w:color w:val="000000"/>
                <w:szCs w:val="20"/>
              </w:rPr>
              <w:t>1,69</w:t>
            </w:r>
          </w:p>
        </w:tc>
        <w:tc>
          <w:tcPr>
            <w:tcW w:w="954" w:type="dxa"/>
            <w:shd w:val="clear" w:color="000000" w:fill="FFFFFF"/>
            <w:noWrap/>
            <w:vAlign w:val="center"/>
            <w:hideMark/>
          </w:tcPr>
          <w:p w14:paraId="6AF38FEB" w14:textId="04A654A2" w:rsidR="00776776" w:rsidRPr="00776776" w:rsidRDefault="00776776" w:rsidP="00776776">
            <w:pPr>
              <w:pStyle w:val="a9"/>
              <w:rPr>
                <w:rFonts w:cs="Times New Roman"/>
                <w:szCs w:val="20"/>
                <w:lang w:eastAsia="ru-RU"/>
              </w:rPr>
            </w:pPr>
            <w:r w:rsidRPr="00776776">
              <w:rPr>
                <w:rFonts w:cs="Times New Roman"/>
                <w:color w:val="000000"/>
                <w:szCs w:val="20"/>
              </w:rPr>
              <w:t>0,15</w:t>
            </w:r>
          </w:p>
        </w:tc>
        <w:tc>
          <w:tcPr>
            <w:tcW w:w="954" w:type="dxa"/>
            <w:shd w:val="clear" w:color="000000" w:fill="FFFFFF"/>
            <w:noWrap/>
            <w:vAlign w:val="center"/>
            <w:hideMark/>
          </w:tcPr>
          <w:p w14:paraId="1CE5275B" w14:textId="157C3474" w:rsidR="00776776" w:rsidRPr="00776776" w:rsidRDefault="00776776" w:rsidP="00776776">
            <w:pPr>
              <w:pStyle w:val="a9"/>
              <w:rPr>
                <w:rFonts w:cs="Times New Roman"/>
                <w:szCs w:val="20"/>
                <w:lang w:eastAsia="ru-RU"/>
              </w:rPr>
            </w:pPr>
            <w:r w:rsidRPr="00776776">
              <w:rPr>
                <w:rFonts w:cs="Times New Roman"/>
                <w:color w:val="000000"/>
                <w:szCs w:val="20"/>
              </w:rPr>
              <w:t>334,64</w:t>
            </w:r>
          </w:p>
        </w:tc>
        <w:tc>
          <w:tcPr>
            <w:tcW w:w="955" w:type="dxa"/>
            <w:shd w:val="clear" w:color="000000" w:fill="FFFFFF"/>
            <w:noWrap/>
            <w:vAlign w:val="center"/>
            <w:hideMark/>
          </w:tcPr>
          <w:p w14:paraId="1E2380A3" w14:textId="4C9F8B76" w:rsidR="00776776" w:rsidRPr="00776776" w:rsidRDefault="00776776" w:rsidP="00776776">
            <w:pPr>
              <w:pStyle w:val="a9"/>
              <w:rPr>
                <w:rFonts w:cs="Times New Roman"/>
                <w:szCs w:val="20"/>
                <w:lang w:eastAsia="ru-RU"/>
              </w:rPr>
            </w:pPr>
            <w:r w:rsidRPr="00776776">
              <w:rPr>
                <w:rFonts w:cs="Times New Roman"/>
                <w:color w:val="000000"/>
                <w:szCs w:val="20"/>
              </w:rPr>
              <w:t>1,85</w:t>
            </w:r>
          </w:p>
        </w:tc>
      </w:tr>
      <w:tr w:rsidR="00776776" w:rsidRPr="00776776" w14:paraId="43245373" w14:textId="77777777" w:rsidTr="007E0361">
        <w:trPr>
          <w:trHeight w:val="20"/>
        </w:trPr>
        <w:tc>
          <w:tcPr>
            <w:tcW w:w="3620" w:type="dxa"/>
            <w:shd w:val="clear" w:color="000000" w:fill="FFFFFF"/>
            <w:noWrap/>
            <w:vAlign w:val="center"/>
            <w:hideMark/>
          </w:tcPr>
          <w:p w14:paraId="5D416FC0" w14:textId="26CDEB5B" w:rsidR="00776776" w:rsidRPr="00776776" w:rsidRDefault="00776776" w:rsidP="00776776">
            <w:pPr>
              <w:pStyle w:val="a9"/>
              <w:rPr>
                <w:rFonts w:cs="Times New Roman"/>
                <w:szCs w:val="20"/>
                <w:lang w:eastAsia="ru-RU"/>
              </w:rPr>
            </w:pPr>
            <w:r w:rsidRPr="00776776">
              <w:rPr>
                <w:rFonts w:eastAsia="Times New Roman" w:cs="Times New Roman"/>
                <w:color w:val="000000"/>
                <w:szCs w:val="20"/>
                <w:lang w:eastAsia="ru-RU"/>
              </w:rPr>
              <w:t xml:space="preserve">Азот (II) оксид (Азот </w:t>
            </w:r>
            <w:proofErr w:type="spellStart"/>
            <w:r w:rsidRPr="00776776">
              <w:rPr>
                <w:rFonts w:eastAsia="Times New Roman" w:cs="Times New Roman"/>
                <w:color w:val="000000"/>
                <w:szCs w:val="20"/>
                <w:lang w:eastAsia="ru-RU"/>
              </w:rPr>
              <w:t>монооксид</w:t>
            </w:r>
            <w:proofErr w:type="spellEnd"/>
            <w:r w:rsidRPr="00776776">
              <w:rPr>
                <w:rFonts w:eastAsia="Times New Roman" w:cs="Times New Roman"/>
                <w:color w:val="000000"/>
                <w:szCs w:val="20"/>
                <w:lang w:eastAsia="ru-RU"/>
              </w:rPr>
              <w:t>)</w:t>
            </w:r>
          </w:p>
        </w:tc>
        <w:tc>
          <w:tcPr>
            <w:tcW w:w="954" w:type="dxa"/>
            <w:shd w:val="clear" w:color="000000" w:fill="FFFFFF"/>
            <w:noWrap/>
            <w:vAlign w:val="center"/>
            <w:hideMark/>
          </w:tcPr>
          <w:p w14:paraId="326908D8" w14:textId="344924E7" w:rsidR="00776776" w:rsidRPr="00776776" w:rsidRDefault="00776776" w:rsidP="00776776">
            <w:pPr>
              <w:pStyle w:val="a9"/>
              <w:rPr>
                <w:rFonts w:cs="Times New Roman"/>
                <w:szCs w:val="20"/>
                <w:lang w:eastAsia="ru-RU"/>
              </w:rPr>
            </w:pPr>
            <w:r w:rsidRPr="00776776">
              <w:rPr>
                <w:rFonts w:cs="Times New Roman"/>
                <w:color w:val="000000"/>
                <w:szCs w:val="20"/>
              </w:rPr>
              <w:t>0,01</w:t>
            </w:r>
          </w:p>
        </w:tc>
        <w:tc>
          <w:tcPr>
            <w:tcW w:w="954" w:type="dxa"/>
            <w:shd w:val="clear" w:color="000000" w:fill="FFFFFF"/>
            <w:noWrap/>
            <w:vAlign w:val="center"/>
            <w:hideMark/>
          </w:tcPr>
          <w:p w14:paraId="0285161F" w14:textId="6D4A8338" w:rsidR="00776776" w:rsidRPr="00776776" w:rsidRDefault="00776776" w:rsidP="00776776">
            <w:pPr>
              <w:pStyle w:val="a9"/>
              <w:rPr>
                <w:rFonts w:cs="Times New Roman"/>
                <w:szCs w:val="20"/>
                <w:lang w:eastAsia="ru-RU"/>
              </w:rPr>
            </w:pPr>
            <w:r w:rsidRPr="00776776">
              <w:rPr>
                <w:rFonts w:cs="Times New Roman"/>
                <w:color w:val="000000"/>
                <w:szCs w:val="20"/>
              </w:rPr>
              <w:t>310,59</w:t>
            </w:r>
          </w:p>
        </w:tc>
        <w:tc>
          <w:tcPr>
            <w:tcW w:w="954" w:type="dxa"/>
            <w:shd w:val="clear" w:color="000000" w:fill="FFFFFF"/>
            <w:noWrap/>
            <w:vAlign w:val="center"/>
            <w:hideMark/>
          </w:tcPr>
          <w:p w14:paraId="46AE59F6" w14:textId="2BDA93EC" w:rsidR="00776776" w:rsidRPr="00776776" w:rsidRDefault="00776776" w:rsidP="00776776">
            <w:pPr>
              <w:pStyle w:val="a9"/>
              <w:rPr>
                <w:rFonts w:cs="Times New Roman"/>
                <w:szCs w:val="20"/>
                <w:lang w:eastAsia="ru-RU"/>
              </w:rPr>
            </w:pPr>
            <w:r w:rsidRPr="00776776">
              <w:rPr>
                <w:rFonts w:cs="Times New Roman"/>
                <w:color w:val="000000"/>
                <w:szCs w:val="20"/>
              </w:rPr>
              <w:t>1,69</w:t>
            </w:r>
          </w:p>
        </w:tc>
        <w:tc>
          <w:tcPr>
            <w:tcW w:w="954" w:type="dxa"/>
            <w:shd w:val="clear" w:color="000000" w:fill="FFFFFF"/>
            <w:noWrap/>
            <w:vAlign w:val="center"/>
            <w:hideMark/>
          </w:tcPr>
          <w:p w14:paraId="29BDFCC6" w14:textId="1A4F091C" w:rsidR="00776776" w:rsidRPr="00776776" w:rsidRDefault="00776776" w:rsidP="00776776">
            <w:pPr>
              <w:pStyle w:val="a9"/>
              <w:rPr>
                <w:rFonts w:cs="Times New Roman"/>
                <w:szCs w:val="20"/>
                <w:lang w:eastAsia="ru-RU"/>
              </w:rPr>
            </w:pPr>
            <w:r w:rsidRPr="00776776">
              <w:rPr>
                <w:rFonts w:cs="Times New Roman"/>
                <w:color w:val="000000"/>
                <w:szCs w:val="20"/>
              </w:rPr>
              <w:t>0,01</w:t>
            </w:r>
          </w:p>
        </w:tc>
        <w:tc>
          <w:tcPr>
            <w:tcW w:w="954" w:type="dxa"/>
            <w:shd w:val="clear" w:color="000000" w:fill="FFFFFF"/>
            <w:noWrap/>
            <w:vAlign w:val="center"/>
            <w:hideMark/>
          </w:tcPr>
          <w:p w14:paraId="78971091" w14:textId="2A6A3A72" w:rsidR="00776776" w:rsidRPr="00776776" w:rsidRDefault="00776776" w:rsidP="00776776">
            <w:pPr>
              <w:pStyle w:val="a9"/>
              <w:rPr>
                <w:rFonts w:cs="Times New Roman"/>
                <w:szCs w:val="20"/>
                <w:lang w:eastAsia="ru-RU"/>
              </w:rPr>
            </w:pPr>
            <w:r w:rsidRPr="00776776">
              <w:rPr>
                <w:rFonts w:cs="Times New Roman"/>
                <w:color w:val="000000"/>
                <w:szCs w:val="20"/>
              </w:rPr>
              <w:t>334,64</w:t>
            </w:r>
          </w:p>
        </w:tc>
        <w:tc>
          <w:tcPr>
            <w:tcW w:w="955" w:type="dxa"/>
            <w:shd w:val="clear" w:color="000000" w:fill="FFFFFF"/>
            <w:noWrap/>
            <w:vAlign w:val="center"/>
            <w:hideMark/>
          </w:tcPr>
          <w:p w14:paraId="5663864E" w14:textId="62FB16B4" w:rsidR="00776776" w:rsidRPr="00776776" w:rsidRDefault="00776776" w:rsidP="00776776">
            <w:pPr>
              <w:pStyle w:val="a9"/>
              <w:rPr>
                <w:rFonts w:cs="Times New Roman"/>
                <w:szCs w:val="20"/>
                <w:lang w:eastAsia="ru-RU"/>
              </w:rPr>
            </w:pPr>
            <w:r w:rsidRPr="00776776">
              <w:rPr>
                <w:rFonts w:cs="Times New Roman"/>
                <w:color w:val="000000"/>
                <w:szCs w:val="20"/>
              </w:rPr>
              <w:t>1,85</w:t>
            </w:r>
          </w:p>
        </w:tc>
      </w:tr>
      <w:tr w:rsidR="00776776" w:rsidRPr="00776776" w14:paraId="55F3CF22" w14:textId="77777777" w:rsidTr="007E0361">
        <w:trPr>
          <w:trHeight w:val="20"/>
        </w:trPr>
        <w:tc>
          <w:tcPr>
            <w:tcW w:w="3620" w:type="dxa"/>
            <w:shd w:val="clear" w:color="000000" w:fill="FFFFFF"/>
            <w:noWrap/>
            <w:vAlign w:val="center"/>
            <w:hideMark/>
          </w:tcPr>
          <w:p w14:paraId="63A238F1" w14:textId="6389475C" w:rsidR="00776776" w:rsidRPr="00776776" w:rsidRDefault="00776776" w:rsidP="00776776">
            <w:pPr>
              <w:pStyle w:val="a9"/>
              <w:rPr>
                <w:rFonts w:cs="Times New Roman"/>
                <w:szCs w:val="20"/>
                <w:lang w:eastAsia="ru-RU"/>
              </w:rPr>
            </w:pPr>
            <w:r w:rsidRPr="00776776">
              <w:rPr>
                <w:rFonts w:eastAsia="Times New Roman" w:cs="Times New Roman"/>
                <w:color w:val="000000"/>
                <w:szCs w:val="20"/>
                <w:lang w:eastAsia="ru-RU"/>
              </w:rPr>
              <w:t xml:space="preserve">Углерода оксид (Углерод окись; углерод </w:t>
            </w:r>
            <w:proofErr w:type="spellStart"/>
            <w:r w:rsidRPr="00776776">
              <w:rPr>
                <w:rFonts w:eastAsia="Times New Roman" w:cs="Times New Roman"/>
                <w:color w:val="000000"/>
                <w:szCs w:val="20"/>
                <w:lang w:eastAsia="ru-RU"/>
              </w:rPr>
              <w:t>моноокись</w:t>
            </w:r>
            <w:proofErr w:type="spellEnd"/>
            <w:r w:rsidRPr="00776776">
              <w:rPr>
                <w:rFonts w:eastAsia="Times New Roman" w:cs="Times New Roman"/>
                <w:color w:val="000000"/>
                <w:szCs w:val="20"/>
                <w:lang w:eastAsia="ru-RU"/>
              </w:rPr>
              <w:t>; угарный газ)</w:t>
            </w:r>
          </w:p>
        </w:tc>
        <w:tc>
          <w:tcPr>
            <w:tcW w:w="954" w:type="dxa"/>
            <w:shd w:val="clear" w:color="000000" w:fill="FFFFFF"/>
            <w:noWrap/>
            <w:vAlign w:val="center"/>
            <w:hideMark/>
          </w:tcPr>
          <w:p w14:paraId="616F7168" w14:textId="656E20DE" w:rsidR="00776776" w:rsidRPr="00776776" w:rsidRDefault="00776776" w:rsidP="00776776">
            <w:pPr>
              <w:pStyle w:val="a9"/>
              <w:rPr>
                <w:rFonts w:cs="Times New Roman"/>
                <w:szCs w:val="20"/>
                <w:lang w:eastAsia="ru-RU"/>
              </w:rPr>
            </w:pPr>
            <w:r w:rsidRPr="00776776">
              <w:rPr>
                <w:rFonts w:cs="Times New Roman"/>
                <w:color w:val="000000"/>
                <w:szCs w:val="20"/>
              </w:rPr>
              <w:t>0,01</w:t>
            </w:r>
          </w:p>
        </w:tc>
        <w:tc>
          <w:tcPr>
            <w:tcW w:w="954" w:type="dxa"/>
            <w:shd w:val="clear" w:color="000000" w:fill="FFFFFF"/>
            <w:noWrap/>
            <w:vAlign w:val="center"/>
            <w:hideMark/>
          </w:tcPr>
          <w:p w14:paraId="0B5E864A" w14:textId="2562C7F6" w:rsidR="00776776" w:rsidRPr="00776776" w:rsidRDefault="00776776" w:rsidP="00776776">
            <w:pPr>
              <w:pStyle w:val="a9"/>
              <w:rPr>
                <w:rFonts w:cs="Times New Roman"/>
                <w:szCs w:val="20"/>
                <w:lang w:eastAsia="ru-RU"/>
              </w:rPr>
            </w:pPr>
            <w:r w:rsidRPr="00776776">
              <w:rPr>
                <w:rFonts w:cs="Times New Roman"/>
                <w:color w:val="000000"/>
                <w:szCs w:val="20"/>
              </w:rPr>
              <w:t>310,59</w:t>
            </w:r>
          </w:p>
        </w:tc>
        <w:tc>
          <w:tcPr>
            <w:tcW w:w="954" w:type="dxa"/>
            <w:shd w:val="clear" w:color="000000" w:fill="FFFFFF"/>
            <w:noWrap/>
            <w:vAlign w:val="center"/>
            <w:hideMark/>
          </w:tcPr>
          <w:p w14:paraId="445280C0" w14:textId="1C578D7B" w:rsidR="00776776" w:rsidRPr="00776776" w:rsidRDefault="00776776" w:rsidP="00776776">
            <w:pPr>
              <w:pStyle w:val="a9"/>
              <w:rPr>
                <w:rFonts w:cs="Times New Roman"/>
                <w:szCs w:val="20"/>
                <w:lang w:eastAsia="ru-RU"/>
              </w:rPr>
            </w:pPr>
            <w:r w:rsidRPr="00776776">
              <w:rPr>
                <w:rFonts w:cs="Times New Roman"/>
                <w:color w:val="000000"/>
                <w:szCs w:val="20"/>
              </w:rPr>
              <w:t>1,69</w:t>
            </w:r>
          </w:p>
        </w:tc>
        <w:tc>
          <w:tcPr>
            <w:tcW w:w="954" w:type="dxa"/>
            <w:shd w:val="clear" w:color="000000" w:fill="FFFFFF"/>
            <w:noWrap/>
            <w:vAlign w:val="center"/>
            <w:hideMark/>
          </w:tcPr>
          <w:p w14:paraId="2C22249C" w14:textId="2F8394AF" w:rsidR="00776776" w:rsidRPr="00776776" w:rsidRDefault="00776776" w:rsidP="00776776">
            <w:pPr>
              <w:pStyle w:val="a9"/>
              <w:rPr>
                <w:rFonts w:cs="Times New Roman"/>
                <w:szCs w:val="20"/>
                <w:lang w:eastAsia="ru-RU"/>
              </w:rPr>
            </w:pPr>
            <w:r w:rsidRPr="00776776">
              <w:rPr>
                <w:rFonts w:cs="Times New Roman"/>
                <w:color w:val="000000"/>
                <w:szCs w:val="20"/>
              </w:rPr>
              <w:t>0,01</w:t>
            </w:r>
          </w:p>
        </w:tc>
        <w:tc>
          <w:tcPr>
            <w:tcW w:w="954" w:type="dxa"/>
            <w:shd w:val="clear" w:color="000000" w:fill="FFFFFF"/>
            <w:noWrap/>
            <w:vAlign w:val="center"/>
            <w:hideMark/>
          </w:tcPr>
          <w:p w14:paraId="34E34CDD" w14:textId="2027780D" w:rsidR="00776776" w:rsidRPr="00776776" w:rsidRDefault="00776776" w:rsidP="00776776">
            <w:pPr>
              <w:pStyle w:val="a9"/>
              <w:rPr>
                <w:rFonts w:cs="Times New Roman"/>
                <w:szCs w:val="20"/>
                <w:lang w:eastAsia="ru-RU"/>
              </w:rPr>
            </w:pPr>
            <w:r w:rsidRPr="00776776">
              <w:rPr>
                <w:rFonts w:cs="Times New Roman"/>
                <w:color w:val="000000"/>
                <w:szCs w:val="20"/>
              </w:rPr>
              <w:t>334,64</w:t>
            </w:r>
          </w:p>
        </w:tc>
        <w:tc>
          <w:tcPr>
            <w:tcW w:w="955" w:type="dxa"/>
            <w:shd w:val="clear" w:color="000000" w:fill="FFFFFF"/>
            <w:noWrap/>
            <w:vAlign w:val="center"/>
            <w:hideMark/>
          </w:tcPr>
          <w:p w14:paraId="0F088C1C" w14:textId="063E409A" w:rsidR="00776776" w:rsidRPr="00776776" w:rsidRDefault="00776776" w:rsidP="00776776">
            <w:pPr>
              <w:pStyle w:val="a9"/>
              <w:rPr>
                <w:rFonts w:cs="Times New Roman"/>
                <w:szCs w:val="20"/>
                <w:lang w:eastAsia="ru-RU"/>
              </w:rPr>
            </w:pPr>
            <w:r w:rsidRPr="00776776">
              <w:rPr>
                <w:rFonts w:cs="Times New Roman"/>
                <w:color w:val="000000"/>
                <w:szCs w:val="20"/>
              </w:rPr>
              <w:t>1,85</w:t>
            </w:r>
          </w:p>
        </w:tc>
      </w:tr>
      <w:tr w:rsidR="00776776" w:rsidRPr="00776776" w14:paraId="35C3316F" w14:textId="77777777" w:rsidTr="007E0361">
        <w:trPr>
          <w:trHeight w:val="20"/>
        </w:trPr>
        <w:tc>
          <w:tcPr>
            <w:tcW w:w="3620" w:type="dxa"/>
            <w:shd w:val="clear" w:color="000000" w:fill="FFFFFF"/>
            <w:noWrap/>
            <w:vAlign w:val="center"/>
            <w:hideMark/>
          </w:tcPr>
          <w:p w14:paraId="055E37B4" w14:textId="60B5A3B3" w:rsidR="00776776" w:rsidRPr="00776776" w:rsidRDefault="00776776" w:rsidP="00776776">
            <w:pPr>
              <w:pStyle w:val="a9"/>
              <w:rPr>
                <w:rFonts w:cs="Times New Roman"/>
                <w:szCs w:val="20"/>
                <w:lang w:eastAsia="ru-RU"/>
              </w:rPr>
            </w:pPr>
            <w:proofErr w:type="spellStart"/>
            <w:proofErr w:type="gramStart"/>
            <w:r w:rsidRPr="00776776">
              <w:rPr>
                <w:rFonts w:eastAsia="Times New Roman" w:cs="Times New Roman"/>
                <w:color w:val="000000"/>
                <w:szCs w:val="20"/>
                <w:lang w:eastAsia="ru-RU"/>
              </w:rPr>
              <w:t>Бенз</w:t>
            </w:r>
            <w:proofErr w:type="spellEnd"/>
            <w:proofErr w:type="gramEnd"/>
            <w:r w:rsidRPr="00776776">
              <w:rPr>
                <w:rFonts w:eastAsia="Times New Roman" w:cs="Times New Roman"/>
                <w:color w:val="000000"/>
                <w:szCs w:val="20"/>
                <w:lang w:eastAsia="ru-RU"/>
              </w:rPr>
              <w:t>/а/</w:t>
            </w:r>
            <w:proofErr w:type="spellStart"/>
            <w:r w:rsidRPr="00776776">
              <w:rPr>
                <w:rFonts w:eastAsia="Times New Roman" w:cs="Times New Roman"/>
                <w:color w:val="000000"/>
                <w:szCs w:val="20"/>
                <w:lang w:eastAsia="ru-RU"/>
              </w:rPr>
              <w:t>пирен</w:t>
            </w:r>
            <w:proofErr w:type="spellEnd"/>
          </w:p>
        </w:tc>
        <w:tc>
          <w:tcPr>
            <w:tcW w:w="954" w:type="dxa"/>
            <w:shd w:val="clear" w:color="000000" w:fill="FFFFFF"/>
            <w:noWrap/>
            <w:vAlign w:val="center"/>
            <w:hideMark/>
          </w:tcPr>
          <w:p w14:paraId="0A8B9A88" w14:textId="05691B68" w:rsidR="00776776" w:rsidRPr="00776776" w:rsidRDefault="00776776" w:rsidP="00776776">
            <w:pPr>
              <w:pStyle w:val="a9"/>
              <w:rPr>
                <w:rFonts w:cs="Times New Roman"/>
                <w:szCs w:val="20"/>
                <w:lang w:eastAsia="ru-RU"/>
              </w:rPr>
            </w:pPr>
            <w:r w:rsidRPr="00776776">
              <w:rPr>
                <w:rFonts w:cs="Times New Roman"/>
                <w:color w:val="000000"/>
                <w:szCs w:val="20"/>
              </w:rPr>
              <w:t>0,00</w:t>
            </w:r>
          </w:p>
        </w:tc>
        <w:tc>
          <w:tcPr>
            <w:tcW w:w="954" w:type="dxa"/>
            <w:shd w:val="clear" w:color="000000" w:fill="FFFFFF"/>
            <w:noWrap/>
            <w:vAlign w:val="center"/>
            <w:hideMark/>
          </w:tcPr>
          <w:p w14:paraId="28B41858" w14:textId="21EB0D35" w:rsidR="00776776" w:rsidRPr="00776776" w:rsidRDefault="00776776" w:rsidP="00776776">
            <w:pPr>
              <w:pStyle w:val="a9"/>
              <w:rPr>
                <w:rFonts w:cs="Times New Roman"/>
                <w:szCs w:val="20"/>
                <w:lang w:eastAsia="ru-RU"/>
              </w:rPr>
            </w:pPr>
            <w:r w:rsidRPr="00776776">
              <w:rPr>
                <w:rFonts w:cs="Times New Roman"/>
                <w:color w:val="000000"/>
                <w:szCs w:val="20"/>
              </w:rPr>
              <w:t>310,59</w:t>
            </w:r>
          </w:p>
        </w:tc>
        <w:tc>
          <w:tcPr>
            <w:tcW w:w="954" w:type="dxa"/>
            <w:shd w:val="clear" w:color="000000" w:fill="FFFFFF"/>
            <w:noWrap/>
            <w:vAlign w:val="center"/>
            <w:hideMark/>
          </w:tcPr>
          <w:p w14:paraId="20169FA5" w14:textId="604BD36A" w:rsidR="00776776" w:rsidRPr="00776776" w:rsidRDefault="00776776" w:rsidP="00776776">
            <w:pPr>
              <w:pStyle w:val="a9"/>
              <w:rPr>
                <w:rFonts w:cs="Times New Roman"/>
                <w:szCs w:val="20"/>
                <w:lang w:eastAsia="ru-RU"/>
              </w:rPr>
            </w:pPr>
            <w:r w:rsidRPr="00776776">
              <w:rPr>
                <w:rFonts w:cs="Times New Roman"/>
                <w:color w:val="000000"/>
                <w:szCs w:val="20"/>
              </w:rPr>
              <w:t>1,69</w:t>
            </w:r>
          </w:p>
        </w:tc>
        <w:tc>
          <w:tcPr>
            <w:tcW w:w="954" w:type="dxa"/>
            <w:shd w:val="clear" w:color="000000" w:fill="FFFFFF"/>
            <w:noWrap/>
            <w:vAlign w:val="center"/>
            <w:hideMark/>
          </w:tcPr>
          <w:p w14:paraId="1EF72ED9" w14:textId="3BF01CEF" w:rsidR="00776776" w:rsidRPr="00776776" w:rsidRDefault="00776776" w:rsidP="00776776">
            <w:pPr>
              <w:pStyle w:val="a9"/>
              <w:rPr>
                <w:rFonts w:cs="Times New Roman"/>
                <w:szCs w:val="20"/>
                <w:lang w:eastAsia="ru-RU"/>
              </w:rPr>
            </w:pPr>
            <w:r w:rsidRPr="00776776">
              <w:rPr>
                <w:rFonts w:cs="Times New Roman"/>
                <w:color w:val="000000"/>
                <w:szCs w:val="20"/>
              </w:rPr>
              <w:t>0,00</w:t>
            </w:r>
          </w:p>
        </w:tc>
        <w:tc>
          <w:tcPr>
            <w:tcW w:w="954" w:type="dxa"/>
            <w:shd w:val="clear" w:color="000000" w:fill="FFFFFF"/>
            <w:noWrap/>
            <w:vAlign w:val="center"/>
            <w:hideMark/>
          </w:tcPr>
          <w:p w14:paraId="0BCCED43" w14:textId="6ECEB795" w:rsidR="00776776" w:rsidRPr="00776776" w:rsidRDefault="00776776" w:rsidP="00776776">
            <w:pPr>
              <w:pStyle w:val="a9"/>
              <w:rPr>
                <w:rFonts w:cs="Times New Roman"/>
                <w:szCs w:val="20"/>
                <w:lang w:eastAsia="ru-RU"/>
              </w:rPr>
            </w:pPr>
            <w:r w:rsidRPr="00776776">
              <w:rPr>
                <w:rFonts w:cs="Times New Roman"/>
                <w:color w:val="000000"/>
                <w:szCs w:val="20"/>
              </w:rPr>
              <w:t>334,64</w:t>
            </w:r>
          </w:p>
        </w:tc>
        <w:tc>
          <w:tcPr>
            <w:tcW w:w="955" w:type="dxa"/>
            <w:shd w:val="clear" w:color="000000" w:fill="FFFFFF"/>
            <w:noWrap/>
            <w:vAlign w:val="center"/>
            <w:hideMark/>
          </w:tcPr>
          <w:p w14:paraId="4FB6E02E" w14:textId="570178FA" w:rsidR="00776776" w:rsidRPr="00776776" w:rsidRDefault="00776776" w:rsidP="00776776">
            <w:pPr>
              <w:pStyle w:val="a9"/>
              <w:rPr>
                <w:rFonts w:cs="Times New Roman"/>
                <w:szCs w:val="20"/>
                <w:lang w:eastAsia="ru-RU"/>
              </w:rPr>
            </w:pPr>
            <w:r w:rsidRPr="00776776">
              <w:rPr>
                <w:rFonts w:cs="Times New Roman"/>
                <w:color w:val="000000"/>
                <w:szCs w:val="20"/>
              </w:rPr>
              <w:t>1,85</w:t>
            </w:r>
          </w:p>
        </w:tc>
      </w:tr>
      <w:tr w:rsidR="00776776" w:rsidRPr="00776776" w14:paraId="3318DF07" w14:textId="77777777" w:rsidTr="007E0361">
        <w:trPr>
          <w:trHeight w:val="20"/>
        </w:trPr>
        <w:tc>
          <w:tcPr>
            <w:tcW w:w="9345" w:type="dxa"/>
            <w:gridSpan w:val="7"/>
            <w:shd w:val="clear" w:color="000000" w:fill="FFFFFF"/>
            <w:noWrap/>
            <w:vAlign w:val="center"/>
            <w:hideMark/>
          </w:tcPr>
          <w:p w14:paraId="1C4C384F" w14:textId="62E4035D" w:rsidR="00776776" w:rsidRPr="00776776" w:rsidRDefault="00776776" w:rsidP="00776776">
            <w:pPr>
              <w:pStyle w:val="a9"/>
              <w:rPr>
                <w:rFonts w:cs="Times New Roman"/>
                <w:b/>
                <w:bCs/>
                <w:szCs w:val="20"/>
                <w:lang w:eastAsia="ru-RU"/>
              </w:rPr>
            </w:pPr>
            <w:r w:rsidRPr="00776776">
              <w:rPr>
                <w:rFonts w:eastAsia="Times New Roman" w:cs="Times New Roman"/>
                <w:color w:val="000000"/>
                <w:szCs w:val="20"/>
                <w:lang w:eastAsia="ru-RU"/>
              </w:rPr>
              <w:t xml:space="preserve">Котельная </w:t>
            </w:r>
            <w:proofErr w:type="spellStart"/>
            <w:r w:rsidRPr="00776776">
              <w:rPr>
                <w:rFonts w:eastAsia="Times New Roman" w:cs="Times New Roman"/>
                <w:color w:val="000000"/>
                <w:szCs w:val="20"/>
                <w:lang w:eastAsia="ru-RU"/>
              </w:rPr>
              <w:t>Сагомилье</w:t>
            </w:r>
            <w:proofErr w:type="spellEnd"/>
          </w:p>
        </w:tc>
      </w:tr>
      <w:tr w:rsidR="00776776" w:rsidRPr="00776776" w14:paraId="24EE4738" w14:textId="77777777" w:rsidTr="007E0361">
        <w:trPr>
          <w:trHeight w:val="20"/>
        </w:trPr>
        <w:tc>
          <w:tcPr>
            <w:tcW w:w="3620" w:type="dxa"/>
            <w:shd w:val="clear" w:color="000000" w:fill="FFFFFF"/>
            <w:noWrap/>
            <w:vAlign w:val="center"/>
            <w:hideMark/>
          </w:tcPr>
          <w:p w14:paraId="5C30EF73" w14:textId="2B512DFB" w:rsidR="00776776" w:rsidRPr="00776776" w:rsidRDefault="00776776" w:rsidP="00776776">
            <w:pPr>
              <w:pStyle w:val="a9"/>
              <w:rPr>
                <w:rFonts w:cs="Times New Roman"/>
                <w:szCs w:val="20"/>
                <w:lang w:eastAsia="ru-RU"/>
              </w:rPr>
            </w:pPr>
            <w:r w:rsidRPr="00776776">
              <w:rPr>
                <w:rFonts w:eastAsia="Times New Roman" w:cs="Times New Roman"/>
                <w:color w:val="000000"/>
                <w:szCs w:val="20"/>
                <w:lang w:eastAsia="ru-RU"/>
              </w:rPr>
              <w:t>Азота диоксид (Двуокись азота; пероксид азота)</w:t>
            </w:r>
          </w:p>
        </w:tc>
        <w:tc>
          <w:tcPr>
            <w:tcW w:w="954" w:type="dxa"/>
            <w:shd w:val="clear" w:color="000000" w:fill="FFFFFF"/>
            <w:noWrap/>
            <w:vAlign w:val="center"/>
            <w:hideMark/>
          </w:tcPr>
          <w:p w14:paraId="5C5EFBCC" w14:textId="7BF15FA5" w:rsidR="00776776" w:rsidRPr="00776776" w:rsidRDefault="00776776" w:rsidP="00776776">
            <w:pPr>
              <w:pStyle w:val="a9"/>
              <w:rPr>
                <w:rFonts w:cs="Times New Roman"/>
                <w:szCs w:val="20"/>
                <w:lang w:eastAsia="ru-RU"/>
              </w:rPr>
            </w:pPr>
            <w:r w:rsidRPr="00776776">
              <w:rPr>
                <w:rFonts w:cs="Times New Roman"/>
                <w:color w:val="000000"/>
                <w:szCs w:val="20"/>
              </w:rPr>
              <w:t>0,27</w:t>
            </w:r>
          </w:p>
        </w:tc>
        <w:tc>
          <w:tcPr>
            <w:tcW w:w="954" w:type="dxa"/>
            <w:shd w:val="clear" w:color="000000" w:fill="FFFFFF"/>
            <w:noWrap/>
            <w:vAlign w:val="center"/>
            <w:hideMark/>
          </w:tcPr>
          <w:p w14:paraId="42EEA5F7" w14:textId="749F567B" w:rsidR="00776776" w:rsidRPr="00776776" w:rsidRDefault="00776776" w:rsidP="00776776">
            <w:pPr>
              <w:pStyle w:val="a9"/>
              <w:rPr>
                <w:rFonts w:cs="Times New Roman"/>
                <w:szCs w:val="20"/>
                <w:lang w:eastAsia="ru-RU"/>
              </w:rPr>
            </w:pPr>
            <w:r w:rsidRPr="00776776">
              <w:rPr>
                <w:rFonts w:cs="Times New Roman"/>
                <w:color w:val="000000"/>
                <w:szCs w:val="20"/>
              </w:rPr>
              <w:t>75,23</w:t>
            </w:r>
          </w:p>
        </w:tc>
        <w:tc>
          <w:tcPr>
            <w:tcW w:w="954" w:type="dxa"/>
            <w:shd w:val="clear" w:color="000000" w:fill="FFFFFF"/>
            <w:noWrap/>
            <w:vAlign w:val="center"/>
            <w:hideMark/>
          </w:tcPr>
          <w:p w14:paraId="5861BAF0" w14:textId="7BD7259B" w:rsidR="00776776" w:rsidRPr="00776776" w:rsidRDefault="00776776" w:rsidP="00776776">
            <w:pPr>
              <w:pStyle w:val="a9"/>
              <w:rPr>
                <w:rFonts w:cs="Times New Roman"/>
                <w:szCs w:val="20"/>
                <w:lang w:eastAsia="ru-RU"/>
              </w:rPr>
            </w:pPr>
            <w:r w:rsidRPr="00776776">
              <w:rPr>
                <w:rFonts w:cs="Times New Roman"/>
                <w:color w:val="000000"/>
                <w:szCs w:val="20"/>
              </w:rPr>
              <w:t>1,22</w:t>
            </w:r>
          </w:p>
        </w:tc>
        <w:tc>
          <w:tcPr>
            <w:tcW w:w="954" w:type="dxa"/>
            <w:shd w:val="clear" w:color="000000" w:fill="FFFFFF"/>
            <w:noWrap/>
            <w:vAlign w:val="center"/>
            <w:hideMark/>
          </w:tcPr>
          <w:p w14:paraId="384D6A98" w14:textId="06C35F83" w:rsidR="00776776" w:rsidRPr="00776776" w:rsidRDefault="00776776" w:rsidP="00776776">
            <w:pPr>
              <w:pStyle w:val="a9"/>
              <w:rPr>
                <w:rFonts w:cs="Times New Roman"/>
                <w:szCs w:val="20"/>
                <w:lang w:eastAsia="ru-RU"/>
              </w:rPr>
            </w:pPr>
            <w:r w:rsidRPr="00776776">
              <w:rPr>
                <w:rFonts w:cs="Times New Roman"/>
                <w:color w:val="000000"/>
                <w:szCs w:val="20"/>
              </w:rPr>
              <w:t>0,24</w:t>
            </w:r>
          </w:p>
        </w:tc>
        <w:tc>
          <w:tcPr>
            <w:tcW w:w="954" w:type="dxa"/>
            <w:shd w:val="clear" w:color="000000" w:fill="FFFFFF"/>
            <w:noWrap/>
            <w:vAlign w:val="center"/>
            <w:hideMark/>
          </w:tcPr>
          <w:p w14:paraId="0CFF2828" w14:textId="32535A90" w:rsidR="00776776" w:rsidRPr="00776776" w:rsidRDefault="00776776" w:rsidP="00776776">
            <w:pPr>
              <w:pStyle w:val="a9"/>
              <w:rPr>
                <w:rFonts w:cs="Times New Roman"/>
                <w:szCs w:val="20"/>
                <w:lang w:eastAsia="ru-RU"/>
              </w:rPr>
            </w:pPr>
            <w:r w:rsidRPr="00776776">
              <w:rPr>
                <w:rFonts w:cs="Times New Roman"/>
                <w:color w:val="000000"/>
                <w:szCs w:val="20"/>
              </w:rPr>
              <w:t>81,01</w:t>
            </w:r>
          </w:p>
        </w:tc>
        <w:tc>
          <w:tcPr>
            <w:tcW w:w="955" w:type="dxa"/>
            <w:shd w:val="clear" w:color="000000" w:fill="FFFFFF"/>
            <w:noWrap/>
            <w:vAlign w:val="center"/>
            <w:hideMark/>
          </w:tcPr>
          <w:p w14:paraId="33B43F54" w14:textId="41E6D6B7" w:rsidR="00776776" w:rsidRPr="00776776" w:rsidRDefault="00776776" w:rsidP="00776776">
            <w:pPr>
              <w:pStyle w:val="a9"/>
              <w:rPr>
                <w:rFonts w:cs="Times New Roman"/>
                <w:szCs w:val="20"/>
                <w:lang w:eastAsia="ru-RU"/>
              </w:rPr>
            </w:pPr>
            <w:r w:rsidRPr="00776776">
              <w:rPr>
                <w:rFonts w:cs="Times New Roman"/>
                <w:color w:val="000000"/>
                <w:szCs w:val="20"/>
              </w:rPr>
              <w:t>1,33</w:t>
            </w:r>
          </w:p>
        </w:tc>
      </w:tr>
      <w:tr w:rsidR="00776776" w:rsidRPr="00776776" w14:paraId="605D3C25" w14:textId="77777777" w:rsidTr="007E0361">
        <w:trPr>
          <w:trHeight w:val="20"/>
        </w:trPr>
        <w:tc>
          <w:tcPr>
            <w:tcW w:w="3620" w:type="dxa"/>
            <w:shd w:val="clear" w:color="000000" w:fill="FFFFFF"/>
            <w:noWrap/>
            <w:vAlign w:val="center"/>
            <w:hideMark/>
          </w:tcPr>
          <w:p w14:paraId="642EF0AE" w14:textId="48DE9E00" w:rsidR="00776776" w:rsidRPr="00776776" w:rsidRDefault="00776776" w:rsidP="00776776">
            <w:pPr>
              <w:pStyle w:val="a9"/>
              <w:rPr>
                <w:rFonts w:cs="Times New Roman"/>
                <w:szCs w:val="20"/>
                <w:lang w:eastAsia="ru-RU"/>
              </w:rPr>
            </w:pPr>
            <w:r w:rsidRPr="00776776">
              <w:rPr>
                <w:rFonts w:eastAsia="Times New Roman" w:cs="Times New Roman"/>
                <w:color w:val="000000"/>
                <w:szCs w:val="20"/>
                <w:lang w:eastAsia="ru-RU"/>
              </w:rPr>
              <w:t xml:space="preserve">Азот (II) оксид (Азот </w:t>
            </w:r>
            <w:proofErr w:type="spellStart"/>
            <w:r w:rsidRPr="00776776">
              <w:rPr>
                <w:rFonts w:eastAsia="Times New Roman" w:cs="Times New Roman"/>
                <w:color w:val="000000"/>
                <w:szCs w:val="20"/>
                <w:lang w:eastAsia="ru-RU"/>
              </w:rPr>
              <w:t>монооксид</w:t>
            </w:r>
            <w:proofErr w:type="spellEnd"/>
            <w:r w:rsidRPr="00776776">
              <w:rPr>
                <w:rFonts w:eastAsia="Times New Roman" w:cs="Times New Roman"/>
                <w:color w:val="000000"/>
                <w:szCs w:val="20"/>
                <w:lang w:eastAsia="ru-RU"/>
              </w:rPr>
              <w:t>)</w:t>
            </w:r>
          </w:p>
        </w:tc>
        <w:tc>
          <w:tcPr>
            <w:tcW w:w="954" w:type="dxa"/>
            <w:shd w:val="clear" w:color="000000" w:fill="FFFFFF"/>
            <w:noWrap/>
            <w:vAlign w:val="center"/>
          </w:tcPr>
          <w:p w14:paraId="77D42C08" w14:textId="4D49AC93" w:rsidR="00776776" w:rsidRPr="00776776" w:rsidRDefault="00776776" w:rsidP="00776776">
            <w:pPr>
              <w:pStyle w:val="a9"/>
              <w:rPr>
                <w:rFonts w:cs="Times New Roman"/>
                <w:szCs w:val="20"/>
                <w:lang w:eastAsia="ru-RU"/>
              </w:rPr>
            </w:pPr>
            <w:r w:rsidRPr="00776776">
              <w:rPr>
                <w:rFonts w:cs="Times New Roman"/>
                <w:color w:val="000000"/>
                <w:szCs w:val="20"/>
              </w:rPr>
              <w:t>0,02</w:t>
            </w:r>
          </w:p>
        </w:tc>
        <w:tc>
          <w:tcPr>
            <w:tcW w:w="954" w:type="dxa"/>
            <w:shd w:val="clear" w:color="000000" w:fill="FFFFFF"/>
            <w:noWrap/>
            <w:vAlign w:val="center"/>
          </w:tcPr>
          <w:p w14:paraId="21AA3388" w14:textId="0C5D754B" w:rsidR="00776776" w:rsidRPr="00776776" w:rsidRDefault="00776776" w:rsidP="00776776">
            <w:pPr>
              <w:pStyle w:val="a9"/>
              <w:rPr>
                <w:rFonts w:cs="Times New Roman"/>
                <w:szCs w:val="20"/>
                <w:lang w:eastAsia="ru-RU"/>
              </w:rPr>
            </w:pPr>
            <w:r w:rsidRPr="00776776">
              <w:rPr>
                <w:rFonts w:cs="Times New Roman"/>
                <w:color w:val="000000"/>
                <w:szCs w:val="20"/>
              </w:rPr>
              <w:t>75,23</w:t>
            </w:r>
          </w:p>
        </w:tc>
        <w:tc>
          <w:tcPr>
            <w:tcW w:w="954" w:type="dxa"/>
            <w:shd w:val="clear" w:color="000000" w:fill="FFFFFF"/>
            <w:noWrap/>
            <w:vAlign w:val="center"/>
          </w:tcPr>
          <w:p w14:paraId="1987AF5E" w14:textId="7EF206BF" w:rsidR="00776776" w:rsidRPr="00776776" w:rsidRDefault="00776776" w:rsidP="00776776">
            <w:pPr>
              <w:pStyle w:val="a9"/>
              <w:rPr>
                <w:rFonts w:cs="Times New Roman"/>
                <w:szCs w:val="20"/>
                <w:lang w:eastAsia="ru-RU"/>
              </w:rPr>
            </w:pPr>
            <w:r w:rsidRPr="00776776">
              <w:rPr>
                <w:rFonts w:cs="Times New Roman"/>
                <w:color w:val="000000"/>
                <w:szCs w:val="20"/>
              </w:rPr>
              <w:t>1,22</w:t>
            </w:r>
          </w:p>
        </w:tc>
        <w:tc>
          <w:tcPr>
            <w:tcW w:w="954" w:type="dxa"/>
            <w:shd w:val="clear" w:color="000000" w:fill="FFFFFF"/>
            <w:noWrap/>
            <w:vAlign w:val="center"/>
          </w:tcPr>
          <w:p w14:paraId="055F5D27" w14:textId="7D4AD4D6" w:rsidR="00776776" w:rsidRPr="00776776" w:rsidRDefault="00776776" w:rsidP="00776776">
            <w:pPr>
              <w:pStyle w:val="a9"/>
              <w:rPr>
                <w:rFonts w:cs="Times New Roman"/>
                <w:szCs w:val="20"/>
                <w:lang w:eastAsia="ru-RU"/>
              </w:rPr>
            </w:pPr>
            <w:r w:rsidRPr="00776776">
              <w:rPr>
                <w:rFonts w:cs="Times New Roman"/>
                <w:color w:val="000000"/>
                <w:szCs w:val="20"/>
              </w:rPr>
              <w:t>0,02</w:t>
            </w:r>
          </w:p>
        </w:tc>
        <w:tc>
          <w:tcPr>
            <w:tcW w:w="954" w:type="dxa"/>
            <w:shd w:val="clear" w:color="000000" w:fill="FFFFFF"/>
            <w:noWrap/>
            <w:vAlign w:val="center"/>
          </w:tcPr>
          <w:p w14:paraId="368556E4" w14:textId="76DEC546" w:rsidR="00776776" w:rsidRPr="00776776" w:rsidRDefault="00776776" w:rsidP="00776776">
            <w:pPr>
              <w:pStyle w:val="a9"/>
              <w:rPr>
                <w:rFonts w:cs="Times New Roman"/>
                <w:szCs w:val="20"/>
                <w:lang w:eastAsia="ru-RU"/>
              </w:rPr>
            </w:pPr>
            <w:r w:rsidRPr="00776776">
              <w:rPr>
                <w:rFonts w:cs="Times New Roman"/>
                <w:color w:val="000000"/>
                <w:szCs w:val="20"/>
              </w:rPr>
              <w:t>81,01</w:t>
            </w:r>
          </w:p>
        </w:tc>
        <w:tc>
          <w:tcPr>
            <w:tcW w:w="955" w:type="dxa"/>
            <w:shd w:val="clear" w:color="000000" w:fill="FFFFFF"/>
            <w:noWrap/>
            <w:vAlign w:val="center"/>
          </w:tcPr>
          <w:p w14:paraId="34634BBC" w14:textId="35B7D8A2" w:rsidR="00776776" w:rsidRPr="00776776" w:rsidRDefault="00776776" w:rsidP="00776776">
            <w:pPr>
              <w:pStyle w:val="a9"/>
              <w:rPr>
                <w:rFonts w:cs="Times New Roman"/>
                <w:szCs w:val="20"/>
                <w:lang w:eastAsia="ru-RU"/>
              </w:rPr>
            </w:pPr>
            <w:r w:rsidRPr="00776776">
              <w:rPr>
                <w:rFonts w:cs="Times New Roman"/>
                <w:color w:val="000000"/>
                <w:szCs w:val="20"/>
              </w:rPr>
              <w:t>1,33</w:t>
            </w:r>
          </w:p>
        </w:tc>
      </w:tr>
      <w:tr w:rsidR="00776776" w:rsidRPr="00776776" w14:paraId="64B209EA" w14:textId="77777777" w:rsidTr="007E0361">
        <w:trPr>
          <w:trHeight w:val="20"/>
        </w:trPr>
        <w:tc>
          <w:tcPr>
            <w:tcW w:w="3620" w:type="dxa"/>
            <w:shd w:val="clear" w:color="000000" w:fill="FFFFFF"/>
            <w:noWrap/>
            <w:vAlign w:val="center"/>
            <w:hideMark/>
          </w:tcPr>
          <w:p w14:paraId="73D930E7" w14:textId="0809C8F0" w:rsidR="00776776" w:rsidRPr="00776776" w:rsidRDefault="00776776" w:rsidP="00776776">
            <w:pPr>
              <w:pStyle w:val="a9"/>
              <w:rPr>
                <w:rFonts w:cs="Times New Roman"/>
                <w:szCs w:val="20"/>
                <w:lang w:eastAsia="ru-RU"/>
              </w:rPr>
            </w:pPr>
            <w:r w:rsidRPr="00776776">
              <w:rPr>
                <w:rFonts w:eastAsia="Times New Roman" w:cs="Times New Roman"/>
                <w:color w:val="000000"/>
                <w:szCs w:val="20"/>
                <w:lang w:eastAsia="ru-RU"/>
              </w:rPr>
              <w:t xml:space="preserve">Углерода оксид (Углерод окись; углерод </w:t>
            </w:r>
            <w:proofErr w:type="spellStart"/>
            <w:r w:rsidRPr="00776776">
              <w:rPr>
                <w:rFonts w:eastAsia="Times New Roman" w:cs="Times New Roman"/>
                <w:color w:val="000000"/>
                <w:szCs w:val="20"/>
                <w:lang w:eastAsia="ru-RU"/>
              </w:rPr>
              <w:t>моноокись</w:t>
            </w:r>
            <w:proofErr w:type="spellEnd"/>
            <w:r w:rsidRPr="00776776">
              <w:rPr>
                <w:rFonts w:eastAsia="Times New Roman" w:cs="Times New Roman"/>
                <w:color w:val="000000"/>
                <w:szCs w:val="20"/>
                <w:lang w:eastAsia="ru-RU"/>
              </w:rPr>
              <w:t>; угарный газ)</w:t>
            </w:r>
          </w:p>
        </w:tc>
        <w:tc>
          <w:tcPr>
            <w:tcW w:w="954" w:type="dxa"/>
            <w:shd w:val="clear" w:color="000000" w:fill="FFFFFF"/>
            <w:noWrap/>
            <w:vAlign w:val="center"/>
            <w:hideMark/>
          </w:tcPr>
          <w:p w14:paraId="6E360979" w14:textId="73CB07EC" w:rsidR="00776776" w:rsidRPr="00776776" w:rsidRDefault="00776776" w:rsidP="00776776">
            <w:pPr>
              <w:pStyle w:val="a9"/>
              <w:rPr>
                <w:rFonts w:cs="Times New Roman"/>
                <w:szCs w:val="20"/>
                <w:lang w:eastAsia="ru-RU"/>
              </w:rPr>
            </w:pPr>
            <w:r w:rsidRPr="00776776">
              <w:rPr>
                <w:rFonts w:cs="Times New Roman"/>
                <w:color w:val="000000"/>
                <w:szCs w:val="20"/>
              </w:rPr>
              <w:t>0,02</w:t>
            </w:r>
          </w:p>
        </w:tc>
        <w:tc>
          <w:tcPr>
            <w:tcW w:w="954" w:type="dxa"/>
            <w:shd w:val="clear" w:color="000000" w:fill="FFFFFF"/>
            <w:noWrap/>
            <w:vAlign w:val="center"/>
            <w:hideMark/>
          </w:tcPr>
          <w:p w14:paraId="2A165507" w14:textId="2D69BBDF" w:rsidR="00776776" w:rsidRPr="00776776" w:rsidRDefault="00776776" w:rsidP="00776776">
            <w:pPr>
              <w:pStyle w:val="a9"/>
              <w:rPr>
                <w:rFonts w:cs="Times New Roman"/>
                <w:szCs w:val="20"/>
                <w:lang w:eastAsia="ru-RU"/>
              </w:rPr>
            </w:pPr>
            <w:r w:rsidRPr="00776776">
              <w:rPr>
                <w:rFonts w:cs="Times New Roman"/>
                <w:color w:val="000000"/>
                <w:szCs w:val="20"/>
              </w:rPr>
              <w:t>75,23</w:t>
            </w:r>
          </w:p>
        </w:tc>
        <w:tc>
          <w:tcPr>
            <w:tcW w:w="954" w:type="dxa"/>
            <w:shd w:val="clear" w:color="000000" w:fill="FFFFFF"/>
            <w:noWrap/>
            <w:vAlign w:val="center"/>
            <w:hideMark/>
          </w:tcPr>
          <w:p w14:paraId="35C8C0F0" w14:textId="1432AEDD" w:rsidR="00776776" w:rsidRPr="00776776" w:rsidRDefault="00776776" w:rsidP="00776776">
            <w:pPr>
              <w:pStyle w:val="a9"/>
              <w:rPr>
                <w:rFonts w:cs="Times New Roman"/>
                <w:szCs w:val="20"/>
                <w:lang w:eastAsia="ru-RU"/>
              </w:rPr>
            </w:pPr>
            <w:r w:rsidRPr="00776776">
              <w:rPr>
                <w:rFonts w:cs="Times New Roman"/>
                <w:color w:val="000000"/>
                <w:szCs w:val="20"/>
              </w:rPr>
              <w:t>1,22</w:t>
            </w:r>
          </w:p>
        </w:tc>
        <w:tc>
          <w:tcPr>
            <w:tcW w:w="954" w:type="dxa"/>
            <w:shd w:val="clear" w:color="000000" w:fill="FFFFFF"/>
            <w:noWrap/>
            <w:vAlign w:val="center"/>
            <w:hideMark/>
          </w:tcPr>
          <w:p w14:paraId="719E9765" w14:textId="60C4ED9F" w:rsidR="00776776" w:rsidRPr="00776776" w:rsidRDefault="00776776" w:rsidP="00776776">
            <w:pPr>
              <w:pStyle w:val="a9"/>
              <w:rPr>
                <w:rFonts w:cs="Times New Roman"/>
                <w:szCs w:val="20"/>
                <w:lang w:eastAsia="ru-RU"/>
              </w:rPr>
            </w:pPr>
            <w:r w:rsidRPr="00776776">
              <w:rPr>
                <w:rFonts w:cs="Times New Roman"/>
                <w:color w:val="000000"/>
                <w:szCs w:val="20"/>
              </w:rPr>
              <w:t>0,02</w:t>
            </w:r>
          </w:p>
        </w:tc>
        <w:tc>
          <w:tcPr>
            <w:tcW w:w="954" w:type="dxa"/>
            <w:shd w:val="clear" w:color="000000" w:fill="FFFFFF"/>
            <w:noWrap/>
            <w:vAlign w:val="center"/>
            <w:hideMark/>
          </w:tcPr>
          <w:p w14:paraId="6C22E038" w14:textId="1C3FB6A7" w:rsidR="00776776" w:rsidRPr="00776776" w:rsidRDefault="00776776" w:rsidP="00776776">
            <w:pPr>
              <w:pStyle w:val="a9"/>
              <w:rPr>
                <w:rFonts w:cs="Times New Roman"/>
                <w:szCs w:val="20"/>
                <w:lang w:eastAsia="ru-RU"/>
              </w:rPr>
            </w:pPr>
            <w:r w:rsidRPr="00776776">
              <w:rPr>
                <w:rFonts w:cs="Times New Roman"/>
                <w:color w:val="000000"/>
                <w:szCs w:val="20"/>
              </w:rPr>
              <w:t>81,01</w:t>
            </w:r>
          </w:p>
        </w:tc>
        <w:tc>
          <w:tcPr>
            <w:tcW w:w="955" w:type="dxa"/>
            <w:shd w:val="clear" w:color="000000" w:fill="FFFFFF"/>
            <w:noWrap/>
            <w:vAlign w:val="center"/>
            <w:hideMark/>
          </w:tcPr>
          <w:p w14:paraId="1100BF28" w14:textId="125F59C6" w:rsidR="00776776" w:rsidRPr="00776776" w:rsidRDefault="00776776" w:rsidP="00776776">
            <w:pPr>
              <w:pStyle w:val="a9"/>
              <w:rPr>
                <w:rFonts w:cs="Times New Roman"/>
                <w:szCs w:val="20"/>
                <w:lang w:eastAsia="ru-RU"/>
              </w:rPr>
            </w:pPr>
            <w:r w:rsidRPr="00776776">
              <w:rPr>
                <w:rFonts w:cs="Times New Roman"/>
                <w:color w:val="000000"/>
                <w:szCs w:val="20"/>
              </w:rPr>
              <w:t>1,33</w:t>
            </w:r>
          </w:p>
        </w:tc>
      </w:tr>
      <w:tr w:rsidR="00776776" w:rsidRPr="00776776" w14:paraId="6B538AB2" w14:textId="77777777" w:rsidTr="007E0361">
        <w:trPr>
          <w:trHeight w:val="20"/>
        </w:trPr>
        <w:tc>
          <w:tcPr>
            <w:tcW w:w="3620" w:type="dxa"/>
            <w:shd w:val="clear" w:color="000000" w:fill="FFFFFF"/>
            <w:noWrap/>
            <w:vAlign w:val="center"/>
            <w:hideMark/>
          </w:tcPr>
          <w:p w14:paraId="1D33528B" w14:textId="7B581505" w:rsidR="00776776" w:rsidRPr="00776776" w:rsidRDefault="00776776" w:rsidP="00776776">
            <w:pPr>
              <w:pStyle w:val="a9"/>
              <w:rPr>
                <w:rFonts w:cs="Times New Roman"/>
                <w:szCs w:val="20"/>
                <w:lang w:eastAsia="ru-RU"/>
              </w:rPr>
            </w:pPr>
            <w:proofErr w:type="spellStart"/>
            <w:proofErr w:type="gramStart"/>
            <w:r w:rsidRPr="00776776">
              <w:rPr>
                <w:rFonts w:eastAsia="Times New Roman" w:cs="Times New Roman"/>
                <w:color w:val="000000"/>
                <w:szCs w:val="20"/>
                <w:lang w:eastAsia="ru-RU"/>
              </w:rPr>
              <w:t>Бенз</w:t>
            </w:r>
            <w:proofErr w:type="spellEnd"/>
            <w:proofErr w:type="gramEnd"/>
            <w:r w:rsidRPr="00776776">
              <w:rPr>
                <w:rFonts w:eastAsia="Times New Roman" w:cs="Times New Roman"/>
                <w:color w:val="000000"/>
                <w:szCs w:val="20"/>
                <w:lang w:eastAsia="ru-RU"/>
              </w:rPr>
              <w:t>/а/</w:t>
            </w:r>
            <w:proofErr w:type="spellStart"/>
            <w:r w:rsidRPr="00776776">
              <w:rPr>
                <w:rFonts w:eastAsia="Times New Roman" w:cs="Times New Roman"/>
                <w:color w:val="000000"/>
                <w:szCs w:val="20"/>
                <w:lang w:eastAsia="ru-RU"/>
              </w:rPr>
              <w:t>пирен</w:t>
            </w:r>
            <w:proofErr w:type="spellEnd"/>
          </w:p>
        </w:tc>
        <w:tc>
          <w:tcPr>
            <w:tcW w:w="954" w:type="dxa"/>
            <w:shd w:val="clear" w:color="000000" w:fill="FFFFFF"/>
            <w:noWrap/>
            <w:vAlign w:val="center"/>
            <w:hideMark/>
          </w:tcPr>
          <w:p w14:paraId="54F24DA0" w14:textId="03D9D2B5" w:rsidR="00776776" w:rsidRPr="00776776" w:rsidRDefault="00776776" w:rsidP="00776776">
            <w:pPr>
              <w:pStyle w:val="a9"/>
              <w:rPr>
                <w:rFonts w:cs="Times New Roman"/>
                <w:szCs w:val="20"/>
                <w:lang w:eastAsia="ru-RU"/>
              </w:rPr>
            </w:pPr>
            <w:r w:rsidRPr="00776776">
              <w:rPr>
                <w:rFonts w:cs="Times New Roman"/>
                <w:color w:val="000000"/>
                <w:szCs w:val="20"/>
              </w:rPr>
              <w:t>0,00</w:t>
            </w:r>
          </w:p>
        </w:tc>
        <w:tc>
          <w:tcPr>
            <w:tcW w:w="954" w:type="dxa"/>
            <w:shd w:val="clear" w:color="000000" w:fill="FFFFFF"/>
            <w:noWrap/>
            <w:vAlign w:val="center"/>
            <w:hideMark/>
          </w:tcPr>
          <w:p w14:paraId="6E98D6A1" w14:textId="63B04BF8" w:rsidR="00776776" w:rsidRPr="00776776" w:rsidRDefault="00776776" w:rsidP="00776776">
            <w:pPr>
              <w:pStyle w:val="a9"/>
              <w:rPr>
                <w:rFonts w:cs="Times New Roman"/>
                <w:szCs w:val="20"/>
                <w:lang w:eastAsia="ru-RU"/>
              </w:rPr>
            </w:pPr>
            <w:r w:rsidRPr="00776776">
              <w:rPr>
                <w:rFonts w:cs="Times New Roman"/>
                <w:color w:val="000000"/>
                <w:szCs w:val="20"/>
              </w:rPr>
              <w:t>75,23</w:t>
            </w:r>
          </w:p>
        </w:tc>
        <w:tc>
          <w:tcPr>
            <w:tcW w:w="954" w:type="dxa"/>
            <w:shd w:val="clear" w:color="000000" w:fill="FFFFFF"/>
            <w:noWrap/>
            <w:vAlign w:val="center"/>
            <w:hideMark/>
          </w:tcPr>
          <w:p w14:paraId="786EC0B7" w14:textId="4D4F3D33" w:rsidR="00776776" w:rsidRPr="00776776" w:rsidRDefault="00776776" w:rsidP="00776776">
            <w:pPr>
              <w:pStyle w:val="a9"/>
              <w:rPr>
                <w:rFonts w:cs="Times New Roman"/>
                <w:szCs w:val="20"/>
                <w:lang w:eastAsia="ru-RU"/>
              </w:rPr>
            </w:pPr>
            <w:r w:rsidRPr="00776776">
              <w:rPr>
                <w:rFonts w:cs="Times New Roman"/>
                <w:color w:val="000000"/>
                <w:szCs w:val="20"/>
              </w:rPr>
              <w:t>1,22</w:t>
            </w:r>
          </w:p>
        </w:tc>
        <w:tc>
          <w:tcPr>
            <w:tcW w:w="954" w:type="dxa"/>
            <w:shd w:val="clear" w:color="000000" w:fill="FFFFFF"/>
            <w:noWrap/>
            <w:vAlign w:val="center"/>
            <w:hideMark/>
          </w:tcPr>
          <w:p w14:paraId="4BE431C7" w14:textId="32751357" w:rsidR="00776776" w:rsidRPr="00776776" w:rsidRDefault="00776776" w:rsidP="00776776">
            <w:pPr>
              <w:pStyle w:val="a9"/>
              <w:rPr>
                <w:rFonts w:cs="Times New Roman"/>
                <w:szCs w:val="20"/>
                <w:lang w:eastAsia="ru-RU"/>
              </w:rPr>
            </w:pPr>
            <w:r w:rsidRPr="00776776">
              <w:rPr>
                <w:rFonts w:cs="Times New Roman"/>
                <w:color w:val="000000"/>
                <w:szCs w:val="20"/>
              </w:rPr>
              <w:t>0,00</w:t>
            </w:r>
          </w:p>
        </w:tc>
        <w:tc>
          <w:tcPr>
            <w:tcW w:w="954" w:type="dxa"/>
            <w:shd w:val="clear" w:color="000000" w:fill="FFFFFF"/>
            <w:noWrap/>
            <w:vAlign w:val="center"/>
            <w:hideMark/>
          </w:tcPr>
          <w:p w14:paraId="0C567E88" w14:textId="01D76F5F" w:rsidR="00776776" w:rsidRPr="00776776" w:rsidRDefault="00776776" w:rsidP="00776776">
            <w:pPr>
              <w:pStyle w:val="a9"/>
              <w:rPr>
                <w:rFonts w:cs="Times New Roman"/>
                <w:szCs w:val="20"/>
                <w:lang w:eastAsia="ru-RU"/>
              </w:rPr>
            </w:pPr>
            <w:r w:rsidRPr="00776776">
              <w:rPr>
                <w:rFonts w:cs="Times New Roman"/>
                <w:color w:val="000000"/>
                <w:szCs w:val="20"/>
              </w:rPr>
              <w:t>81,01</w:t>
            </w:r>
          </w:p>
        </w:tc>
        <w:tc>
          <w:tcPr>
            <w:tcW w:w="955" w:type="dxa"/>
            <w:shd w:val="clear" w:color="000000" w:fill="FFFFFF"/>
            <w:noWrap/>
            <w:vAlign w:val="center"/>
            <w:hideMark/>
          </w:tcPr>
          <w:p w14:paraId="6D40D5B6" w14:textId="425283CF" w:rsidR="00776776" w:rsidRPr="00776776" w:rsidRDefault="00776776" w:rsidP="00776776">
            <w:pPr>
              <w:pStyle w:val="a9"/>
              <w:rPr>
                <w:rFonts w:cs="Times New Roman"/>
                <w:szCs w:val="20"/>
                <w:lang w:eastAsia="ru-RU"/>
              </w:rPr>
            </w:pPr>
            <w:r w:rsidRPr="00776776">
              <w:rPr>
                <w:rFonts w:cs="Times New Roman"/>
                <w:color w:val="000000"/>
                <w:szCs w:val="20"/>
              </w:rPr>
              <w:t>1,33</w:t>
            </w:r>
          </w:p>
        </w:tc>
      </w:tr>
    </w:tbl>
    <w:p w14:paraId="4E038E4D" w14:textId="77777777" w:rsidR="00776776" w:rsidRPr="00B060B1" w:rsidRDefault="00776776" w:rsidP="00776776"/>
    <w:p w14:paraId="7976F1B7" w14:textId="77777777" w:rsidR="00776776" w:rsidRDefault="00776776" w:rsidP="00776776">
      <w:pPr>
        <w:pStyle w:val="20"/>
      </w:pPr>
      <w:bookmarkStart w:id="96" w:name="_Toc227931647"/>
      <w:bookmarkStart w:id="97" w:name="_Toc228175505"/>
      <w:bookmarkStart w:id="98" w:name="_Toc232953323"/>
      <w:bookmarkStart w:id="99" w:name="_Toc233032715"/>
      <w:r w:rsidRPr="00B060B1">
        <w:t>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96"/>
      <w:bookmarkEnd w:id="97"/>
      <w:bookmarkEnd w:id="98"/>
      <w:bookmarkEnd w:id="99"/>
    </w:p>
    <w:p w14:paraId="63240033" w14:textId="77777777" w:rsidR="00776776" w:rsidRDefault="00776776" w:rsidP="00776776">
      <w:r w:rsidRPr="00CA1753">
        <w:t>Настоящей схемой теплоснабжения не планируется переключение тепловой нагрузки котельных на источники с комбинированной выработкой электрической и тепловой энергии.</w:t>
      </w:r>
    </w:p>
    <w:p w14:paraId="77289524" w14:textId="77777777" w:rsidR="00776776" w:rsidRDefault="00776776" w:rsidP="00776776"/>
    <w:p w14:paraId="6AEE8681" w14:textId="77777777" w:rsidR="00776776" w:rsidRDefault="00776776" w:rsidP="00776776">
      <w:pPr>
        <w:pStyle w:val="20"/>
      </w:pPr>
      <w:bookmarkStart w:id="100" w:name="_Toc227931648"/>
      <w:bookmarkStart w:id="101" w:name="_Toc228175506"/>
      <w:bookmarkStart w:id="102" w:name="_Toc232953324"/>
      <w:bookmarkStart w:id="103" w:name="_Toc233032716"/>
      <w:r w:rsidRPr="00B060B1">
        <w:lastRenderedPageBreak/>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100"/>
      <w:bookmarkEnd w:id="101"/>
      <w:bookmarkEnd w:id="102"/>
      <w:bookmarkEnd w:id="103"/>
    </w:p>
    <w:p w14:paraId="5BAAE997" w14:textId="7297858C" w:rsidR="00776776" w:rsidRDefault="00776776" w:rsidP="00776776">
      <w:r w:rsidRPr="00CA1753">
        <w:t>С учетом существующего и перспективного объема (массы) выбросов вредных (загрязняющих) веществ на территории муниципального образования превышения ПДК не фиксируются. В связи с этим, отдельные предложения, подлежащие рассмотрению в настоящем разделе, отсутствуют.</w:t>
      </w:r>
    </w:p>
    <w:p w14:paraId="39EB3489" w14:textId="77777777" w:rsidR="00776776" w:rsidRDefault="00776776" w:rsidP="00776776">
      <w:pPr>
        <w:pStyle w:val="afffa"/>
      </w:pPr>
    </w:p>
    <w:p w14:paraId="46D020E5" w14:textId="77777777" w:rsidR="00776776" w:rsidRPr="00B060B1" w:rsidRDefault="00776776" w:rsidP="00776776">
      <w:pPr>
        <w:pStyle w:val="20"/>
      </w:pPr>
      <w:bookmarkStart w:id="104" w:name="_Toc227931649"/>
      <w:bookmarkStart w:id="105" w:name="_Toc228175507"/>
      <w:bookmarkStart w:id="106" w:name="_Toc232953325"/>
      <w:bookmarkStart w:id="107" w:name="_Toc233032717"/>
      <w:r w:rsidRPr="00B060B1">
        <w:t>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104"/>
      <w:bookmarkEnd w:id="105"/>
      <w:bookmarkEnd w:id="106"/>
      <w:bookmarkEnd w:id="107"/>
    </w:p>
    <w:p w14:paraId="398ABF44" w14:textId="77777777" w:rsidR="00776776" w:rsidRDefault="00776776" w:rsidP="00776776">
      <w:pPr>
        <w:pStyle w:val="afffa"/>
        <w:spacing w:before="0" w:after="0"/>
        <w:rPr>
          <w:rStyle w:val="af3"/>
          <w:smallCaps w:val="0"/>
          <w:color w:val="auto"/>
        </w:rPr>
      </w:pPr>
      <w:r w:rsidRPr="00CA1753">
        <w:rPr>
          <w:rStyle w:val="af3"/>
          <w:smallCaps w:val="0"/>
          <w:color w:val="auto"/>
        </w:rPr>
        <w:t>С учетом существующего и перспективного объема (массы) выбросов вредных (загрязняющих) веществ на территории муниципального образования превышения ПДК не фиксируются. В связи с этим, отдельные предложения, подлежащие рассмотрению в настоящем разделе, отсутствуют.</w:t>
      </w:r>
    </w:p>
    <w:p w14:paraId="4EAD68E1" w14:textId="77777777" w:rsidR="00776776" w:rsidRPr="00776776" w:rsidRDefault="00776776" w:rsidP="00776776">
      <w:pPr>
        <w:pStyle w:val="afffa"/>
      </w:pPr>
    </w:p>
    <w:p w14:paraId="62E0A71C" w14:textId="3B33DC3B" w:rsidR="007D7B06" w:rsidRPr="00CF3C64" w:rsidRDefault="007D7B06" w:rsidP="007D7B06">
      <w:pPr>
        <w:pStyle w:val="10"/>
        <w:rPr>
          <w:rStyle w:val="af3"/>
          <w:smallCaps w:val="0"/>
          <w:color w:val="auto"/>
        </w:rPr>
      </w:pPr>
      <w:bookmarkStart w:id="108" w:name="_Toc233032718"/>
      <w:r w:rsidRPr="00CF3C64">
        <w:rPr>
          <w:rStyle w:val="af3"/>
          <w:smallCaps w:val="0"/>
          <w:color w:val="auto"/>
        </w:rPr>
        <w:t>Перспективные топливные балансы</w:t>
      </w:r>
      <w:bookmarkEnd w:id="79"/>
      <w:bookmarkEnd w:id="108"/>
    </w:p>
    <w:p w14:paraId="5F77CD43" w14:textId="77777777" w:rsidR="007D7B06" w:rsidRPr="00CF3C64" w:rsidRDefault="007D7B06" w:rsidP="007D7B06">
      <w:pPr>
        <w:pStyle w:val="20"/>
        <w:rPr>
          <w:rStyle w:val="af3"/>
          <w:smallCaps w:val="0"/>
          <w:color w:val="auto"/>
        </w:rPr>
      </w:pPr>
      <w:r w:rsidRPr="00CF3C64">
        <w:rPr>
          <w:rStyle w:val="af3"/>
          <w:smallCaps w:val="0"/>
          <w:color w:val="auto"/>
        </w:rPr>
        <w:t xml:space="preserve"> </w:t>
      </w:r>
      <w:bookmarkStart w:id="109" w:name="_Toc157238226"/>
      <w:bookmarkStart w:id="110" w:name="_Toc233032719"/>
      <w:r w:rsidR="00DA47E4" w:rsidRPr="00CF3C64">
        <w:rPr>
          <w:rStyle w:val="af3"/>
          <w:smallCaps w:val="0"/>
          <w:color w:val="auto"/>
        </w:rPr>
        <w:t>П</w:t>
      </w:r>
      <w:r w:rsidRPr="00CF3C64">
        <w:rPr>
          <w:rStyle w:val="af3"/>
          <w:smallCaps w:val="0"/>
          <w:color w:val="auto"/>
        </w:rPr>
        <w:t>ерспективные топливные балансы для каждого источника тепловой энергии по видам основного, резервного и аварийного топлива на каждом этапе</w:t>
      </w:r>
      <w:bookmarkEnd w:id="109"/>
      <w:bookmarkEnd w:id="110"/>
    </w:p>
    <w:p w14:paraId="162AA0D3" w14:textId="441FE690" w:rsidR="00E16217" w:rsidRDefault="00776776" w:rsidP="00776776">
      <w:pPr>
        <w:pStyle w:val="afffa"/>
      </w:pPr>
      <w:bookmarkStart w:id="111" w:name="_Toc157238227"/>
      <w:r w:rsidRPr="00776776">
        <w:t>Результаты расчетов перспективных максимальных часовых и годовых расходов основного топлива для зимнего и летнего периодов для источников Большеижорского городского поселения представлены в таблице ниже.</w:t>
      </w:r>
    </w:p>
    <w:p w14:paraId="16DD0838" w14:textId="38910C7C" w:rsidR="00776776" w:rsidRDefault="00776776" w:rsidP="00776776">
      <w:pPr>
        <w:pStyle w:val="afffa"/>
      </w:pPr>
    </w:p>
    <w:p w14:paraId="18553CF9" w14:textId="77777777" w:rsidR="00776776" w:rsidRDefault="00776776" w:rsidP="00776776">
      <w:pPr>
        <w:pStyle w:val="afffa"/>
        <w:sectPr w:rsidR="00776776" w:rsidSect="006F7CE0">
          <w:pgSz w:w="11906" w:h="16838"/>
          <w:pgMar w:top="1134" w:right="850" w:bottom="1134" w:left="1701" w:header="283" w:footer="425" w:gutter="0"/>
          <w:cols w:space="708"/>
          <w:docGrid w:linePitch="360"/>
        </w:sectPr>
      </w:pPr>
    </w:p>
    <w:p w14:paraId="34773A36" w14:textId="77777777" w:rsidR="00A97521" w:rsidRPr="00A372E7" w:rsidRDefault="00A97521" w:rsidP="00A97521">
      <w:pPr>
        <w:pStyle w:val="6"/>
      </w:pPr>
      <w:r>
        <w:lastRenderedPageBreak/>
        <w:t>Существующий и перспективный топливный баланс источников тепловой энергии</w:t>
      </w:r>
    </w:p>
    <w:tbl>
      <w:tblPr>
        <w:tblW w:w="5000" w:type="pct"/>
        <w:tblLook w:val="04A0" w:firstRow="1" w:lastRow="0" w:firstColumn="1" w:lastColumn="0" w:noHBand="0" w:noVBand="1"/>
      </w:tblPr>
      <w:tblGrid>
        <w:gridCol w:w="2707"/>
        <w:gridCol w:w="1762"/>
        <w:gridCol w:w="1103"/>
        <w:gridCol w:w="1103"/>
        <w:gridCol w:w="1103"/>
        <w:gridCol w:w="1103"/>
        <w:gridCol w:w="1103"/>
        <w:gridCol w:w="1103"/>
        <w:gridCol w:w="1236"/>
        <w:gridCol w:w="1236"/>
        <w:gridCol w:w="1227"/>
      </w:tblGrid>
      <w:tr w:rsidR="00A97521" w:rsidRPr="0065266B" w14:paraId="61579C0C" w14:textId="77777777" w:rsidTr="007E0361">
        <w:trPr>
          <w:trHeight w:val="20"/>
          <w:tblHeader/>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0C719" w14:textId="77777777" w:rsidR="00A97521" w:rsidRPr="0065266B" w:rsidRDefault="00A97521" w:rsidP="007E0361">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Наименование показателя</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59F30C4F" w14:textId="77777777" w:rsidR="00A97521" w:rsidRPr="0065266B" w:rsidRDefault="00A97521" w:rsidP="007E0361">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Ед. измерения</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5C2C0C3D" w14:textId="77777777" w:rsidR="00A97521" w:rsidRPr="0065266B" w:rsidRDefault="00A97521" w:rsidP="007E0361">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2025</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20DE5C53" w14:textId="77777777" w:rsidR="00A97521" w:rsidRPr="0065266B" w:rsidRDefault="00A97521" w:rsidP="007E0361">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2026</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0D889FAB" w14:textId="77777777" w:rsidR="00A97521" w:rsidRPr="0065266B" w:rsidRDefault="00A97521" w:rsidP="007E0361">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2027</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4D62097C" w14:textId="77777777" w:rsidR="00A97521" w:rsidRPr="0065266B" w:rsidRDefault="00A97521" w:rsidP="007E0361">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2028</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4512B3E3" w14:textId="77777777" w:rsidR="00A97521" w:rsidRPr="0065266B" w:rsidRDefault="00A97521" w:rsidP="007E0361">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2029</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798BDD22" w14:textId="77777777" w:rsidR="00A97521" w:rsidRPr="0065266B" w:rsidRDefault="00A97521" w:rsidP="007E0361">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2030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05AF611C" w14:textId="77777777" w:rsidR="00A97521" w:rsidRPr="0065266B" w:rsidRDefault="00A97521" w:rsidP="007E0361">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2031-2035</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342D171C" w14:textId="77777777" w:rsidR="00A97521" w:rsidRPr="0065266B" w:rsidRDefault="00A97521" w:rsidP="007E0361">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2036-2040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40DC5FE5" w14:textId="77777777" w:rsidR="00A97521" w:rsidRPr="0065266B" w:rsidRDefault="00A97521" w:rsidP="007E0361">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2041-2045</w:t>
            </w:r>
          </w:p>
        </w:tc>
      </w:tr>
      <w:tr w:rsidR="00A97521" w:rsidRPr="0065266B" w14:paraId="1D1CD366" w14:textId="77777777" w:rsidTr="007E036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90A599D" w14:textId="77777777" w:rsidR="00A97521" w:rsidRPr="0065266B" w:rsidRDefault="00A97521" w:rsidP="007E0361">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Котельная локальная гп. Большая Ижора</w:t>
            </w:r>
          </w:p>
        </w:tc>
      </w:tr>
      <w:tr w:rsidR="00A97521" w:rsidRPr="0065266B" w14:paraId="27D05DC0"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75E6B12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Нагрузка источника</w:t>
            </w:r>
          </w:p>
        </w:tc>
        <w:tc>
          <w:tcPr>
            <w:tcW w:w="596" w:type="pct"/>
            <w:tcBorders>
              <w:top w:val="nil"/>
              <w:left w:val="nil"/>
              <w:bottom w:val="single" w:sz="4" w:space="0" w:color="auto"/>
              <w:right w:val="single" w:sz="4" w:space="0" w:color="auto"/>
            </w:tcBorders>
            <w:shd w:val="clear" w:color="auto" w:fill="auto"/>
            <w:vAlign w:val="center"/>
            <w:hideMark/>
          </w:tcPr>
          <w:p w14:paraId="2E27928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w:t>
            </w:r>
            <w:proofErr w:type="gramStart"/>
            <w:r w:rsidRPr="0065266B">
              <w:rPr>
                <w:rFonts w:eastAsia="Times New Roman" w:cs="Times New Roman"/>
                <w:color w:val="000000"/>
                <w:sz w:val="20"/>
                <w:szCs w:val="20"/>
                <w:lang w:eastAsia="ru-RU"/>
              </w:rPr>
              <w:t>ч</w:t>
            </w:r>
            <w:proofErr w:type="gramEnd"/>
          </w:p>
        </w:tc>
        <w:tc>
          <w:tcPr>
            <w:tcW w:w="373" w:type="pct"/>
            <w:tcBorders>
              <w:top w:val="nil"/>
              <w:left w:val="nil"/>
              <w:bottom w:val="single" w:sz="4" w:space="0" w:color="auto"/>
              <w:right w:val="single" w:sz="4" w:space="0" w:color="auto"/>
            </w:tcBorders>
            <w:shd w:val="clear" w:color="auto" w:fill="auto"/>
            <w:vAlign w:val="center"/>
            <w:hideMark/>
          </w:tcPr>
          <w:p w14:paraId="3F2DA2C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54C9B22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58C4A5E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0B1CCAE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6AA01CA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1B777F9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418" w:type="pct"/>
            <w:tcBorders>
              <w:top w:val="nil"/>
              <w:left w:val="nil"/>
              <w:bottom w:val="single" w:sz="4" w:space="0" w:color="auto"/>
              <w:right w:val="single" w:sz="4" w:space="0" w:color="auto"/>
            </w:tcBorders>
            <w:shd w:val="clear" w:color="auto" w:fill="auto"/>
            <w:vAlign w:val="center"/>
            <w:hideMark/>
          </w:tcPr>
          <w:p w14:paraId="5265BC2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418" w:type="pct"/>
            <w:tcBorders>
              <w:top w:val="nil"/>
              <w:left w:val="nil"/>
              <w:bottom w:val="single" w:sz="4" w:space="0" w:color="auto"/>
              <w:right w:val="single" w:sz="4" w:space="0" w:color="auto"/>
            </w:tcBorders>
            <w:shd w:val="clear" w:color="auto" w:fill="auto"/>
            <w:vAlign w:val="center"/>
            <w:hideMark/>
          </w:tcPr>
          <w:p w14:paraId="23F04C9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418" w:type="pct"/>
            <w:tcBorders>
              <w:top w:val="nil"/>
              <w:left w:val="nil"/>
              <w:bottom w:val="single" w:sz="4" w:space="0" w:color="auto"/>
              <w:right w:val="single" w:sz="4" w:space="0" w:color="auto"/>
            </w:tcBorders>
            <w:shd w:val="clear" w:color="auto" w:fill="auto"/>
            <w:vAlign w:val="center"/>
            <w:hideMark/>
          </w:tcPr>
          <w:p w14:paraId="54B7BCB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r>
      <w:tr w:rsidR="00A97521" w:rsidRPr="0065266B" w14:paraId="7037AEBB"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7FA9665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Подключенная нагрузка отопления</w:t>
            </w:r>
          </w:p>
        </w:tc>
        <w:tc>
          <w:tcPr>
            <w:tcW w:w="596" w:type="pct"/>
            <w:tcBorders>
              <w:top w:val="nil"/>
              <w:left w:val="nil"/>
              <w:bottom w:val="single" w:sz="4" w:space="0" w:color="auto"/>
              <w:right w:val="single" w:sz="4" w:space="0" w:color="auto"/>
            </w:tcBorders>
            <w:shd w:val="clear" w:color="auto" w:fill="auto"/>
            <w:vAlign w:val="center"/>
            <w:hideMark/>
          </w:tcPr>
          <w:p w14:paraId="20C7FE6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w:t>
            </w:r>
            <w:proofErr w:type="gramStart"/>
            <w:r w:rsidRPr="0065266B">
              <w:rPr>
                <w:rFonts w:eastAsia="Times New Roman" w:cs="Times New Roman"/>
                <w:color w:val="000000"/>
                <w:sz w:val="20"/>
                <w:szCs w:val="20"/>
                <w:lang w:eastAsia="ru-RU"/>
              </w:rPr>
              <w:t>ч</w:t>
            </w:r>
            <w:proofErr w:type="gramEnd"/>
          </w:p>
        </w:tc>
        <w:tc>
          <w:tcPr>
            <w:tcW w:w="373" w:type="pct"/>
            <w:tcBorders>
              <w:top w:val="nil"/>
              <w:left w:val="nil"/>
              <w:bottom w:val="single" w:sz="4" w:space="0" w:color="auto"/>
              <w:right w:val="single" w:sz="4" w:space="0" w:color="auto"/>
            </w:tcBorders>
            <w:shd w:val="clear" w:color="auto" w:fill="auto"/>
            <w:vAlign w:val="center"/>
            <w:hideMark/>
          </w:tcPr>
          <w:p w14:paraId="3377BDB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13B5D87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423E35E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67A6D59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065D6A5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48C6171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418" w:type="pct"/>
            <w:tcBorders>
              <w:top w:val="nil"/>
              <w:left w:val="nil"/>
              <w:bottom w:val="single" w:sz="4" w:space="0" w:color="auto"/>
              <w:right w:val="single" w:sz="4" w:space="0" w:color="auto"/>
            </w:tcBorders>
            <w:shd w:val="clear" w:color="auto" w:fill="auto"/>
            <w:vAlign w:val="center"/>
            <w:hideMark/>
          </w:tcPr>
          <w:p w14:paraId="7271057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418" w:type="pct"/>
            <w:tcBorders>
              <w:top w:val="nil"/>
              <w:left w:val="nil"/>
              <w:bottom w:val="single" w:sz="4" w:space="0" w:color="auto"/>
              <w:right w:val="single" w:sz="4" w:space="0" w:color="auto"/>
            </w:tcBorders>
            <w:shd w:val="clear" w:color="auto" w:fill="auto"/>
            <w:vAlign w:val="center"/>
            <w:hideMark/>
          </w:tcPr>
          <w:p w14:paraId="74EB182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418" w:type="pct"/>
            <w:tcBorders>
              <w:top w:val="nil"/>
              <w:left w:val="nil"/>
              <w:bottom w:val="single" w:sz="4" w:space="0" w:color="auto"/>
              <w:right w:val="single" w:sz="4" w:space="0" w:color="auto"/>
            </w:tcBorders>
            <w:shd w:val="clear" w:color="auto" w:fill="auto"/>
            <w:vAlign w:val="center"/>
            <w:hideMark/>
          </w:tcPr>
          <w:p w14:paraId="7A0A179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r>
      <w:tr w:rsidR="00A97521" w:rsidRPr="0065266B" w14:paraId="52BB96BF"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33722A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Нагрузка ГВС (средняя)</w:t>
            </w:r>
          </w:p>
        </w:tc>
        <w:tc>
          <w:tcPr>
            <w:tcW w:w="596" w:type="pct"/>
            <w:tcBorders>
              <w:top w:val="nil"/>
              <w:left w:val="nil"/>
              <w:bottom w:val="single" w:sz="4" w:space="0" w:color="auto"/>
              <w:right w:val="single" w:sz="4" w:space="0" w:color="auto"/>
            </w:tcBorders>
            <w:shd w:val="clear" w:color="auto" w:fill="auto"/>
            <w:vAlign w:val="center"/>
            <w:hideMark/>
          </w:tcPr>
          <w:p w14:paraId="1539886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w:t>
            </w:r>
            <w:proofErr w:type="gramStart"/>
            <w:r w:rsidRPr="0065266B">
              <w:rPr>
                <w:rFonts w:eastAsia="Times New Roman" w:cs="Times New Roman"/>
                <w:color w:val="000000"/>
                <w:sz w:val="20"/>
                <w:szCs w:val="20"/>
                <w:lang w:eastAsia="ru-RU"/>
              </w:rPr>
              <w:t>ч</w:t>
            </w:r>
            <w:proofErr w:type="gramEnd"/>
          </w:p>
        </w:tc>
        <w:tc>
          <w:tcPr>
            <w:tcW w:w="373" w:type="pct"/>
            <w:tcBorders>
              <w:top w:val="nil"/>
              <w:left w:val="nil"/>
              <w:bottom w:val="single" w:sz="4" w:space="0" w:color="auto"/>
              <w:right w:val="single" w:sz="4" w:space="0" w:color="auto"/>
            </w:tcBorders>
            <w:shd w:val="clear" w:color="auto" w:fill="auto"/>
            <w:vAlign w:val="center"/>
            <w:hideMark/>
          </w:tcPr>
          <w:p w14:paraId="5B33D86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6F01A53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2D2CC30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2942509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701A660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3FC9FF9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435E982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1F00ADC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78182E7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r>
      <w:tr w:rsidR="00A97521" w:rsidRPr="0065266B" w14:paraId="5620F2EE"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0192FF9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Удельный расход топлива на выработку тепловой энергии</w:t>
            </w:r>
          </w:p>
        </w:tc>
        <w:tc>
          <w:tcPr>
            <w:tcW w:w="596" w:type="pct"/>
            <w:tcBorders>
              <w:top w:val="nil"/>
              <w:left w:val="nil"/>
              <w:bottom w:val="single" w:sz="4" w:space="0" w:color="auto"/>
              <w:right w:val="single" w:sz="4" w:space="0" w:color="auto"/>
            </w:tcBorders>
            <w:shd w:val="clear" w:color="auto" w:fill="auto"/>
            <w:vAlign w:val="center"/>
            <w:hideMark/>
          </w:tcPr>
          <w:p w14:paraId="7F652F4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proofErr w:type="gramStart"/>
            <w:r w:rsidRPr="0065266B">
              <w:rPr>
                <w:rFonts w:eastAsia="Times New Roman" w:cs="Times New Roman"/>
                <w:color w:val="000000"/>
                <w:sz w:val="20"/>
                <w:szCs w:val="20"/>
                <w:lang w:eastAsia="ru-RU"/>
              </w:rPr>
              <w:t>кг</w:t>
            </w:r>
            <w:proofErr w:type="gramEnd"/>
            <w:r w:rsidRPr="0065266B">
              <w:rPr>
                <w:rFonts w:eastAsia="Times New Roman" w:cs="Times New Roman"/>
                <w:color w:val="000000"/>
                <w:sz w:val="20"/>
                <w:szCs w:val="20"/>
                <w:lang w:eastAsia="ru-RU"/>
              </w:rPr>
              <w:t xml:space="preserve"> </w:t>
            </w:r>
            <w:proofErr w:type="spellStart"/>
            <w:r w:rsidRPr="0065266B">
              <w:rPr>
                <w:rFonts w:eastAsia="Times New Roman" w:cs="Times New Roman"/>
                <w:color w:val="000000"/>
                <w:sz w:val="20"/>
                <w:szCs w:val="20"/>
                <w:lang w:eastAsia="ru-RU"/>
              </w:rPr>
              <w:t>у.т</w:t>
            </w:r>
            <w:proofErr w:type="spellEnd"/>
            <w:r w:rsidRPr="0065266B">
              <w:rPr>
                <w:rFonts w:eastAsia="Times New Roman" w:cs="Times New Roman"/>
                <w:color w:val="000000"/>
                <w:sz w:val="20"/>
                <w:szCs w:val="20"/>
                <w:lang w:eastAsia="ru-RU"/>
              </w:rPr>
              <w:t>./Гкал</w:t>
            </w:r>
          </w:p>
        </w:tc>
        <w:tc>
          <w:tcPr>
            <w:tcW w:w="373" w:type="pct"/>
            <w:tcBorders>
              <w:top w:val="nil"/>
              <w:left w:val="nil"/>
              <w:bottom w:val="single" w:sz="4" w:space="0" w:color="auto"/>
              <w:right w:val="single" w:sz="4" w:space="0" w:color="auto"/>
            </w:tcBorders>
            <w:shd w:val="clear" w:color="auto" w:fill="auto"/>
            <w:vAlign w:val="center"/>
            <w:hideMark/>
          </w:tcPr>
          <w:p w14:paraId="67D2CF2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373" w:type="pct"/>
            <w:tcBorders>
              <w:top w:val="nil"/>
              <w:left w:val="nil"/>
              <w:bottom w:val="single" w:sz="4" w:space="0" w:color="auto"/>
              <w:right w:val="single" w:sz="4" w:space="0" w:color="auto"/>
            </w:tcBorders>
            <w:shd w:val="clear" w:color="auto" w:fill="auto"/>
            <w:vAlign w:val="center"/>
            <w:hideMark/>
          </w:tcPr>
          <w:p w14:paraId="1D62820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373" w:type="pct"/>
            <w:tcBorders>
              <w:top w:val="nil"/>
              <w:left w:val="nil"/>
              <w:bottom w:val="single" w:sz="4" w:space="0" w:color="auto"/>
              <w:right w:val="single" w:sz="4" w:space="0" w:color="auto"/>
            </w:tcBorders>
            <w:shd w:val="clear" w:color="auto" w:fill="auto"/>
            <w:vAlign w:val="center"/>
            <w:hideMark/>
          </w:tcPr>
          <w:p w14:paraId="6724405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373" w:type="pct"/>
            <w:tcBorders>
              <w:top w:val="nil"/>
              <w:left w:val="nil"/>
              <w:bottom w:val="single" w:sz="4" w:space="0" w:color="auto"/>
              <w:right w:val="single" w:sz="4" w:space="0" w:color="auto"/>
            </w:tcBorders>
            <w:shd w:val="clear" w:color="auto" w:fill="auto"/>
            <w:vAlign w:val="center"/>
            <w:hideMark/>
          </w:tcPr>
          <w:p w14:paraId="74C4D04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373" w:type="pct"/>
            <w:tcBorders>
              <w:top w:val="nil"/>
              <w:left w:val="nil"/>
              <w:bottom w:val="single" w:sz="4" w:space="0" w:color="auto"/>
              <w:right w:val="single" w:sz="4" w:space="0" w:color="auto"/>
            </w:tcBorders>
            <w:shd w:val="clear" w:color="auto" w:fill="auto"/>
            <w:vAlign w:val="center"/>
            <w:hideMark/>
          </w:tcPr>
          <w:p w14:paraId="3D76EDA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373" w:type="pct"/>
            <w:tcBorders>
              <w:top w:val="nil"/>
              <w:left w:val="nil"/>
              <w:bottom w:val="single" w:sz="4" w:space="0" w:color="auto"/>
              <w:right w:val="single" w:sz="4" w:space="0" w:color="auto"/>
            </w:tcBorders>
            <w:shd w:val="clear" w:color="auto" w:fill="auto"/>
            <w:vAlign w:val="center"/>
            <w:hideMark/>
          </w:tcPr>
          <w:p w14:paraId="168768C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418" w:type="pct"/>
            <w:tcBorders>
              <w:top w:val="nil"/>
              <w:left w:val="nil"/>
              <w:bottom w:val="single" w:sz="4" w:space="0" w:color="auto"/>
              <w:right w:val="single" w:sz="4" w:space="0" w:color="auto"/>
            </w:tcBorders>
            <w:shd w:val="clear" w:color="auto" w:fill="auto"/>
            <w:vAlign w:val="center"/>
            <w:hideMark/>
          </w:tcPr>
          <w:p w14:paraId="63CA3BC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418" w:type="pct"/>
            <w:tcBorders>
              <w:top w:val="nil"/>
              <w:left w:val="nil"/>
              <w:bottom w:val="single" w:sz="4" w:space="0" w:color="auto"/>
              <w:right w:val="single" w:sz="4" w:space="0" w:color="auto"/>
            </w:tcBorders>
            <w:shd w:val="clear" w:color="auto" w:fill="auto"/>
            <w:vAlign w:val="center"/>
            <w:hideMark/>
          </w:tcPr>
          <w:p w14:paraId="6063492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418" w:type="pct"/>
            <w:tcBorders>
              <w:top w:val="nil"/>
              <w:left w:val="nil"/>
              <w:bottom w:val="single" w:sz="4" w:space="0" w:color="auto"/>
              <w:right w:val="single" w:sz="4" w:space="0" w:color="auto"/>
            </w:tcBorders>
            <w:shd w:val="clear" w:color="auto" w:fill="auto"/>
            <w:vAlign w:val="center"/>
            <w:hideMark/>
          </w:tcPr>
          <w:p w14:paraId="5BFB636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r>
      <w:tr w:rsidR="00A97521" w:rsidRPr="0065266B" w14:paraId="2A6D3D0B"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49147B1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условного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31C3DB8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proofErr w:type="gramStart"/>
            <w:r w:rsidRPr="0065266B">
              <w:rPr>
                <w:rFonts w:eastAsia="Times New Roman" w:cs="Times New Roman"/>
                <w:color w:val="000000"/>
                <w:sz w:val="20"/>
                <w:szCs w:val="20"/>
                <w:lang w:eastAsia="ru-RU"/>
              </w:rPr>
              <w:t>кг</w:t>
            </w:r>
            <w:proofErr w:type="gramEnd"/>
            <w:r w:rsidRPr="0065266B">
              <w:rPr>
                <w:rFonts w:eastAsia="Times New Roman" w:cs="Times New Roman"/>
                <w:color w:val="000000"/>
                <w:sz w:val="20"/>
                <w:szCs w:val="20"/>
                <w:lang w:eastAsia="ru-RU"/>
              </w:rPr>
              <w:t xml:space="preserve"> </w:t>
            </w:r>
            <w:proofErr w:type="spellStart"/>
            <w:r w:rsidRPr="0065266B">
              <w:rPr>
                <w:rFonts w:eastAsia="Times New Roman" w:cs="Times New Roman"/>
                <w:color w:val="000000"/>
                <w:sz w:val="20"/>
                <w:szCs w:val="20"/>
                <w:lang w:eastAsia="ru-RU"/>
              </w:rPr>
              <w:t>у.т</w:t>
            </w:r>
            <w:proofErr w:type="spellEnd"/>
            <w:r w:rsidRPr="0065266B">
              <w:rPr>
                <w:rFonts w:eastAsia="Times New Roman" w:cs="Times New Roman"/>
                <w:color w:val="000000"/>
                <w:sz w:val="20"/>
                <w:szCs w:val="20"/>
                <w:lang w:eastAsia="ru-RU"/>
              </w:rPr>
              <w:t>./ч</w:t>
            </w:r>
          </w:p>
        </w:tc>
        <w:tc>
          <w:tcPr>
            <w:tcW w:w="373" w:type="pct"/>
            <w:tcBorders>
              <w:top w:val="nil"/>
              <w:left w:val="nil"/>
              <w:bottom w:val="single" w:sz="4" w:space="0" w:color="auto"/>
              <w:right w:val="single" w:sz="4" w:space="0" w:color="auto"/>
            </w:tcBorders>
            <w:shd w:val="clear" w:color="auto" w:fill="auto"/>
            <w:vAlign w:val="center"/>
            <w:hideMark/>
          </w:tcPr>
          <w:p w14:paraId="41C9BBA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373" w:type="pct"/>
            <w:tcBorders>
              <w:top w:val="nil"/>
              <w:left w:val="nil"/>
              <w:bottom w:val="single" w:sz="4" w:space="0" w:color="auto"/>
              <w:right w:val="single" w:sz="4" w:space="0" w:color="auto"/>
            </w:tcBorders>
            <w:shd w:val="clear" w:color="auto" w:fill="auto"/>
            <w:vAlign w:val="center"/>
            <w:hideMark/>
          </w:tcPr>
          <w:p w14:paraId="73301DC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373" w:type="pct"/>
            <w:tcBorders>
              <w:top w:val="nil"/>
              <w:left w:val="nil"/>
              <w:bottom w:val="single" w:sz="4" w:space="0" w:color="auto"/>
              <w:right w:val="single" w:sz="4" w:space="0" w:color="auto"/>
            </w:tcBorders>
            <w:shd w:val="clear" w:color="auto" w:fill="auto"/>
            <w:vAlign w:val="center"/>
            <w:hideMark/>
          </w:tcPr>
          <w:p w14:paraId="17F332A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373" w:type="pct"/>
            <w:tcBorders>
              <w:top w:val="nil"/>
              <w:left w:val="nil"/>
              <w:bottom w:val="single" w:sz="4" w:space="0" w:color="auto"/>
              <w:right w:val="single" w:sz="4" w:space="0" w:color="auto"/>
            </w:tcBorders>
            <w:shd w:val="clear" w:color="auto" w:fill="auto"/>
            <w:vAlign w:val="center"/>
            <w:hideMark/>
          </w:tcPr>
          <w:p w14:paraId="67EB4F7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373" w:type="pct"/>
            <w:tcBorders>
              <w:top w:val="nil"/>
              <w:left w:val="nil"/>
              <w:bottom w:val="single" w:sz="4" w:space="0" w:color="auto"/>
              <w:right w:val="single" w:sz="4" w:space="0" w:color="auto"/>
            </w:tcBorders>
            <w:shd w:val="clear" w:color="auto" w:fill="auto"/>
            <w:vAlign w:val="center"/>
            <w:hideMark/>
          </w:tcPr>
          <w:p w14:paraId="495377E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373" w:type="pct"/>
            <w:tcBorders>
              <w:top w:val="nil"/>
              <w:left w:val="nil"/>
              <w:bottom w:val="single" w:sz="4" w:space="0" w:color="auto"/>
              <w:right w:val="single" w:sz="4" w:space="0" w:color="auto"/>
            </w:tcBorders>
            <w:shd w:val="clear" w:color="auto" w:fill="auto"/>
            <w:vAlign w:val="center"/>
            <w:hideMark/>
          </w:tcPr>
          <w:p w14:paraId="222C525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418" w:type="pct"/>
            <w:tcBorders>
              <w:top w:val="nil"/>
              <w:left w:val="nil"/>
              <w:bottom w:val="single" w:sz="4" w:space="0" w:color="auto"/>
              <w:right w:val="single" w:sz="4" w:space="0" w:color="auto"/>
            </w:tcBorders>
            <w:shd w:val="clear" w:color="auto" w:fill="auto"/>
            <w:vAlign w:val="center"/>
            <w:hideMark/>
          </w:tcPr>
          <w:p w14:paraId="19603AB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418" w:type="pct"/>
            <w:tcBorders>
              <w:top w:val="nil"/>
              <w:left w:val="nil"/>
              <w:bottom w:val="single" w:sz="4" w:space="0" w:color="auto"/>
              <w:right w:val="single" w:sz="4" w:space="0" w:color="auto"/>
            </w:tcBorders>
            <w:shd w:val="clear" w:color="auto" w:fill="auto"/>
            <w:vAlign w:val="center"/>
            <w:hideMark/>
          </w:tcPr>
          <w:p w14:paraId="1BB82C4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418" w:type="pct"/>
            <w:tcBorders>
              <w:top w:val="nil"/>
              <w:left w:val="nil"/>
              <w:bottom w:val="single" w:sz="4" w:space="0" w:color="auto"/>
              <w:right w:val="single" w:sz="4" w:space="0" w:color="auto"/>
            </w:tcBorders>
            <w:shd w:val="clear" w:color="auto" w:fill="auto"/>
            <w:vAlign w:val="center"/>
            <w:hideMark/>
          </w:tcPr>
          <w:p w14:paraId="0388994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r>
      <w:tr w:rsidR="00A97521" w:rsidRPr="0065266B" w14:paraId="18883B9C"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3BCB995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топлива в летний период</w:t>
            </w:r>
          </w:p>
        </w:tc>
        <w:tc>
          <w:tcPr>
            <w:tcW w:w="596" w:type="pct"/>
            <w:tcBorders>
              <w:top w:val="nil"/>
              <w:left w:val="nil"/>
              <w:bottom w:val="single" w:sz="4" w:space="0" w:color="auto"/>
              <w:right w:val="single" w:sz="4" w:space="0" w:color="auto"/>
            </w:tcBorders>
            <w:shd w:val="clear" w:color="auto" w:fill="auto"/>
            <w:vAlign w:val="center"/>
            <w:hideMark/>
          </w:tcPr>
          <w:p w14:paraId="0CC5E63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proofErr w:type="gramStart"/>
            <w:r w:rsidRPr="0065266B">
              <w:rPr>
                <w:rFonts w:eastAsia="Times New Roman" w:cs="Times New Roman"/>
                <w:color w:val="000000"/>
                <w:sz w:val="20"/>
                <w:szCs w:val="20"/>
                <w:lang w:eastAsia="ru-RU"/>
              </w:rPr>
              <w:t>кг</w:t>
            </w:r>
            <w:proofErr w:type="gramEnd"/>
            <w:r w:rsidRPr="0065266B">
              <w:rPr>
                <w:rFonts w:eastAsia="Times New Roman" w:cs="Times New Roman"/>
                <w:color w:val="000000"/>
                <w:sz w:val="20"/>
                <w:szCs w:val="20"/>
                <w:lang w:eastAsia="ru-RU"/>
              </w:rPr>
              <w:t xml:space="preserve"> </w:t>
            </w:r>
            <w:proofErr w:type="spellStart"/>
            <w:r w:rsidRPr="0065266B">
              <w:rPr>
                <w:rFonts w:eastAsia="Times New Roman" w:cs="Times New Roman"/>
                <w:color w:val="000000"/>
                <w:sz w:val="20"/>
                <w:szCs w:val="20"/>
                <w:lang w:eastAsia="ru-RU"/>
              </w:rPr>
              <w:t>у.т</w:t>
            </w:r>
            <w:proofErr w:type="spellEnd"/>
            <w:r w:rsidRPr="0065266B">
              <w:rPr>
                <w:rFonts w:eastAsia="Times New Roman" w:cs="Times New Roman"/>
                <w:color w:val="000000"/>
                <w:sz w:val="20"/>
                <w:szCs w:val="20"/>
                <w:lang w:eastAsia="ru-RU"/>
              </w:rPr>
              <w:t>./ч</w:t>
            </w:r>
          </w:p>
        </w:tc>
        <w:tc>
          <w:tcPr>
            <w:tcW w:w="373" w:type="pct"/>
            <w:tcBorders>
              <w:top w:val="nil"/>
              <w:left w:val="nil"/>
              <w:bottom w:val="single" w:sz="4" w:space="0" w:color="auto"/>
              <w:right w:val="single" w:sz="4" w:space="0" w:color="auto"/>
            </w:tcBorders>
            <w:shd w:val="clear" w:color="auto" w:fill="auto"/>
            <w:vAlign w:val="center"/>
            <w:hideMark/>
          </w:tcPr>
          <w:p w14:paraId="1F1C7B8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22BBDDC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1C391A0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55A8517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354B052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1A123DE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48DCB2D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55C67EC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3AF9B45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r>
      <w:tr w:rsidR="00A97521" w:rsidRPr="0065266B" w14:paraId="40769A8F"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3D63868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условного топлива в переходный период</w:t>
            </w:r>
          </w:p>
        </w:tc>
        <w:tc>
          <w:tcPr>
            <w:tcW w:w="596" w:type="pct"/>
            <w:tcBorders>
              <w:top w:val="nil"/>
              <w:left w:val="nil"/>
              <w:bottom w:val="single" w:sz="4" w:space="0" w:color="auto"/>
              <w:right w:val="single" w:sz="4" w:space="0" w:color="auto"/>
            </w:tcBorders>
            <w:shd w:val="clear" w:color="auto" w:fill="auto"/>
            <w:vAlign w:val="center"/>
            <w:hideMark/>
          </w:tcPr>
          <w:p w14:paraId="2E2C74A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proofErr w:type="gramStart"/>
            <w:r w:rsidRPr="0065266B">
              <w:rPr>
                <w:rFonts w:eastAsia="Times New Roman" w:cs="Times New Roman"/>
                <w:color w:val="000000"/>
                <w:sz w:val="20"/>
                <w:szCs w:val="20"/>
                <w:lang w:eastAsia="ru-RU"/>
              </w:rPr>
              <w:t>кг</w:t>
            </w:r>
            <w:proofErr w:type="gramEnd"/>
            <w:r w:rsidRPr="0065266B">
              <w:rPr>
                <w:rFonts w:eastAsia="Times New Roman" w:cs="Times New Roman"/>
                <w:color w:val="000000"/>
                <w:sz w:val="20"/>
                <w:szCs w:val="20"/>
                <w:lang w:eastAsia="ru-RU"/>
              </w:rPr>
              <w:t xml:space="preserve"> </w:t>
            </w:r>
            <w:proofErr w:type="spellStart"/>
            <w:r w:rsidRPr="0065266B">
              <w:rPr>
                <w:rFonts w:eastAsia="Times New Roman" w:cs="Times New Roman"/>
                <w:color w:val="000000"/>
                <w:sz w:val="20"/>
                <w:szCs w:val="20"/>
                <w:lang w:eastAsia="ru-RU"/>
              </w:rPr>
              <w:t>у.т</w:t>
            </w:r>
            <w:proofErr w:type="spellEnd"/>
            <w:r w:rsidRPr="0065266B">
              <w:rPr>
                <w:rFonts w:eastAsia="Times New Roman" w:cs="Times New Roman"/>
                <w:color w:val="000000"/>
                <w:sz w:val="20"/>
                <w:szCs w:val="20"/>
                <w:lang w:eastAsia="ru-RU"/>
              </w:rPr>
              <w:t>./ч</w:t>
            </w:r>
          </w:p>
        </w:tc>
        <w:tc>
          <w:tcPr>
            <w:tcW w:w="373" w:type="pct"/>
            <w:tcBorders>
              <w:top w:val="nil"/>
              <w:left w:val="nil"/>
              <w:bottom w:val="single" w:sz="4" w:space="0" w:color="auto"/>
              <w:right w:val="single" w:sz="4" w:space="0" w:color="auto"/>
            </w:tcBorders>
            <w:shd w:val="clear" w:color="auto" w:fill="auto"/>
            <w:vAlign w:val="center"/>
            <w:hideMark/>
          </w:tcPr>
          <w:p w14:paraId="7A8430C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373" w:type="pct"/>
            <w:tcBorders>
              <w:top w:val="nil"/>
              <w:left w:val="nil"/>
              <w:bottom w:val="single" w:sz="4" w:space="0" w:color="auto"/>
              <w:right w:val="single" w:sz="4" w:space="0" w:color="auto"/>
            </w:tcBorders>
            <w:shd w:val="clear" w:color="auto" w:fill="auto"/>
            <w:vAlign w:val="center"/>
            <w:hideMark/>
          </w:tcPr>
          <w:p w14:paraId="3C50947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373" w:type="pct"/>
            <w:tcBorders>
              <w:top w:val="nil"/>
              <w:left w:val="nil"/>
              <w:bottom w:val="single" w:sz="4" w:space="0" w:color="auto"/>
              <w:right w:val="single" w:sz="4" w:space="0" w:color="auto"/>
            </w:tcBorders>
            <w:shd w:val="clear" w:color="auto" w:fill="auto"/>
            <w:vAlign w:val="center"/>
            <w:hideMark/>
          </w:tcPr>
          <w:p w14:paraId="7A5C866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373" w:type="pct"/>
            <w:tcBorders>
              <w:top w:val="nil"/>
              <w:left w:val="nil"/>
              <w:bottom w:val="single" w:sz="4" w:space="0" w:color="auto"/>
              <w:right w:val="single" w:sz="4" w:space="0" w:color="auto"/>
            </w:tcBorders>
            <w:shd w:val="clear" w:color="auto" w:fill="auto"/>
            <w:vAlign w:val="center"/>
            <w:hideMark/>
          </w:tcPr>
          <w:p w14:paraId="4A9CE9D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373" w:type="pct"/>
            <w:tcBorders>
              <w:top w:val="nil"/>
              <w:left w:val="nil"/>
              <w:bottom w:val="single" w:sz="4" w:space="0" w:color="auto"/>
              <w:right w:val="single" w:sz="4" w:space="0" w:color="auto"/>
            </w:tcBorders>
            <w:shd w:val="clear" w:color="auto" w:fill="auto"/>
            <w:vAlign w:val="center"/>
            <w:hideMark/>
          </w:tcPr>
          <w:p w14:paraId="00C3E7C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373" w:type="pct"/>
            <w:tcBorders>
              <w:top w:val="nil"/>
              <w:left w:val="nil"/>
              <w:bottom w:val="single" w:sz="4" w:space="0" w:color="auto"/>
              <w:right w:val="single" w:sz="4" w:space="0" w:color="auto"/>
            </w:tcBorders>
            <w:shd w:val="clear" w:color="auto" w:fill="auto"/>
            <w:vAlign w:val="center"/>
            <w:hideMark/>
          </w:tcPr>
          <w:p w14:paraId="76A05F4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418" w:type="pct"/>
            <w:tcBorders>
              <w:top w:val="nil"/>
              <w:left w:val="nil"/>
              <w:bottom w:val="single" w:sz="4" w:space="0" w:color="auto"/>
              <w:right w:val="single" w:sz="4" w:space="0" w:color="auto"/>
            </w:tcBorders>
            <w:shd w:val="clear" w:color="auto" w:fill="auto"/>
            <w:vAlign w:val="center"/>
            <w:hideMark/>
          </w:tcPr>
          <w:p w14:paraId="01738B9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418" w:type="pct"/>
            <w:tcBorders>
              <w:top w:val="nil"/>
              <w:left w:val="nil"/>
              <w:bottom w:val="single" w:sz="4" w:space="0" w:color="auto"/>
              <w:right w:val="single" w:sz="4" w:space="0" w:color="auto"/>
            </w:tcBorders>
            <w:shd w:val="clear" w:color="auto" w:fill="auto"/>
            <w:vAlign w:val="center"/>
            <w:hideMark/>
          </w:tcPr>
          <w:p w14:paraId="48BF2E2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418" w:type="pct"/>
            <w:tcBorders>
              <w:top w:val="nil"/>
              <w:left w:val="nil"/>
              <w:bottom w:val="single" w:sz="4" w:space="0" w:color="auto"/>
              <w:right w:val="single" w:sz="4" w:space="0" w:color="auto"/>
            </w:tcBorders>
            <w:shd w:val="clear" w:color="auto" w:fill="auto"/>
            <w:vAlign w:val="center"/>
            <w:hideMark/>
          </w:tcPr>
          <w:p w14:paraId="695A18C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r>
      <w:tr w:rsidR="00A97521" w:rsidRPr="0065266B" w14:paraId="6634C636"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114463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21D6F69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4EBEB85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373" w:type="pct"/>
            <w:tcBorders>
              <w:top w:val="nil"/>
              <w:left w:val="nil"/>
              <w:bottom w:val="single" w:sz="4" w:space="0" w:color="auto"/>
              <w:right w:val="single" w:sz="4" w:space="0" w:color="auto"/>
            </w:tcBorders>
            <w:shd w:val="clear" w:color="auto" w:fill="auto"/>
            <w:vAlign w:val="center"/>
            <w:hideMark/>
          </w:tcPr>
          <w:p w14:paraId="05B22E3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373" w:type="pct"/>
            <w:tcBorders>
              <w:top w:val="nil"/>
              <w:left w:val="nil"/>
              <w:bottom w:val="single" w:sz="4" w:space="0" w:color="auto"/>
              <w:right w:val="single" w:sz="4" w:space="0" w:color="auto"/>
            </w:tcBorders>
            <w:shd w:val="clear" w:color="auto" w:fill="auto"/>
            <w:vAlign w:val="center"/>
            <w:hideMark/>
          </w:tcPr>
          <w:p w14:paraId="1FA369D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373" w:type="pct"/>
            <w:tcBorders>
              <w:top w:val="nil"/>
              <w:left w:val="nil"/>
              <w:bottom w:val="single" w:sz="4" w:space="0" w:color="auto"/>
              <w:right w:val="single" w:sz="4" w:space="0" w:color="auto"/>
            </w:tcBorders>
            <w:shd w:val="clear" w:color="auto" w:fill="auto"/>
            <w:vAlign w:val="center"/>
            <w:hideMark/>
          </w:tcPr>
          <w:p w14:paraId="5B212F7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373" w:type="pct"/>
            <w:tcBorders>
              <w:top w:val="nil"/>
              <w:left w:val="nil"/>
              <w:bottom w:val="single" w:sz="4" w:space="0" w:color="auto"/>
              <w:right w:val="single" w:sz="4" w:space="0" w:color="auto"/>
            </w:tcBorders>
            <w:shd w:val="clear" w:color="auto" w:fill="auto"/>
            <w:vAlign w:val="center"/>
            <w:hideMark/>
          </w:tcPr>
          <w:p w14:paraId="2327669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373" w:type="pct"/>
            <w:tcBorders>
              <w:top w:val="nil"/>
              <w:left w:val="nil"/>
              <w:bottom w:val="single" w:sz="4" w:space="0" w:color="auto"/>
              <w:right w:val="single" w:sz="4" w:space="0" w:color="auto"/>
            </w:tcBorders>
            <w:shd w:val="clear" w:color="auto" w:fill="auto"/>
            <w:vAlign w:val="center"/>
            <w:hideMark/>
          </w:tcPr>
          <w:p w14:paraId="3998623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418" w:type="pct"/>
            <w:tcBorders>
              <w:top w:val="nil"/>
              <w:left w:val="nil"/>
              <w:bottom w:val="single" w:sz="4" w:space="0" w:color="auto"/>
              <w:right w:val="single" w:sz="4" w:space="0" w:color="auto"/>
            </w:tcBorders>
            <w:shd w:val="clear" w:color="auto" w:fill="auto"/>
            <w:vAlign w:val="center"/>
            <w:hideMark/>
          </w:tcPr>
          <w:p w14:paraId="25FC8EE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418" w:type="pct"/>
            <w:tcBorders>
              <w:top w:val="nil"/>
              <w:left w:val="nil"/>
              <w:bottom w:val="single" w:sz="4" w:space="0" w:color="auto"/>
              <w:right w:val="single" w:sz="4" w:space="0" w:color="auto"/>
            </w:tcBorders>
            <w:shd w:val="clear" w:color="auto" w:fill="auto"/>
            <w:vAlign w:val="center"/>
            <w:hideMark/>
          </w:tcPr>
          <w:p w14:paraId="6503133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418" w:type="pct"/>
            <w:tcBorders>
              <w:top w:val="nil"/>
              <w:left w:val="nil"/>
              <w:bottom w:val="single" w:sz="4" w:space="0" w:color="auto"/>
              <w:right w:val="single" w:sz="4" w:space="0" w:color="auto"/>
            </w:tcBorders>
            <w:shd w:val="clear" w:color="auto" w:fill="auto"/>
            <w:vAlign w:val="center"/>
            <w:hideMark/>
          </w:tcPr>
          <w:p w14:paraId="420573B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r>
      <w:tr w:rsidR="00A97521" w:rsidRPr="0065266B" w14:paraId="06CBDB98"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11A4EF3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 в летний период</w:t>
            </w:r>
          </w:p>
        </w:tc>
        <w:tc>
          <w:tcPr>
            <w:tcW w:w="596" w:type="pct"/>
            <w:tcBorders>
              <w:top w:val="nil"/>
              <w:left w:val="nil"/>
              <w:bottom w:val="single" w:sz="4" w:space="0" w:color="auto"/>
              <w:right w:val="single" w:sz="4" w:space="0" w:color="auto"/>
            </w:tcBorders>
            <w:shd w:val="clear" w:color="auto" w:fill="auto"/>
            <w:vAlign w:val="center"/>
            <w:hideMark/>
          </w:tcPr>
          <w:p w14:paraId="7F79020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604F3DC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5B01CB8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6EEA5B9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2FC80C9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2896DB6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3E6B2E1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30D4335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57C2B4F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63A6886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r>
      <w:tr w:rsidR="00A97521" w:rsidRPr="0065266B" w14:paraId="283A8D4A"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55B4199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 в переходный период</w:t>
            </w:r>
          </w:p>
        </w:tc>
        <w:tc>
          <w:tcPr>
            <w:tcW w:w="596" w:type="pct"/>
            <w:tcBorders>
              <w:top w:val="nil"/>
              <w:left w:val="nil"/>
              <w:bottom w:val="single" w:sz="4" w:space="0" w:color="auto"/>
              <w:right w:val="single" w:sz="4" w:space="0" w:color="auto"/>
            </w:tcBorders>
            <w:shd w:val="clear" w:color="auto" w:fill="auto"/>
            <w:vAlign w:val="center"/>
            <w:hideMark/>
          </w:tcPr>
          <w:p w14:paraId="794627E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1376447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373" w:type="pct"/>
            <w:tcBorders>
              <w:top w:val="nil"/>
              <w:left w:val="nil"/>
              <w:bottom w:val="single" w:sz="4" w:space="0" w:color="auto"/>
              <w:right w:val="single" w:sz="4" w:space="0" w:color="auto"/>
            </w:tcBorders>
            <w:shd w:val="clear" w:color="auto" w:fill="auto"/>
            <w:vAlign w:val="center"/>
            <w:hideMark/>
          </w:tcPr>
          <w:p w14:paraId="3B2CE72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373" w:type="pct"/>
            <w:tcBorders>
              <w:top w:val="nil"/>
              <w:left w:val="nil"/>
              <w:bottom w:val="single" w:sz="4" w:space="0" w:color="auto"/>
              <w:right w:val="single" w:sz="4" w:space="0" w:color="auto"/>
            </w:tcBorders>
            <w:shd w:val="clear" w:color="auto" w:fill="auto"/>
            <w:vAlign w:val="center"/>
            <w:hideMark/>
          </w:tcPr>
          <w:p w14:paraId="44AC111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373" w:type="pct"/>
            <w:tcBorders>
              <w:top w:val="nil"/>
              <w:left w:val="nil"/>
              <w:bottom w:val="single" w:sz="4" w:space="0" w:color="auto"/>
              <w:right w:val="single" w:sz="4" w:space="0" w:color="auto"/>
            </w:tcBorders>
            <w:shd w:val="clear" w:color="auto" w:fill="auto"/>
            <w:vAlign w:val="center"/>
            <w:hideMark/>
          </w:tcPr>
          <w:p w14:paraId="181978D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373" w:type="pct"/>
            <w:tcBorders>
              <w:top w:val="nil"/>
              <w:left w:val="nil"/>
              <w:bottom w:val="single" w:sz="4" w:space="0" w:color="auto"/>
              <w:right w:val="single" w:sz="4" w:space="0" w:color="auto"/>
            </w:tcBorders>
            <w:shd w:val="clear" w:color="auto" w:fill="auto"/>
            <w:vAlign w:val="center"/>
            <w:hideMark/>
          </w:tcPr>
          <w:p w14:paraId="243E0B9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373" w:type="pct"/>
            <w:tcBorders>
              <w:top w:val="nil"/>
              <w:left w:val="nil"/>
              <w:bottom w:val="single" w:sz="4" w:space="0" w:color="auto"/>
              <w:right w:val="single" w:sz="4" w:space="0" w:color="auto"/>
            </w:tcBorders>
            <w:shd w:val="clear" w:color="auto" w:fill="auto"/>
            <w:vAlign w:val="center"/>
            <w:hideMark/>
          </w:tcPr>
          <w:p w14:paraId="7B4EF21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418" w:type="pct"/>
            <w:tcBorders>
              <w:top w:val="nil"/>
              <w:left w:val="nil"/>
              <w:bottom w:val="single" w:sz="4" w:space="0" w:color="auto"/>
              <w:right w:val="single" w:sz="4" w:space="0" w:color="auto"/>
            </w:tcBorders>
            <w:shd w:val="clear" w:color="auto" w:fill="auto"/>
            <w:vAlign w:val="center"/>
            <w:hideMark/>
          </w:tcPr>
          <w:p w14:paraId="1EA99D6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418" w:type="pct"/>
            <w:tcBorders>
              <w:top w:val="nil"/>
              <w:left w:val="nil"/>
              <w:bottom w:val="single" w:sz="4" w:space="0" w:color="auto"/>
              <w:right w:val="single" w:sz="4" w:space="0" w:color="auto"/>
            </w:tcBorders>
            <w:shd w:val="clear" w:color="auto" w:fill="auto"/>
            <w:vAlign w:val="center"/>
            <w:hideMark/>
          </w:tcPr>
          <w:p w14:paraId="6C08D58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418" w:type="pct"/>
            <w:tcBorders>
              <w:top w:val="nil"/>
              <w:left w:val="nil"/>
              <w:bottom w:val="single" w:sz="4" w:space="0" w:color="auto"/>
              <w:right w:val="single" w:sz="4" w:space="0" w:color="auto"/>
            </w:tcBorders>
            <w:shd w:val="clear" w:color="auto" w:fill="auto"/>
            <w:vAlign w:val="center"/>
            <w:hideMark/>
          </w:tcPr>
          <w:p w14:paraId="29F49D1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r>
      <w:tr w:rsidR="00A97521" w:rsidRPr="0065266B" w14:paraId="25A0C640"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694B09E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Годовой расход условного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7EC6C6D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 xml:space="preserve">тыс. т </w:t>
            </w:r>
            <w:proofErr w:type="spellStart"/>
            <w:r w:rsidRPr="0065266B">
              <w:rPr>
                <w:rFonts w:eastAsia="Times New Roman" w:cs="Times New Roman"/>
                <w:color w:val="000000"/>
                <w:sz w:val="20"/>
                <w:szCs w:val="20"/>
                <w:lang w:eastAsia="ru-RU"/>
              </w:rPr>
              <w:t>у.</w:t>
            </w:r>
            <w:proofErr w:type="gramStart"/>
            <w:r w:rsidRPr="0065266B">
              <w:rPr>
                <w:rFonts w:eastAsia="Times New Roman" w:cs="Times New Roman"/>
                <w:color w:val="000000"/>
                <w:sz w:val="20"/>
                <w:szCs w:val="20"/>
                <w:lang w:eastAsia="ru-RU"/>
              </w:rPr>
              <w:t>т</w:t>
            </w:r>
            <w:proofErr w:type="spellEnd"/>
            <w:proofErr w:type="gramEnd"/>
            <w:r w:rsidRPr="0065266B">
              <w:rPr>
                <w:rFonts w:eastAsia="Times New Roman" w:cs="Times New Roman"/>
                <w:color w:val="000000"/>
                <w:sz w:val="20"/>
                <w:szCs w:val="20"/>
                <w:lang w:eastAsia="ru-RU"/>
              </w:rPr>
              <w:t>.</w:t>
            </w:r>
          </w:p>
        </w:tc>
        <w:tc>
          <w:tcPr>
            <w:tcW w:w="373" w:type="pct"/>
            <w:tcBorders>
              <w:top w:val="nil"/>
              <w:left w:val="nil"/>
              <w:bottom w:val="single" w:sz="4" w:space="0" w:color="auto"/>
              <w:right w:val="single" w:sz="4" w:space="0" w:color="auto"/>
            </w:tcBorders>
            <w:shd w:val="clear" w:color="auto" w:fill="auto"/>
            <w:vAlign w:val="center"/>
            <w:hideMark/>
          </w:tcPr>
          <w:p w14:paraId="2AC7189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373" w:type="pct"/>
            <w:tcBorders>
              <w:top w:val="nil"/>
              <w:left w:val="nil"/>
              <w:bottom w:val="single" w:sz="4" w:space="0" w:color="auto"/>
              <w:right w:val="single" w:sz="4" w:space="0" w:color="auto"/>
            </w:tcBorders>
            <w:shd w:val="clear" w:color="auto" w:fill="auto"/>
            <w:vAlign w:val="center"/>
            <w:hideMark/>
          </w:tcPr>
          <w:p w14:paraId="33076E0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373" w:type="pct"/>
            <w:tcBorders>
              <w:top w:val="nil"/>
              <w:left w:val="nil"/>
              <w:bottom w:val="single" w:sz="4" w:space="0" w:color="auto"/>
              <w:right w:val="single" w:sz="4" w:space="0" w:color="auto"/>
            </w:tcBorders>
            <w:shd w:val="clear" w:color="auto" w:fill="auto"/>
            <w:vAlign w:val="center"/>
            <w:hideMark/>
          </w:tcPr>
          <w:p w14:paraId="3F1541E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373" w:type="pct"/>
            <w:tcBorders>
              <w:top w:val="nil"/>
              <w:left w:val="nil"/>
              <w:bottom w:val="single" w:sz="4" w:space="0" w:color="auto"/>
              <w:right w:val="single" w:sz="4" w:space="0" w:color="auto"/>
            </w:tcBorders>
            <w:shd w:val="clear" w:color="auto" w:fill="auto"/>
            <w:vAlign w:val="center"/>
            <w:hideMark/>
          </w:tcPr>
          <w:p w14:paraId="2D8E5E0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373" w:type="pct"/>
            <w:tcBorders>
              <w:top w:val="nil"/>
              <w:left w:val="nil"/>
              <w:bottom w:val="single" w:sz="4" w:space="0" w:color="auto"/>
              <w:right w:val="single" w:sz="4" w:space="0" w:color="auto"/>
            </w:tcBorders>
            <w:shd w:val="clear" w:color="auto" w:fill="auto"/>
            <w:vAlign w:val="center"/>
            <w:hideMark/>
          </w:tcPr>
          <w:p w14:paraId="49BA69A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373" w:type="pct"/>
            <w:tcBorders>
              <w:top w:val="nil"/>
              <w:left w:val="nil"/>
              <w:bottom w:val="single" w:sz="4" w:space="0" w:color="auto"/>
              <w:right w:val="single" w:sz="4" w:space="0" w:color="auto"/>
            </w:tcBorders>
            <w:shd w:val="clear" w:color="auto" w:fill="auto"/>
            <w:vAlign w:val="center"/>
            <w:hideMark/>
          </w:tcPr>
          <w:p w14:paraId="0F749C4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418" w:type="pct"/>
            <w:tcBorders>
              <w:top w:val="nil"/>
              <w:left w:val="nil"/>
              <w:bottom w:val="single" w:sz="4" w:space="0" w:color="auto"/>
              <w:right w:val="single" w:sz="4" w:space="0" w:color="auto"/>
            </w:tcBorders>
            <w:shd w:val="clear" w:color="auto" w:fill="auto"/>
            <w:vAlign w:val="center"/>
            <w:hideMark/>
          </w:tcPr>
          <w:p w14:paraId="079B99B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418" w:type="pct"/>
            <w:tcBorders>
              <w:top w:val="nil"/>
              <w:left w:val="nil"/>
              <w:bottom w:val="single" w:sz="4" w:space="0" w:color="auto"/>
              <w:right w:val="single" w:sz="4" w:space="0" w:color="auto"/>
            </w:tcBorders>
            <w:shd w:val="clear" w:color="auto" w:fill="auto"/>
            <w:vAlign w:val="center"/>
            <w:hideMark/>
          </w:tcPr>
          <w:p w14:paraId="776415F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418" w:type="pct"/>
            <w:tcBorders>
              <w:top w:val="nil"/>
              <w:left w:val="nil"/>
              <w:bottom w:val="single" w:sz="4" w:space="0" w:color="auto"/>
              <w:right w:val="single" w:sz="4" w:space="0" w:color="auto"/>
            </w:tcBorders>
            <w:shd w:val="clear" w:color="auto" w:fill="auto"/>
            <w:vAlign w:val="center"/>
            <w:hideMark/>
          </w:tcPr>
          <w:p w14:paraId="55AB3F1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r>
      <w:tr w:rsidR="00A97521" w:rsidRPr="0065266B" w14:paraId="321D227A"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3E25E1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Годовой расход натурального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3E4168B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млн. куб. м</w:t>
            </w:r>
          </w:p>
        </w:tc>
        <w:tc>
          <w:tcPr>
            <w:tcW w:w="373" w:type="pct"/>
            <w:tcBorders>
              <w:top w:val="nil"/>
              <w:left w:val="nil"/>
              <w:bottom w:val="single" w:sz="4" w:space="0" w:color="auto"/>
              <w:right w:val="single" w:sz="4" w:space="0" w:color="auto"/>
            </w:tcBorders>
            <w:shd w:val="clear" w:color="auto" w:fill="auto"/>
            <w:vAlign w:val="center"/>
            <w:hideMark/>
          </w:tcPr>
          <w:p w14:paraId="6E5AD05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373" w:type="pct"/>
            <w:tcBorders>
              <w:top w:val="nil"/>
              <w:left w:val="nil"/>
              <w:bottom w:val="single" w:sz="4" w:space="0" w:color="auto"/>
              <w:right w:val="single" w:sz="4" w:space="0" w:color="auto"/>
            </w:tcBorders>
            <w:shd w:val="clear" w:color="auto" w:fill="auto"/>
            <w:vAlign w:val="center"/>
            <w:hideMark/>
          </w:tcPr>
          <w:p w14:paraId="2CF7FC6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373" w:type="pct"/>
            <w:tcBorders>
              <w:top w:val="nil"/>
              <w:left w:val="nil"/>
              <w:bottom w:val="single" w:sz="4" w:space="0" w:color="auto"/>
              <w:right w:val="single" w:sz="4" w:space="0" w:color="auto"/>
            </w:tcBorders>
            <w:shd w:val="clear" w:color="auto" w:fill="auto"/>
            <w:vAlign w:val="center"/>
            <w:hideMark/>
          </w:tcPr>
          <w:p w14:paraId="409B41C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373" w:type="pct"/>
            <w:tcBorders>
              <w:top w:val="nil"/>
              <w:left w:val="nil"/>
              <w:bottom w:val="single" w:sz="4" w:space="0" w:color="auto"/>
              <w:right w:val="single" w:sz="4" w:space="0" w:color="auto"/>
            </w:tcBorders>
            <w:shd w:val="clear" w:color="auto" w:fill="auto"/>
            <w:vAlign w:val="center"/>
            <w:hideMark/>
          </w:tcPr>
          <w:p w14:paraId="1F365B6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373" w:type="pct"/>
            <w:tcBorders>
              <w:top w:val="nil"/>
              <w:left w:val="nil"/>
              <w:bottom w:val="single" w:sz="4" w:space="0" w:color="auto"/>
              <w:right w:val="single" w:sz="4" w:space="0" w:color="auto"/>
            </w:tcBorders>
            <w:shd w:val="clear" w:color="auto" w:fill="auto"/>
            <w:vAlign w:val="center"/>
            <w:hideMark/>
          </w:tcPr>
          <w:p w14:paraId="035CA96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373" w:type="pct"/>
            <w:tcBorders>
              <w:top w:val="nil"/>
              <w:left w:val="nil"/>
              <w:bottom w:val="single" w:sz="4" w:space="0" w:color="auto"/>
              <w:right w:val="single" w:sz="4" w:space="0" w:color="auto"/>
            </w:tcBorders>
            <w:shd w:val="clear" w:color="auto" w:fill="auto"/>
            <w:vAlign w:val="center"/>
            <w:hideMark/>
          </w:tcPr>
          <w:p w14:paraId="14DA9B7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418" w:type="pct"/>
            <w:tcBorders>
              <w:top w:val="nil"/>
              <w:left w:val="nil"/>
              <w:bottom w:val="single" w:sz="4" w:space="0" w:color="auto"/>
              <w:right w:val="single" w:sz="4" w:space="0" w:color="auto"/>
            </w:tcBorders>
            <w:shd w:val="clear" w:color="auto" w:fill="auto"/>
            <w:vAlign w:val="center"/>
            <w:hideMark/>
          </w:tcPr>
          <w:p w14:paraId="218C25E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418" w:type="pct"/>
            <w:tcBorders>
              <w:top w:val="nil"/>
              <w:left w:val="nil"/>
              <w:bottom w:val="single" w:sz="4" w:space="0" w:color="auto"/>
              <w:right w:val="single" w:sz="4" w:space="0" w:color="auto"/>
            </w:tcBorders>
            <w:shd w:val="clear" w:color="auto" w:fill="auto"/>
            <w:vAlign w:val="center"/>
            <w:hideMark/>
          </w:tcPr>
          <w:p w14:paraId="18964BA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418" w:type="pct"/>
            <w:tcBorders>
              <w:top w:val="nil"/>
              <w:left w:val="nil"/>
              <w:bottom w:val="single" w:sz="4" w:space="0" w:color="auto"/>
              <w:right w:val="single" w:sz="4" w:space="0" w:color="auto"/>
            </w:tcBorders>
            <w:shd w:val="clear" w:color="auto" w:fill="auto"/>
            <w:vAlign w:val="center"/>
            <w:hideMark/>
          </w:tcPr>
          <w:p w14:paraId="58E05B5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r>
      <w:tr w:rsidR="00A97521" w:rsidRPr="0065266B" w14:paraId="48EA364C" w14:textId="77777777" w:rsidTr="007E036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2C05E31" w14:textId="77777777" w:rsidR="00A97521" w:rsidRPr="0065266B" w:rsidRDefault="00A97521" w:rsidP="007E0361">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Котельная центральная гп. Большая Ижора</w:t>
            </w:r>
          </w:p>
        </w:tc>
      </w:tr>
      <w:tr w:rsidR="00A97521" w:rsidRPr="0065266B" w14:paraId="6D8A4CCA"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5C31D9C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Нагрузка источника</w:t>
            </w:r>
          </w:p>
        </w:tc>
        <w:tc>
          <w:tcPr>
            <w:tcW w:w="596" w:type="pct"/>
            <w:tcBorders>
              <w:top w:val="nil"/>
              <w:left w:val="nil"/>
              <w:bottom w:val="single" w:sz="4" w:space="0" w:color="auto"/>
              <w:right w:val="single" w:sz="4" w:space="0" w:color="auto"/>
            </w:tcBorders>
            <w:shd w:val="clear" w:color="auto" w:fill="auto"/>
            <w:vAlign w:val="center"/>
            <w:hideMark/>
          </w:tcPr>
          <w:p w14:paraId="7F7D5F4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w:t>
            </w:r>
            <w:proofErr w:type="gramStart"/>
            <w:r w:rsidRPr="0065266B">
              <w:rPr>
                <w:rFonts w:eastAsia="Times New Roman" w:cs="Times New Roman"/>
                <w:color w:val="000000"/>
                <w:sz w:val="20"/>
                <w:szCs w:val="20"/>
                <w:lang w:eastAsia="ru-RU"/>
              </w:rPr>
              <w:t>ч</w:t>
            </w:r>
            <w:proofErr w:type="gramEnd"/>
          </w:p>
        </w:tc>
        <w:tc>
          <w:tcPr>
            <w:tcW w:w="373" w:type="pct"/>
            <w:tcBorders>
              <w:top w:val="nil"/>
              <w:left w:val="nil"/>
              <w:bottom w:val="single" w:sz="4" w:space="0" w:color="auto"/>
              <w:right w:val="single" w:sz="4" w:space="0" w:color="auto"/>
            </w:tcBorders>
            <w:shd w:val="clear" w:color="auto" w:fill="auto"/>
            <w:vAlign w:val="center"/>
            <w:hideMark/>
          </w:tcPr>
          <w:p w14:paraId="07BDA79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1,66</w:t>
            </w:r>
          </w:p>
        </w:tc>
        <w:tc>
          <w:tcPr>
            <w:tcW w:w="373" w:type="pct"/>
            <w:tcBorders>
              <w:top w:val="nil"/>
              <w:left w:val="nil"/>
              <w:bottom w:val="single" w:sz="4" w:space="0" w:color="auto"/>
              <w:right w:val="single" w:sz="4" w:space="0" w:color="auto"/>
            </w:tcBorders>
            <w:shd w:val="clear" w:color="auto" w:fill="auto"/>
            <w:vAlign w:val="center"/>
            <w:hideMark/>
          </w:tcPr>
          <w:p w14:paraId="11D2787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52641A5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65533C6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4541B34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0487A5E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418" w:type="pct"/>
            <w:tcBorders>
              <w:top w:val="nil"/>
              <w:left w:val="nil"/>
              <w:bottom w:val="single" w:sz="4" w:space="0" w:color="auto"/>
              <w:right w:val="single" w:sz="4" w:space="0" w:color="auto"/>
            </w:tcBorders>
            <w:shd w:val="clear" w:color="auto" w:fill="auto"/>
            <w:vAlign w:val="center"/>
            <w:hideMark/>
          </w:tcPr>
          <w:p w14:paraId="62F4531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418" w:type="pct"/>
            <w:tcBorders>
              <w:top w:val="nil"/>
              <w:left w:val="nil"/>
              <w:bottom w:val="single" w:sz="4" w:space="0" w:color="auto"/>
              <w:right w:val="single" w:sz="4" w:space="0" w:color="auto"/>
            </w:tcBorders>
            <w:shd w:val="clear" w:color="auto" w:fill="auto"/>
            <w:vAlign w:val="center"/>
            <w:hideMark/>
          </w:tcPr>
          <w:p w14:paraId="5224F18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418" w:type="pct"/>
            <w:tcBorders>
              <w:top w:val="nil"/>
              <w:left w:val="nil"/>
              <w:bottom w:val="single" w:sz="4" w:space="0" w:color="auto"/>
              <w:right w:val="single" w:sz="4" w:space="0" w:color="auto"/>
            </w:tcBorders>
            <w:shd w:val="clear" w:color="auto" w:fill="auto"/>
            <w:vAlign w:val="center"/>
            <w:hideMark/>
          </w:tcPr>
          <w:p w14:paraId="6E527CC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r>
      <w:tr w:rsidR="00A97521" w:rsidRPr="0065266B" w14:paraId="29BBBB92"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6DB0C18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Подключенная нагрузка отопления</w:t>
            </w:r>
          </w:p>
        </w:tc>
        <w:tc>
          <w:tcPr>
            <w:tcW w:w="596" w:type="pct"/>
            <w:tcBorders>
              <w:top w:val="nil"/>
              <w:left w:val="nil"/>
              <w:bottom w:val="single" w:sz="4" w:space="0" w:color="auto"/>
              <w:right w:val="single" w:sz="4" w:space="0" w:color="auto"/>
            </w:tcBorders>
            <w:shd w:val="clear" w:color="auto" w:fill="auto"/>
            <w:vAlign w:val="center"/>
            <w:hideMark/>
          </w:tcPr>
          <w:p w14:paraId="30FCC09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w:t>
            </w:r>
            <w:proofErr w:type="gramStart"/>
            <w:r w:rsidRPr="0065266B">
              <w:rPr>
                <w:rFonts w:eastAsia="Times New Roman" w:cs="Times New Roman"/>
                <w:color w:val="000000"/>
                <w:sz w:val="20"/>
                <w:szCs w:val="20"/>
                <w:lang w:eastAsia="ru-RU"/>
              </w:rPr>
              <w:t>ч</w:t>
            </w:r>
            <w:proofErr w:type="gramEnd"/>
          </w:p>
        </w:tc>
        <w:tc>
          <w:tcPr>
            <w:tcW w:w="373" w:type="pct"/>
            <w:tcBorders>
              <w:top w:val="nil"/>
              <w:left w:val="nil"/>
              <w:bottom w:val="single" w:sz="4" w:space="0" w:color="auto"/>
              <w:right w:val="single" w:sz="4" w:space="0" w:color="auto"/>
            </w:tcBorders>
            <w:shd w:val="clear" w:color="auto" w:fill="auto"/>
            <w:vAlign w:val="center"/>
            <w:hideMark/>
          </w:tcPr>
          <w:p w14:paraId="6B75406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1,66</w:t>
            </w:r>
          </w:p>
        </w:tc>
        <w:tc>
          <w:tcPr>
            <w:tcW w:w="373" w:type="pct"/>
            <w:tcBorders>
              <w:top w:val="nil"/>
              <w:left w:val="nil"/>
              <w:bottom w:val="single" w:sz="4" w:space="0" w:color="auto"/>
              <w:right w:val="single" w:sz="4" w:space="0" w:color="auto"/>
            </w:tcBorders>
            <w:shd w:val="clear" w:color="auto" w:fill="auto"/>
            <w:vAlign w:val="center"/>
            <w:hideMark/>
          </w:tcPr>
          <w:p w14:paraId="0C34068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42EA7C7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38B6003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39339BD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0BEE811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418" w:type="pct"/>
            <w:tcBorders>
              <w:top w:val="nil"/>
              <w:left w:val="nil"/>
              <w:bottom w:val="single" w:sz="4" w:space="0" w:color="auto"/>
              <w:right w:val="single" w:sz="4" w:space="0" w:color="auto"/>
            </w:tcBorders>
            <w:shd w:val="clear" w:color="auto" w:fill="auto"/>
            <w:vAlign w:val="center"/>
            <w:hideMark/>
          </w:tcPr>
          <w:p w14:paraId="57DB1E1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418" w:type="pct"/>
            <w:tcBorders>
              <w:top w:val="nil"/>
              <w:left w:val="nil"/>
              <w:bottom w:val="single" w:sz="4" w:space="0" w:color="auto"/>
              <w:right w:val="single" w:sz="4" w:space="0" w:color="auto"/>
            </w:tcBorders>
            <w:shd w:val="clear" w:color="auto" w:fill="auto"/>
            <w:vAlign w:val="center"/>
            <w:hideMark/>
          </w:tcPr>
          <w:p w14:paraId="0C1EC7F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418" w:type="pct"/>
            <w:tcBorders>
              <w:top w:val="nil"/>
              <w:left w:val="nil"/>
              <w:bottom w:val="single" w:sz="4" w:space="0" w:color="auto"/>
              <w:right w:val="single" w:sz="4" w:space="0" w:color="auto"/>
            </w:tcBorders>
            <w:shd w:val="clear" w:color="auto" w:fill="auto"/>
            <w:vAlign w:val="center"/>
            <w:hideMark/>
          </w:tcPr>
          <w:p w14:paraId="13EA975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r>
      <w:tr w:rsidR="00A97521" w:rsidRPr="0065266B" w14:paraId="79CC2AF6"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2178BE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Нагрузка ГВС (средняя)</w:t>
            </w:r>
          </w:p>
        </w:tc>
        <w:tc>
          <w:tcPr>
            <w:tcW w:w="596" w:type="pct"/>
            <w:tcBorders>
              <w:top w:val="nil"/>
              <w:left w:val="nil"/>
              <w:bottom w:val="single" w:sz="4" w:space="0" w:color="auto"/>
              <w:right w:val="single" w:sz="4" w:space="0" w:color="auto"/>
            </w:tcBorders>
            <w:shd w:val="clear" w:color="auto" w:fill="auto"/>
            <w:vAlign w:val="center"/>
            <w:hideMark/>
          </w:tcPr>
          <w:p w14:paraId="7C5F222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w:t>
            </w:r>
            <w:proofErr w:type="gramStart"/>
            <w:r w:rsidRPr="0065266B">
              <w:rPr>
                <w:rFonts w:eastAsia="Times New Roman" w:cs="Times New Roman"/>
                <w:color w:val="000000"/>
                <w:sz w:val="20"/>
                <w:szCs w:val="20"/>
                <w:lang w:eastAsia="ru-RU"/>
              </w:rPr>
              <w:t>ч</w:t>
            </w:r>
            <w:proofErr w:type="gramEnd"/>
          </w:p>
        </w:tc>
        <w:tc>
          <w:tcPr>
            <w:tcW w:w="373" w:type="pct"/>
            <w:tcBorders>
              <w:top w:val="nil"/>
              <w:left w:val="nil"/>
              <w:bottom w:val="single" w:sz="4" w:space="0" w:color="auto"/>
              <w:right w:val="single" w:sz="4" w:space="0" w:color="auto"/>
            </w:tcBorders>
            <w:shd w:val="clear" w:color="auto" w:fill="auto"/>
            <w:vAlign w:val="center"/>
            <w:hideMark/>
          </w:tcPr>
          <w:p w14:paraId="68AD974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669103F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6451E2A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3471559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7AEE81A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2AF031F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5BBAA6C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229D016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7C4B8F7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r>
      <w:tr w:rsidR="00A97521" w:rsidRPr="0065266B" w14:paraId="23EB2539"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899121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Удельный расход топлива на выработку тепловой энергии</w:t>
            </w:r>
          </w:p>
        </w:tc>
        <w:tc>
          <w:tcPr>
            <w:tcW w:w="596" w:type="pct"/>
            <w:tcBorders>
              <w:top w:val="nil"/>
              <w:left w:val="nil"/>
              <w:bottom w:val="single" w:sz="4" w:space="0" w:color="auto"/>
              <w:right w:val="single" w:sz="4" w:space="0" w:color="auto"/>
            </w:tcBorders>
            <w:shd w:val="clear" w:color="auto" w:fill="auto"/>
            <w:vAlign w:val="center"/>
            <w:hideMark/>
          </w:tcPr>
          <w:p w14:paraId="13578D1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proofErr w:type="gramStart"/>
            <w:r w:rsidRPr="0065266B">
              <w:rPr>
                <w:rFonts w:eastAsia="Times New Roman" w:cs="Times New Roman"/>
                <w:color w:val="000000"/>
                <w:sz w:val="20"/>
                <w:szCs w:val="20"/>
                <w:lang w:eastAsia="ru-RU"/>
              </w:rPr>
              <w:t>кг</w:t>
            </w:r>
            <w:proofErr w:type="gramEnd"/>
            <w:r w:rsidRPr="0065266B">
              <w:rPr>
                <w:rFonts w:eastAsia="Times New Roman" w:cs="Times New Roman"/>
                <w:color w:val="000000"/>
                <w:sz w:val="20"/>
                <w:szCs w:val="20"/>
                <w:lang w:eastAsia="ru-RU"/>
              </w:rPr>
              <w:t xml:space="preserve"> </w:t>
            </w:r>
            <w:proofErr w:type="spellStart"/>
            <w:r w:rsidRPr="0065266B">
              <w:rPr>
                <w:rFonts w:eastAsia="Times New Roman" w:cs="Times New Roman"/>
                <w:color w:val="000000"/>
                <w:sz w:val="20"/>
                <w:szCs w:val="20"/>
                <w:lang w:eastAsia="ru-RU"/>
              </w:rPr>
              <w:t>у.т</w:t>
            </w:r>
            <w:proofErr w:type="spellEnd"/>
            <w:r w:rsidRPr="0065266B">
              <w:rPr>
                <w:rFonts w:eastAsia="Times New Roman" w:cs="Times New Roman"/>
                <w:color w:val="000000"/>
                <w:sz w:val="20"/>
                <w:szCs w:val="20"/>
                <w:lang w:eastAsia="ru-RU"/>
              </w:rPr>
              <w:t>./Гкал</w:t>
            </w:r>
          </w:p>
        </w:tc>
        <w:tc>
          <w:tcPr>
            <w:tcW w:w="373" w:type="pct"/>
            <w:tcBorders>
              <w:top w:val="nil"/>
              <w:left w:val="nil"/>
              <w:bottom w:val="single" w:sz="4" w:space="0" w:color="auto"/>
              <w:right w:val="single" w:sz="4" w:space="0" w:color="auto"/>
            </w:tcBorders>
            <w:shd w:val="clear" w:color="auto" w:fill="auto"/>
            <w:vAlign w:val="center"/>
            <w:hideMark/>
          </w:tcPr>
          <w:p w14:paraId="20CB8C0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373" w:type="pct"/>
            <w:tcBorders>
              <w:top w:val="nil"/>
              <w:left w:val="nil"/>
              <w:bottom w:val="single" w:sz="4" w:space="0" w:color="auto"/>
              <w:right w:val="single" w:sz="4" w:space="0" w:color="auto"/>
            </w:tcBorders>
            <w:shd w:val="clear" w:color="auto" w:fill="auto"/>
            <w:vAlign w:val="center"/>
            <w:hideMark/>
          </w:tcPr>
          <w:p w14:paraId="3BC8EED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373" w:type="pct"/>
            <w:tcBorders>
              <w:top w:val="nil"/>
              <w:left w:val="nil"/>
              <w:bottom w:val="single" w:sz="4" w:space="0" w:color="auto"/>
              <w:right w:val="single" w:sz="4" w:space="0" w:color="auto"/>
            </w:tcBorders>
            <w:shd w:val="clear" w:color="auto" w:fill="auto"/>
            <w:vAlign w:val="center"/>
            <w:hideMark/>
          </w:tcPr>
          <w:p w14:paraId="267FB4A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373" w:type="pct"/>
            <w:tcBorders>
              <w:top w:val="nil"/>
              <w:left w:val="nil"/>
              <w:bottom w:val="single" w:sz="4" w:space="0" w:color="auto"/>
              <w:right w:val="single" w:sz="4" w:space="0" w:color="auto"/>
            </w:tcBorders>
            <w:shd w:val="clear" w:color="auto" w:fill="auto"/>
            <w:vAlign w:val="center"/>
            <w:hideMark/>
          </w:tcPr>
          <w:p w14:paraId="0C43336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373" w:type="pct"/>
            <w:tcBorders>
              <w:top w:val="nil"/>
              <w:left w:val="nil"/>
              <w:bottom w:val="single" w:sz="4" w:space="0" w:color="auto"/>
              <w:right w:val="single" w:sz="4" w:space="0" w:color="auto"/>
            </w:tcBorders>
            <w:shd w:val="clear" w:color="auto" w:fill="auto"/>
            <w:vAlign w:val="center"/>
            <w:hideMark/>
          </w:tcPr>
          <w:p w14:paraId="0916E49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373" w:type="pct"/>
            <w:tcBorders>
              <w:top w:val="nil"/>
              <w:left w:val="nil"/>
              <w:bottom w:val="single" w:sz="4" w:space="0" w:color="auto"/>
              <w:right w:val="single" w:sz="4" w:space="0" w:color="auto"/>
            </w:tcBorders>
            <w:shd w:val="clear" w:color="auto" w:fill="auto"/>
            <w:vAlign w:val="center"/>
            <w:hideMark/>
          </w:tcPr>
          <w:p w14:paraId="4E4CFC6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418" w:type="pct"/>
            <w:tcBorders>
              <w:top w:val="nil"/>
              <w:left w:val="nil"/>
              <w:bottom w:val="single" w:sz="4" w:space="0" w:color="auto"/>
              <w:right w:val="single" w:sz="4" w:space="0" w:color="auto"/>
            </w:tcBorders>
            <w:shd w:val="clear" w:color="auto" w:fill="auto"/>
            <w:vAlign w:val="center"/>
            <w:hideMark/>
          </w:tcPr>
          <w:p w14:paraId="7A7AE88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418" w:type="pct"/>
            <w:tcBorders>
              <w:top w:val="nil"/>
              <w:left w:val="nil"/>
              <w:bottom w:val="single" w:sz="4" w:space="0" w:color="auto"/>
              <w:right w:val="single" w:sz="4" w:space="0" w:color="auto"/>
            </w:tcBorders>
            <w:shd w:val="clear" w:color="auto" w:fill="auto"/>
            <w:vAlign w:val="center"/>
            <w:hideMark/>
          </w:tcPr>
          <w:p w14:paraId="58388F3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418" w:type="pct"/>
            <w:tcBorders>
              <w:top w:val="nil"/>
              <w:left w:val="nil"/>
              <w:bottom w:val="single" w:sz="4" w:space="0" w:color="auto"/>
              <w:right w:val="single" w:sz="4" w:space="0" w:color="auto"/>
            </w:tcBorders>
            <w:shd w:val="clear" w:color="auto" w:fill="auto"/>
            <w:vAlign w:val="center"/>
            <w:hideMark/>
          </w:tcPr>
          <w:p w14:paraId="0CDA0B2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r>
      <w:tr w:rsidR="00A97521" w:rsidRPr="0065266B" w14:paraId="2B33D529"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0EFFC2D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lastRenderedPageBreak/>
              <w:t>Максимальный часовой расход топлива</w:t>
            </w:r>
          </w:p>
        </w:tc>
        <w:tc>
          <w:tcPr>
            <w:tcW w:w="596" w:type="pct"/>
            <w:tcBorders>
              <w:top w:val="nil"/>
              <w:left w:val="nil"/>
              <w:bottom w:val="single" w:sz="4" w:space="0" w:color="auto"/>
              <w:right w:val="single" w:sz="4" w:space="0" w:color="auto"/>
            </w:tcBorders>
            <w:shd w:val="clear" w:color="auto" w:fill="auto"/>
            <w:vAlign w:val="center"/>
            <w:hideMark/>
          </w:tcPr>
          <w:p w14:paraId="04E18DD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proofErr w:type="gramStart"/>
            <w:r w:rsidRPr="0065266B">
              <w:rPr>
                <w:rFonts w:eastAsia="Times New Roman" w:cs="Times New Roman"/>
                <w:color w:val="000000"/>
                <w:sz w:val="20"/>
                <w:szCs w:val="20"/>
                <w:lang w:eastAsia="ru-RU"/>
              </w:rPr>
              <w:t>кг</w:t>
            </w:r>
            <w:proofErr w:type="gramEnd"/>
            <w:r w:rsidRPr="0065266B">
              <w:rPr>
                <w:rFonts w:eastAsia="Times New Roman" w:cs="Times New Roman"/>
                <w:color w:val="000000"/>
                <w:sz w:val="20"/>
                <w:szCs w:val="20"/>
                <w:lang w:eastAsia="ru-RU"/>
              </w:rPr>
              <w:t xml:space="preserve"> </w:t>
            </w:r>
            <w:proofErr w:type="spellStart"/>
            <w:r w:rsidRPr="0065266B">
              <w:rPr>
                <w:rFonts w:eastAsia="Times New Roman" w:cs="Times New Roman"/>
                <w:color w:val="000000"/>
                <w:sz w:val="20"/>
                <w:szCs w:val="20"/>
                <w:lang w:eastAsia="ru-RU"/>
              </w:rPr>
              <w:t>у.т</w:t>
            </w:r>
            <w:proofErr w:type="spellEnd"/>
            <w:r w:rsidRPr="0065266B">
              <w:rPr>
                <w:rFonts w:eastAsia="Times New Roman" w:cs="Times New Roman"/>
                <w:color w:val="000000"/>
                <w:sz w:val="20"/>
                <w:szCs w:val="20"/>
                <w:lang w:eastAsia="ru-RU"/>
              </w:rPr>
              <w:t>./ч</w:t>
            </w:r>
          </w:p>
        </w:tc>
        <w:tc>
          <w:tcPr>
            <w:tcW w:w="373" w:type="pct"/>
            <w:tcBorders>
              <w:top w:val="nil"/>
              <w:left w:val="nil"/>
              <w:bottom w:val="single" w:sz="4" w:space="0" w:color="auto"/>
              <w:right w:val="single" w:sz="4" w:space="0" w:color="auto"/>
            </w:tcBorders>
            <w:shd w:val="clear" w:color="auto" w:fill="auto"/>
            <w:vAlign w:val="center"/>
            <w:hideMark/>
          </w:tcPr>
          <w:p w14:paraId="5C0C2B2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275,69</w:t>
            </w:r>
          </w:p>
        </w:tc>
        <w:tc>
          <w:tcPr>
            <w:tcW w:w="373" w:type="pct"/>
            <w:tcBorders>
              <w:top w:val="nil"/>
              <w:left w:val="nil"/>
              <w:bottom w:val="single" w:sz="4" w:space="0" w:color="auto"/>
              <w:right w:val="single" w:sz="4" w:space="0" w:color="auto"/>
            </w:tcBorders>
            <w:shd w:val="clear" w:color="auto" w:fill="auto"/>
            <w:vAlign w:val="center"/>
            <w:hideMark/>
          </w:tcPr>
          <w:p w14:paraId="59DF74A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c>
          <w:tcPr>
            <w:tcW w:w="373" w:type="pct"/>
            <w:tcBorders>
              <w:top w:val="nil"/>
              <w:left w:val="nil"/>
              <w:bottom w:val="single" w:sz="4" w:space="0" w:color="auto"/>
              <w:right w:val="single" w:sz="4" w:space="0" w:color="auto"/>
            </w:tcBorders>
            <w:shd w:val="clear" w:color="auto" w:fill="auto"/>
            <w:vAlign w:val="center"/>
            <w:hideMark/>
          </w:tcPr>
          <w:p w14:paraId="6C8AA7B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c>
          <w:tcPr>
            <w:tcW w:w="373" w:type="pct"/>
            <w:tcBorders>
              <w:top w:val="nil"/>
              <w:left w:val="nil"/>
              <w:bottom w:val="single" w:sz="4" w:space="0" w:color="auto"/>
              <w:right w:val="single" w:sz="4" w:space="0" w:color="auto"/>
            </w:tcBorders>
            <w:shd w:val="clear" w:color="auto" w:fill="auto"/>
            <w:vAlign w:val="center"/>
            <w:hideMark/>
          </w:tcPr>
          <w:p w14:paraId="1E52210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c>
          <w:tcPr>
            <w:tcW w:w="373" w:type="pct"/>
            <w:tcBorders>
              <w:top w:val="nil"/>
              <w:left w:val="nil"/>
              <w:bottom w:val="single" w:sz="4" w:space="0" w:color="auto"/>
              <w:right w:val="single" w:sz="4" w:space="0" w:color="auto"/>
            </w:tcBorders>
            <w:shd w:val="clear" w:color="auto" w:fill="auto"/>
            <w:vAlign w:val="center"/>
            <w:hideMark/>
          </w:tcPr>
          <w:p w14:paraId="4FC8FC4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c>
          <w:tcPr>
            <w:tcW w:w="373" w:type="pct"/>
            <w:tcBorders>
              <w:top w:val="nil"/>
              <w:left w:val="nil"/>
              <w:bottom w:val="single" w:sz="4" w:space="0" w:color="auto"/>
              <w:right w:val="single" w:sz="4" w:space="0" w:color="auto"/>
            </w:tcBorders>
            <w:shd w:val="clear" w:color="auto" w:fill="auto"/>
            <w:vAlign w:val="center"/>
            <w:hideMark/>
          </w:tcPr>
          <w:p w14:paraId="6C84071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c>
          <w:tcPr>
            <w:tcW w:w="418" w:type="pct"/>
            <w:tcBorders>
              <w:top w:val="nil"/>
              <w:left w:val="nil"/>
              <w:bottom w:val="single" w:sz="4" w:space="0" w:color="auto"/>
              <w:right w:val="single" w:sz="4" w:space="0" w:color="auto"/>
            </w:tcBorders>
            <w:shd w:val="clear" w:color="auto" w:fill="auto"/>
            <w:vAlign w:val="center"/>
            <w:hideMark/>
          </w:tcPr>
          <w:p w14:paraId="2011C80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c>
          <w:tcPr>
            <w:tcW w:w="418" w:type="pct"/>
            <w:tcBorders>
              <w:top w:val="nil"/>
              <w:left w:val="nil"/>
              <w:bottom w:val="single" w:sz="4" w:space="0" w:color="auto"/>
              <w:right w:val="single" w:sz="4" w:space="0" w:color="auto"/>
            </w:tcBorders>
            <w:shd w:val="clear" w:color="auto" w:fill="auto"/>
            <w:vAlign w:val="center"/>
            <w:hideMark/>
          </w:tcPr>
          <w:p w14:paraId="65330B4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c>
          <w:tcPr>
            <w:tcW w:w="418" w:type="pct"/>
            <w:tcBorders>
              <w:top w:val="nil"/>
              <w:left w:val="nil"/>
              <w:bottom w:val="single" w:sz="4" w:space="0" w:color="auto"/>
              <w:right w:val="single" w:sz="4" w:space="0" w:color="auto"/>
            </w:tcBorders>
            <w:shd w:val="clear" w:color="auto" w:fill="auto"/>
            <w:vAlign w:val="center"/>
            <w:hideMark/>
          </w:tcPr>
          <w:p w14:paraId="7243B99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r>
      <w:tr w:rsidR="00A97521" w:rsidRPr="0065266B" w14:paraId="0C370607"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7E8550B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топлива в летний период</w:t>
            </w:r>
          </w:p>
        </w:tc>
        <w:tc>
          <w:tcPr>
            <w:tcW w:w="596" w:type="pct"/>
            <w:tcBorders>
              <w:top w:val="nil"/>
              <w:left w:val="nil"/>
              <w:bottom w:val="single" w:sz="4" w:space="0" w:color="auto"/>
              <w:right w:val="single" w:sz="4" w:space="0" w:color="auto"/>
            </w:tcBorders>
            <w:shd w:val="clear" w:color="auto" w:fill="auto"/>
            <w:vAlign w:val="center"/>
            <w:hideMark/>
          </w:tcPr>
          <w:p w14:paraId="5B779AD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proofErr w:type="gramStart"/>
            <w:r w:rsidRPr="0065266B">
              <w:rPr>
                <w:rFonts w:eastAsia="Times New Roman" w:cs="Times New Roman"/>
                <w:color w:val="000000"/>
                <w:sz w:val="20"/>
                <w:szCs w:val="20"/>
                <w:lang w:eastAsia="ru-RU"/>
              </w:rPr>
              <w:t>кг</w:t>
            </w:r>
            <w:proofErr w:type="gramEnd"/>
            <w:r w:rsidRPr="0065266B">
              <w:rPr>
                <w:rFonts w:eastAsia="Times New Roman" w:cs="Times New Roman"/>
                <w:color w:val="000000"/>
                <w:sz w:val="20"/>
                <w:szCs w:val="20"/>
                <w:lang w:eastAsia="ru-RU"/>
              </w:rPr>
              <w:t xml:space="preserve"> </w:t>
            </w:r>
            <w:proofErr w:type="spellStart"/>
            <w:r w:rsidRPr="0065266B">
              <w:rPr>
                <w:rFonts w:eastAsia="Times New Roman" w:cs="Times New Roman"/>
                <w:color w:val="000000"/>
                <w:sz w:val="20"/>
                <w:szCs w:val="20"/>
                <w:lang w:eastAsia="ru-RU"/>
              </w:rPr>
              <w:t>у.т</w:t>
            </w:r>
            <w:proofErr w:type="spellEnd"/>
            <w:r w:rsidRPr="0065266B">
              <w:rPr>
                <w:rFonts w:eastAsia="Times New Roman" w:cs="Times New Roman"/>
                <w:color w:val="000000"/>
                <w:sz w:val="20"/>
                <w:szCs w:val="20"/>
                <w:lang w:eastAsia="ru-RU"/>
              </w:rPr>
              <w:t>./ч</w:t>
            </w:r>
          </w:p>
        </w:tc>
        <w:tc>
          <w:tcPr>
            <w:tcW w:w="373" w:type="pct"/>
            <w:tcBorders>
              <w:top w:val="nil"/>
              <w:left w:val="nil"/>
              <w:bottom w:val="single" w:sz="4" w:space="0" w:color="auto"/>
              <w:right w:val="single" w:sz="4" w:space="0" w:color="auto"/>
            </w:tcBorders>
            <w:shd w:val="clear" w:color="auto" w:fill="auto"/>
            <w:vAlign w:val="center"/>
            <w:hideMark/>
          </w:tcPr>
          <w:p w14:paraId="167BC98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25EE117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3920AD2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35A0012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5659B17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49F9790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02A4926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7E914E3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2773455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r>
      <w:tr w:rsidR="00A97521" w:rsidRPr="0065266B" w14:paraId="73FE5991"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35EEE69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условного топлива в переходный период</w:t>
            </w:r>
          </w:p>
        </w:tc>
        <w:tc>
          <w:tcPr>
            <w:tcW w:w="596" w:type="pct"/>
            <w:tcBorders>
              <w:top w:val="nil"/>
              <w:left w:val="nil"/>
              <w:bottom w:val="single" w:sz="4" w:space="0" w:color="auto"/>
              <w:right w:val="single" w:sz="4" w:space="0" w:color="auto"/>
            </w:tcBorders>
            <w:shd w:val="clear" w:color="auto" w:fill="auto"/>
            <w:vAlign w:val="center"/>
            <w:hideMark/>
          </w:tcPr>
          <w:p w14:paraId="2911744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proofErr w:type="gramStart"/>
            <w:r w:rsidRPr="0065266B">
              <w:rPr>
                <w:rFonts w:eastAsia="Times New Roman" w:cs="Times New Roman"/>
                <w:color w:val="000000"/>
                <w:sz w:val="20"/>
                <w:szCs w:val="20"/>
                <w:lang w:eastAsia="ru-RU"/>
              </w:rPr>
              <w:t>кг</w:t>
            </w:r>
            <w:proofErr w:type="gramEnd"/>
            <w:r w:rsidRPr="0065266B">
              <w:rPr>
                <w:rFonts w:eastAsia="Times New Roman" w:cs="Times New Roman"/>
                <w:color w:val="000000"/>
                <w:sz w:val="20"/>
                <w:szCs w:val="20"/>
                <w:lang w:eastAsia="ru-RU"/>
              </w:rPr>
              <w:t xml:space="preserve"> </w:t>
            </w:r>
            <w:proofErr w:type="spellStart"/>
            <w:r w:rsidRPr="0065266B">
              <w:rPr>
                <w:rFonts w:eastAsia="Times New Roman" w:cs="Times New Roman"/>
                <w:color w:val="000000"/>
                <w:sz w:val="20"/>
                <w:szCs w:val="20"/>
                <w:lang w:eastAsia="ru-RU"/>
              </w:rPr>
              <w:t>у.т</w:t>
            </w:r>
            <w:proofErr w:type="spellEnd"/>
            <w:r w:rsidRPr="0065266B">
              <w:rPr>
                <w:rFonts w:eastAsia="Times New Roman" w:cs="Times New Roman"/>
                <w:color w:val="000000"/>
                <w:sz w:val="20"/>
                <w:szCs w:val="20"/>
                <w:lang w:eastAsia="ru-RU"/>
              </w:rPr>
              <w:t>./ч</w:t>
            </w:r>
          </w:p>
        </w:tc>
        <w:tc>
          <w:tcPr>
            <w:tcW w:w="373" w:type="pct"/>
            <w:tcBorders>
              <w:top w:val="nil"/>
              <w:left w:val="nil"/>
              <w:bottom w:val="single" w:sz="4" w:space="0" w:color="auto"/>
              <w:right w:val="single" w:sz="4" w:space="0" w:color="auto"/>
            </w:tcBorders>
            <w:shd w:val="clear" w:color="auto" w:fill="auto"/>
            <w:vAlign w:val="center"/>
            <w:hideMark/>
          </w:tcPr>
          <w:p w14:paraId="1DA72CA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82,71</w:t>
            </w:r>
          </w:p>
        </w:tc>
        <w:tc>
          <w:tcPr>
            <w:tcW w:w="373" w:type="pct"/>
            <w:tcBorders>
              <w:top w:val="nil"/>
              <w:left w:val="nil"/>
              <w:bottom w:val="single" w:sz="4" w:space="0" w:color="auto"/>
              <w:right w:val="single" w:sz="4" w:space="0" w:color="auto"/>
            </w:tcBorders>
            <w:shd w:val="clear" w:color="auto" w:fill="auto"/>
            <w:vAlign w:val="center"/>
            <w:hideMark/>
          </w:tcPr>
          <w:p w14:paraId="3167C5A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c>
          <w:tcPr>
            <w:tcW w:w="373" w:type="pct"/>
            <w:tcBorders>
              <w:top w:val="nil"/>
              <w:left w:val="nil"/>
              <w:bottom w:val="single" w:sz="4" w:space="0" w:color="auto"/>
              <w:right w:val="single" w:sz="4" w:space="0" w:color="auto"/>
            </w:tcBorders>
            <w:shd w:val="clear" w:color="auto" w:fill="auto"/>
            <w:vAlign w:val="center"/>
            <w:hideMark/>
          </w:tcPr>
          <w:p w14:paraId="75155A3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c>
          <w:tcPr>
            <w:tcW w:w="373" w:type="pct"/>
            <w:tcBorders>
              <w:top w:val="nil"/>
              <w:left w:val="nil"/>
              <w:bottom w:val="single" w:sz="4" w:space="0" w:color="auto"/>
              <w:right w:val="single" w:sz="4" w:space="0" w:color="auto"/>
            </w:tcBorders>
            <w:shd w:val="clear" w:color="auto" w:fill="auto"/>
            <w:vAlign w:val="center"/>
            <w:hideMark/>
          </w:tcPr>
          <w:p w14:paraId="4F341BE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c>
          <w:tcPr>
            <w:tcW w:w="373" w:type="pct"/>
            <w:tcBorders>
              <w:top w:val="nil"/>
              <w:left w:val="nil"/>
              <w:bottom w:val="single" w:sz="4" w:space="0" w:color="auto"/>
              <w:right w:val="single" w:sz="4" w:space="0" w:color="auto"/>
            </w:tcBorders>
            <w:shd w:val="clear" w:color="auto" w:fill="auto"/>
            <w:vAlign w:val="center"/>
            <w:hideMark/>
          </w:tcPr>
          <w:p w14:paraId="1D1F078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c>
          <w:tcPr>
            <w:tcW w:w="373" w:type="pct"/>
            <w:tcBorders>
              <w:top w:val="nil"/>
              <w:left w:val="nil"/>
              <w:bottom w:val="single" w:sz="4" w:space="0" w:color="auto"/>
              <w:right w:val="single" w:sz="4" w:space="0" w:color="auto"/>
            </w:tcBorders>
            <w:shd w:val="clear" w:color="auto" w:fill="auto"/>
            <w:vAlign w:val="center"/>
            <w:hideMark/>
          </w:tcPr>
          <w:p w14:paraId="4A703F4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c>
          <w:tcPr>
            <w:tcW w:w="418" w:type="pct"/>
            <w:tcBorders>
              <w:top w:val="nil"/>
              <w:left w:val="nil"/>
              <w:bottom w:val="single" w:sz="4" w:space="0" w:color="auto"/>
              <w:right w:val="single" w:sz="4" w:space="0" w:color="auto"/>
            </w:tcBorders>
            <w:shd w:val="clear" w:color="auto" w:fill="auto"/>
            <w:vAlign w:val="center"/>
            <w:hideMark/>
          </w:tcPr>
          <w:p w14:paraId="4F39397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c>
          <w:tcPr>
            <w:tcW w:w="418" w:type="pct"/>
            <w:tcBorders>
              <w:top w:val="nil"/>
              <w:left w:val="nil"/>
              <w:bottom w:val="single" w:sz="4" w:space="0" w:color="auto"/>
              <w:right w:val="single" w:sz="4" w:space="0" w:color="auto"/>
            </w:tcBorders>
            <w:shd w:val="clear" w:color="auto" w:fill="auto"/>
            <w:vAlign w:val="center"/>
            <w:hideMark/>
          </w:tcPr>
          <w:p w14:paraId="615EC24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c>
          <w:tcPr>
            <w:tcW w:w="418" w:type="pct"/>
            <w:tcBorders>
              <w:top w:val="nil"/>
              <w:left w:val="nil"/>
              <w:bottom w:val="single" w:sz="4" w:space="0" w:color="auto"/>
              <w:right w:val="single" w:sz="4" w:space="0" w:color="auto"/>
            </w:tcBorders>
            <w:shd w:val="clear" w:color="auto" w:fill="auto"/>
            <w:vAlign w:val="center"/>
            <w:hideMark/>
          </w:tcPr>
          <w:p w14:paraId="0B4F15A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r>
      <w:tr w:rsidR="00A97521" w:rsidRPr="0065266B" w14:paraId="6172603C"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7FBF0ED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5FA8BE4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6799370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236,85</w:t>
            </w:r>
          </w:p>
        </w:tc>
        <w:tc>
          <w:tcPr>
            <w:tcW w:w="373" w:type="pct"/>
            <w:tcBorders>
              <w:top w:val="nil"/>
              <w:left w:val="nil"/>
              <w:bottom w:val="single" w:sz="4" w:space="0" w:color="auto"/>
              <w:right w:val="single" w:sz="4" w:space="0" w:color="auto"/>
            </w:tcBorders>
            <w:shd w:val="clear" w:color="auto" w:fill="auto"/>
            <w:vAlign w:val="center"/>
            <w:hideMark/>
          </w:tcPr>
          <w:p w14:paraId="7BE039E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c>
          <w:tcPr>
            <w:tcW w:w="373" w:type="pct"/>
            <w:tcBorders>
              <w:top w:val="nil"/>
              <w:left w:val="nil"/>
              <w:bottom w:val="single" w:sz="4" w:space="0" w:color="auto"/>
              <w:right w:val="single" w:sz="4" w:space="0" w:color="auto"/>
            </w:tcBorders>
            <w:shd w:val="clear" w:color="auto" w:fill="auto"/>
            <w:vAlign w:val="center"/>
            <w:hideMark/>
          </w:tcPr>
          <w:p w14:paraId="641ABF5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c>
          <w:tcPr>
            <w:tcW w:w="373" w:type="pct"/>
            <w:tcBorders>
              <w:top w:val="nil"/>
              <w:left w:val="nil"/>
              <w:bottom w:val="single" w:sz="4" w:space="0" w:color="auto"/>
              <w:right w:val="single" w:sz="4" w:space="0" w:color="auto"/>
            </w:tcBorders>
            <w:shd w:val="clear" w:color="auto" w:fill="auto"/>
            <w:vAlign w:val="center"/>
            <w:hideMark/>
          </w:tcPr>
          <w:p w14:paraId="712A634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c>
          <w:tcPr>
            <w:tcW w:w="373" w:type="pct"/>
            <w:tcBorders>
              <w:top w:val="nil"/>
              <w:left w:val="nil"/>
              <w:bottom w:val="single" w:sz="4" w:space="0" w:color="auto"/>
              <w:right w:val="single" w:sz="4" w:space="0" w:color="auto"/>
            </w:tcBorders>
            <w:shd w:val="clear" w:color="auto" w:fill="auto"/>
            <w:vAlign w:val="center"/>
            <w:hideMark/>
          </w:tcPr>
          <w:p w14:paraId="022EDD3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c>
          <w:tcPr>
            <w:tcW w:w="373" w:type="pct"/>
            <w:tcBorders>
              <w:top w:val="nil"/>
              <w:left w:val="nil"/>
              <w:bottom w:val="single" w:sz="4" w:space="0" w:color="auto"/>
              <w:right w:val="single" w:sz="4" w:space="0" w:color="auto"/>
            </w:tcBorders>
            <w:shd w:val="clear" w:color="auto" w:fill="auto"/>
            <w:vAlign w:val="center"/>
            <w:hideMark/>
          </w:tcPr>
          <w:p w14:paraId="5AE8E20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c>
          <w:tcPr>
            <w:tcW w:w="418" w:type="pct"/>
            <w:tcBorders>
              <w:top w:val="nil"/>
              <w:left w:val="nil"/>
              <w:bottom w:val="single" w:sz="4" w:space="0" w:color="auto"/>
              <w:right w:val="single" w:sz="4" w:space="0" w:color="auto"/>
            </w:tcBorders>
            <w:shd w:val="clear" w:color="auto" w:fill="auto"/>
            <w:vAlign w:val="center"/>
            <w:hideMark/>
          </w:tcPr>
          <w:p w14:paraId="333484C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c>
          <w:tcPr>
            <w:tcW w:w="418" w:type="pct"/>
            <w:tcBorders>
              <w:top w:val="nil"/>
              <w:left w:val="nil"/>
              <w:bottom w:val="single" w:sz="4" w:space="0" w:color="auto"/>
              <w:right w:val="single" w:sz="4" w:space="0" w:color="auto"/>
            </w:tcBorders>
            <w:shd w:val="clear" w:color="auto" w:fill="auto"/>
            <w:vAlign w:val="center"/>
            <w:hideMark/>
          </w:tcPr>
          <w:p w14:paraId="00D6D3C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c>
          <w:tcPr>
            <w:tcW w:w="418" w:type="pct"/>
            <w:tcBorders>
              <w:top w:val="nil"/>
              <w:left w:val="nil"/>
              <w:bottom w:val="single" w:sz="4" w:space="0" w:color="auto"/>
              <w:right w:val="single" w:sz="4" w:space="0" w:color="auto"/>
            </w:tcBorders>
            <w:shd w:val="clear" w:color="auto" w:fill="auto"/>
            <w:vAlign w:val="center"/>
            <w:hideMark/>
          </w:tcPr>
          <w:p w14:paraId="4C8690E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r>
      <w:tr w:rsidR="00A97521" w:rsidRPr="0065266B" w14:paraId="57F82185"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7BE2D36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 в летний период</w:t>
            </w:r>
          </w:p>
        </w:tc>
        <w:tc>
          <w:tcPr>
            <w:tcW w:w="596" w:type="pct"/>
            <w:tcBorders>
              <w:top w:val="nil"/>
              <w:left w:val="nil"/>
              <w:bottom w:val="single" w:sz="4" w:space="0" w:color="auto"/>
              <w:right w:val="single" w:sz="4" w:space="0" w:color="auto"/>
            </w:tcBorders>
            <w:shd w:val="clear" w:color="auto" w:fill="auto"/>
            <w:vAlign w:val="center"/>
            <w:hideMark/>
          </w:tcPr>
          <w:p w14:paraId="47D629E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7E12885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280644E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138D579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3064F16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2B8DB7D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76D2682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00F2911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74B4C8A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568218A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r>
      <w:tr w:rsidR="00A97521" w:rsidRPr="0065266B" w14:paraId="68A5638F"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652AD24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 в переходный период</w:t>
            </w:r>
          </w:p>
        </w:tc>
        <w:tc>
          <w:tcPr>
            <w:tcW w:w="596" w:type="pct"/>
            <w:tcBorders>
              <w:top w:val="nil"/>
              <w:left w:val="nil"/>
              <w:bottom w:val="single" w:sz="4" w:space="0" w:color="auto"/>
              <w:right w:val="single" w:sz="4" w:space="0" w:color="auto"/>
            </w:tcBorders>
            <w:shd w:val="clear" w:color="auto" w:fill="auto"/>
            <w:vAlign w:val="center"/>
            <w:hideMark/>
          </w:tcPr>
          <w:p w14:paraId="36D16A9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1AF2442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71,05</w:t>
            </w:r>
          </w:p>
        </w:tc>
        <w:tc>
          <w:tcPr>
            <w:tcW w:w="373" w:type="pct"/>
            <w:tcBorders>
              <w:top w:val="nil"/>
              <w:left w:val="nil"/>
              <w:bottom w:val="single" w:sz="4" w:space="0" w:color="auto"/>
              <w:right w:val="single" w:sz="4" w:space="0" w:color="auto"/>
            </w:tcBorders>
            <w:shd w:val="clear" w:color="auto" w:fill="auto"/>
            <w:vAlign w:val="center"/>
            <w:hideMark/>
          </w:tcPr>
          <w:p w14:paraId="5B2D28D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c>
          <w:tcPr>
            <w:tcW w:w="373" w:type="pct"/>
            <w:tcBorders>
              <w:top w:val="nil"/>
              <w:left w:val="nil"/>
              <w:bottom w:val="single" w:sz="4" w:space="0" w:color="auto"/>
              <w:right w:val="single" w:sz="4" w:space="0" w:color="auto"/>
            </w:tcBorders>
            <w:shd w:val="clear" w:color="auto" w:fill="auto"/>
            <w:vAlign w:val="center"/>
            <w:hideMark/>
          </w:tcPr>
          <w:p w14:paraId="6E8595E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c>
          <w:tcPr>
            <w:tcW w:w="373" w:type="pct"/>
            <w:tcBorders>
              <w:top w:val="nil"/>
              <w:left w:val="nil"/>
              <w:bottom w:val="single" w:sz="4" w:space="0" w:color="auto"/>
              <w:right w:val="single" w:sz="4" w:space="0" w:color="auto"/>
            </w:tcBorders>
            <w:shd w:val="clear" w:color="auto" w:fill="auto"/>
            <w:vAlign w:val="center"/>
            <w:hideMark/>
          </w:tcPr>
          <w:p w14:paraId="15D597A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c>
          <w:tcPr>
            <w:tcW w:w="373" w:type="pct"/>
            <w:tcBorders>
              <w:top w:val="nil"/>
              <w:left w:val="nil"/>
              <w:bottom w:val="single" w:sz="4" w:space="0" w:color="auto"/>
              <w:right w:val="single" w:sz="4" w:space="0" w:color="auto"/>
            </w:tcBorders>
            <w:shd w:val="clear" w:color="auto" w:fill="auto"/>
            <w:vAlign w:val="center"/>
            <w:hideMark/>
          </w:tcPr>
          <w:p w14:paraId="3E28244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c>
          <w:tcPr>
            <w:tcW w:w="373" w:type="pct"/>
            <w:tcBorders>
              <w:top w:val="nil"/>
              <w:left w:val="nil"/>
              <w:bottom w:val="single" w:sz="4" w:space="0" w:color="auto"/>
              <w:right w:val="single" w:sz="4" w:space="0" w:color="auto"/>
            </w:tcBorders>
            <w:shd w:val="clear" w:color="auto" w:fill="auto"/>
            <w:vAlign w:val="center"/>
            <w:hideMark/>
          </w:tcPr>
          <w:p w14:paraId="2503C71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c>
          <w:tcPr>
            <w:tcW w:w="418" w:type="pct"/>
            <w:tcBorders>
              <w:top w:val="nil"/>
              <w:left w:val="nil"/>
              <w:bottom w:val="single" w:sz="4" w:space="0" w:color="auto"/>
              <w:right w:val="single" w:sz="4" w:space="0" w:color="auto"/>
            </w:tcBorders>
            <w:shd w:val="clear" w:color="auto" w:fill="auto"/>
            <w:vAlign w:val="center"/>
            <w:hideMark/>
          </w:tcPr>
          <w:p w14:paraId="1CFA031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c>
          <w:tcPr>
            <w:tcW w:w="418" w:type="pct"/>
            <w:tcBorders>
              <w:top w:val="nil"/>
              <w:left w:val="nil"/>
              <w:bottom w:val="single" w:sz="4" w:space="0" w:color="auto"/>
              <w:right w:val="single" w:sz="4" w:space="0" w:color="auto"/>
            </w:tcBorders>
            <w:shd w:val="clear" w:color="auto" w:fill="auto"/>
            <w:vAlign w:val="center"/>
            <w:hideMark/>
          </w:tcPr>
          <w:p w14:paraId="3E55709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c>
          <w:tcPr>
            <w:tcW w:w="418" w:type="pct"/>
            <w:tcBorders>
              <w:top w:val="nil"/>
              <w:left w:val="nil"/>
              <w:bottom w:val="single" w:sz="4" w:space="0" w:color="auto"/>
              <w:right w:val="single" w:sz="4" w:space="0" w:color="auto"/>
            </w:tcBorders>
            <w:shd w:val="clear" w:color="auto" w:fill="auto"/>
            <w:vAlign w:val="center"/>
            <w:hideMark/>
          </w:tcPr>
          <w:p w14:paraId="6ECDCFA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r>
      <w:tr w:rsidR="00A97521" w:rsidRPr="0065266B" w14:paraId="6DB6B0E1"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BE94FE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Годовой расход условного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30A9FF9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 xml:space="preserve">тыс. т </w:t>
            </w:r>
            <w:proofErr w:type="spellStart"/>
            <w:r w:rsidRPr="0065266B">
              <w:rPr>
                <w:rFonts w:eastAsia="Times New Roman" w:cs="Times New Roman"/>
                <w:color w:val="000000"/>
                <w:sz w:val="20"/>
                <w:szCs w:val="20"/>
                <w:lang w:eastAsia="ru-RU"/>
              </w:rPr>
              <w:t>у.</w:t>
            </w:r>
            <w:proofErr w:type="gramStart"/>
            <w:r w:rsidRPr="0065266B">
              <w:rPr>
                <w:rFonts w:eastAsia="Times New Roman" w:cs="Times New Roman"/>
                <w:color w:val="000000"/>
                <w:sz w:val="20"/>
                <w:szCs w:val="20"/>
                <w:lang w:eastAsia="ru-RU"/>
              </w:rPr>
              <w:t>т</w:t>
            </w:r>
            <w:proofErr w:type="spellEnd"/>
            <w:proofErr w:type="gramEnd"/>
            <w:r w:rsidRPr="0065266B">
              <w:rPr>
                <w:rFonts w:eastAsia="Times New Roman" w:cs="Times New Roman"/>
                <w:color w:val="000000"/>
                <w:sz w:val="20"/>
                <w:szCs w:val="20"/>
                <w:lang w:eastAsia="ru-RU"/>
              </w:rPr>
              <w:t>.</w:t>
            </w:r>
          </w:p>
        </w:tc>
        <w:tc>
          <w:tcPr>
            <w:tcW w:w="373" w:type="pct"/>
            <w:tcBorders>
              <w:top w:val="nil"/>
              <w:left w:val="nil"/>
              <w:bottom w:val="single" w:sz="4" w:space="0" w:color="auto"/>
              <w:right w:val="single" w:sz="4" w:space="0" w:color="auto"/>
            </w:tcBorders>
            <w:shd w:val="clear" w:color="auto" w:fill="auto"/>
            <w:vAlign w:val="center"/>
            <w:hideMark/>
          </w:tcPr>
          <w:p w14:paraId="04BE4A8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0,841</w:t>
            </w:r>
          </w:p>
        </w:tc>
        <w:tc>
          <w:tcPr>
            <w:tcW w:w="373" w:type="pct"/>
            <w:tcBorders>
              <w:top w:val="nil"/>
              <w:left w:val="nil"/>
              <w:bottom w:val="single" w:sz="4" w:space="0" w:color="auto"/>
              <w:right w:val="single" w:sz="4" w:space="0" w:color="auto"/>
            </w:tcBorders>
            <w:shd w:val="clear" w:color="auto" w:fill="auto"/>
            <w:vAlign w:val="center"/>
            <w:hideMark/>
          </w:tcPr>
          <w:p w14:paraId="133EB3C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0,851</w:t>
            </w:r>
          </w:p>
        </w:tc>
        <w:tc>
          <w:tcPr>
            <w:tcW w:w="373" w:type="pct"/>
            <w:tcBorders>
              <w:top w:val="nil"/>
              <w:left w:val="nil"/>
              <w:bottom w:val="single" w:sz="4" w:space="0" w:color="auto"/>
              <w:right w:val="single" w:sz="4" w:space="0" w:color="auto"/>
            </w:tcBorders>
            <w:shd w:val="clear" w:color="auto" w:fill="auto"/>
            <w:vAlign w:val="center"/>
            <w:hideMark/>
          </w:tcPr>
          <w:p w14:paraId="6783A7B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0,851</w:t>
            </w:r>
          </w:p>
        </w:tc>
        <w:tc>
          <w:tcPr>
            <w:tcW w:w="373" w:type="pct"/>
            <w:tcBorders>
              <w:top w:val="nil"/>
              <w:left w:val="nil"/>
              <w:bottom w:val="single" w:sz="4" w:space="0" w:color="auto"/>
              <w:right w:val="single" w:sz="4" w:space="0" w:color="auto"/>
            </w:tcBorders>
            <w:shd w:val="clear" w:color="auto" w:fill="auto"/>
            <w:vAlign w:val="center"/>
            <w:hideMark/>
          </w:tcPr>
          <w:p w14:paraId="40C704A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0,836</w:t>
            </w:r>
          </w:p>
        </w:tc>
        <w:tc>
          <w:tcPr>
            <w:tcW w:w="373" w:type="pct"/>
            <w:tcBorders>
              <w:top w:val="nil"/>
              <w:left w:val="nil"/>
              <w:bottom w:val="single" w:sz="4" w:space="0" w:color="auto"/>
              <w:right w:val="single" w:sz="4" w:space="0" w:color="auto"/>
            </w:tcBorders>
            <w:shd w:val="clear" w:color="auto" w:fill="auto"/>
            <w:vAlign w:val="center"/>
            <w:hideMark/>
          </w:tcPr>
          <w:p w14:paraId="2E0B6D3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0,833</w:t>
            </w:r>
          </w:p>
        </w:tc>
        <w:tc>
          <w:tcPr>
            <w:tcW w:w="373" w:type="pct"/>
            <w:tcBorders>
              <w:top w:val="nil"/>
              <w:left w:val="nil"/>
              <w:bottom w:val="single" w:sz="4" w:space="0" w:color="auto"/>
              <w:right w:val="single" w:sz="4" w:space="0" w:color="auto"/>
            </w:tcBorders>
            <w:shd w:val="clear" w:color="auto" w:fill="auto"/>
            <w:vAlign w:val="center"/>
            <w:hideMark/>
          </w:tcPr>
          <w:p w14:paraId="0768AC7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0,828</w:t>
            </w:r>
          </w:p>
        </w:tc>
        <w:tc>
          <w:tcPr>
            <w:tcW w:w="418" w:type="pct"/>
            <w:tcBorders>
              <w:top w:val="nil"/>
              <w:left w:val="nil"/>
              <w:bottom w:val="single" w:sz="4" w:space="0" w:color="auto"/>
              <w:right w:val="single" w:sz="4" w:space="0" w:color="auto"/>
            </w:tcBorders>
            <w:shd w:val="clear" w:color="auto" w:fill="auto"/>
            <w:vAlign w:val="center"/>
            <w:hideMark/>
          </w:tcPr>
          <w:p w14:paraId="55AC5B5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0,823</w:t>
            </w:r>
          </w:p>
        </w:tc>
        <w:tc>
          <w:tcPr>
            <w:tcW w:w="418" w:type="pct"/>
            <w:tcBorders>
              <w:top w:val="nil"/>
              <w:left w:val="nil"/>
              <w:bottom w:val="single" w:sz="4" w:space="0" w:color="auto"/>
              <w:right w:val="single" w:sz="4" w:space="0" w:color="auto"/>
            </w:tcBorders>
            <w:shd w:val="clear" w:color="auto" w:fill="auto"/>
            <w:vAlign w:val="center"/>
            <w:hideMark/>
          </w:tcPr>
          <w:p w14:paraId="503A09B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0,818</w:t>
            </w:r>
          </w:p>
        </w:tc>
        <w:tc>
          <w:tcPr>
            <w:tcW w:w="418" w:type="pct"/>
            <w:tcBorders>
              <w:top w:val="nil"/>
              <w:left w:val="nil"/>
              <w:bottom w:val="single" w:sz="4" w:space="0" w:color="auto"/>
              <w:right w:val="single" w:sz="4" w:space="0" w:color="auto"/>
            </w:tcBorders>
            <w:shd w:val="clear" w:color="auto" w:fill="auto"/>
            <w:vAlign w:val="center"/>
            <w:hideMark/>
          </w:tcPr>
          <w:p w14:paraId="5D930F1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0,828</w:t>
            </w:r>
          </w:p>
        </w:tc>
      </w:tr>
      <w:tr w:rsidR="00A97521" w:rsidRPr="0065266B" w14:paraId="5EB78491"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14ACAB8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Годовой расход натурального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3F3D941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млн. куб. м</w:t>
            </w:r>
          </w:p>
        </w:tc>
        <w:tc>
          <w:tcPr>
            <w:tcW w:w="373" w:type="pct"/>
            <w:tcBorders>
              <w:top w:val="nil"/>
              <w:left w:val="nil"/>
              <w:bottom w:val="single" w:sz="4" w:space="0" w:color="auto"/>
              <w:right w:val="single" w:sz="4" w:space="0" w:color="auto"/>
            </w:tcBorders>
            <w:shd w:val="clear" w:color="auto" w:fill="auto"/>
            <w:vAlign w:val="center"/>
            <w:hideMark/>
          </w:tcPr>
          <w:p w14:paraId="386710B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0,737</w:t>
            </w:r>
          </w:p>
        </w:tc>
        <w:tc>
          <w:tcPr>
            <w:tcW w:w="373" w:type="pct"/>
            <w:tcBorders>
              <w:top w:val="nil"/>
              <w:left w:val="nil"/>
              <w:bottom w:val="single" w:sz="4" w:space="0" w:color="auto"/>
              <w:right w:val="single" w:sz="4" w:space="0" w:color="auto"/>
            </w:tcBorders>
            <w:shd w:val="clear" w:color="auto" w:fill="auto"/>
            <w:vAlign w:val="center"/>
            <w:hideMark/>
          </w:tcPr>
          <w:p w14:paraId="64F93EE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0,749</w:t>
            </w:r>
          </w:p>
        </w:tc>
        <w:tc>
          <w:tcPr>
            <w:tcW w:w="373" w:type="pct"/>
            <w:tcBorders>
              <w:top w:val="nil"/>
              <w:left w:val="nil"/>
              <w:bottom w:val="single" w:sz="4" w:space="0" w:color="auto"/>
              <w:right w:val="single" w:sz="4" w:space="0" w:color="auto"/>
            </w:tcBorders>
            <w:shd w:val="clear" w:color="auto" w:fill="auto"/>
            <w:vAlign w:val="center"/>
            <w:hideMark/>
          </w:tcPr>
          <w:p w14:paraId="48F0135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0,749</w:t>
            </w:r>
          </w:p>
        </w:tc>
        <w:tc>
          <w:tcPr>
            <w:tcW w:w="373" w:type="pct"/>
            <w:tcBorders>
              <w:top w:val="nil"/>
              <w:left w:val="nil"/>
              <w:bottom w:val="single" w:sz="4" w:space="0" w:color="auto"/>
              <w:right w:val="single" w:sz="4" w:space="0" w:color="auto"/>
            </w:tcBorders>
            <w:shd w:val="clear" w:color="auto" w:fill="auto"/>
            <w:vAlign w:val="center"/>
            <w:hideMark/>
          </w:tcPr>
          <w:p w14:paraId="3D23CDF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0,750</w:t>
            </w:r>
          </w:p>
        </w:tc>
        <w:tc>
          <w:tcPr>
            <w:tcW w:w="373" w:type="pct"/>
            <w:tcBorders>
              <w:top w:val="nil"/>
              <w:left w:val="nil"/>
              <w:bottom w:val="single" w:sz="4" w:space="0" w:color="auto"/>
              <w:right w:val="single" w:sz="4" w:space="0" w:color="auto"/>
            </w:tcBorders>
            <w:shd w:val="clear" w:color="auto" w:fill="auto"/>
            <w:vAlign w:val="center"/>
            <w:hideMark/>
          </w:tcPr>
          <w:p w14:paraId="21A2891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0,751</w:t>
            </w:r>
          </w:p>
        </w:tc>
        <w:tc>
          <w:tcPr>
            <w:tcW w:w="373" w:type="pct"/>
            <w:tcBorders>
              <w:top w:val="nil"/>
              <w:left w:val="nil"/>
              <w:bottom w:val="single" w:sz="4" w:space="0" w:color="auto"/>
              <w:right w:val="single" w:sz="4" w:space="0" w:color="auto"/>
            </w:tcBorders>
            <w:shd w:val="clear" w:color="auto" w:fill="auto"/>
            <w:vAlign w:val="center"/>
            <w:hideMark/>
          </w:tcPr>
          <w:p w14:paraId="73727FA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0,752</w:t>
            </w:r>
          </w:p>
        </w:tc>
        <w:tc>
          <w:tcPr>
            <w:tcW w:w="418" w:type="pct"/>
            <w:tcBorders>
              <w:top w:val="nil"/>
              <w:left w:val="nil"/>
              <w:bottom w:val="single" w:sz="4" w:space="0" w:color="auto"/>
              <w:right w:val="single" w:sz="4" w:space="0" w:color="auto"/>
            </w:tcBorders>
            <w:shd w:val="clear" w:color="auto" w:fill="auto"/>
            <w:vAlign w:val="center"/>
            <w:hideMark/>
          </w:tcPr>
          <w:p w14:paraId="0A977E3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0,753</w:t>
            </w:r>
          </w:p>
        </w:tc>
        <w:tc>
          <w:tcPr>
            <w:tcW w:w="418" w:type="pct"/>
            <w:tcBorders>
              <w:top w:val="nil"/>
              <w:left w:val="nil"/>
              <w:bottom w:val="single" w:sz="4" w:space="0" w:color="auto"/>
              <w:right w:val="single" w:sz="4" w:space="0" w:color="auto"/>
            </w:tcBorders>
            <w:shd w:val="clear" w:color="auto" w:fill="auto"/>
            <w:vAlign w:val="center"/>
            <w:hideMark/>
          </w:tcPr>
          <w:p w14:paraId="70D1A9F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0,745</w:t>
            </w:r>
          </w:p>
        </w:tc>
        <w:tc>
          <w:tcPr>
            <w:tcW w:w="418" w:type="pct"/>
            <w:tcBorders>
              <w:top w:val="nil"/>
              <w:left w:val="nil"/>
              <w:bottom w:val="single" w:sz="4" w:space="0" w:color="auto"/>
              <w:right w:val="single" w:sz="4" w:space="0" w:color="auto"/>
            </w:tcBorders>
            <w:shd w:val="clear" w:color="auto" w:fill="auto"/>
            <w:vAlign w:val="center"/>
            <w:hideMark/>
          </w:tcPr>
          <w:p w14:paraId="36726C7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0,737</w:t>
            </w:r>
          </w:p>
        </w:tc>
      </w:tr>
      <w:tr w:rsidR="00A97521" w:rsidRPr="0065266B" w14:paraId="70F08D94" w14:textId="77777777" w:rsidTr="007E036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1659421" w14:textId="77777777" w:rsidR="00A97521" w:rsidRPr="0065266B" w:rsidRDefault="00A97521" w:rsidP="007E0361">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 xml:space="preserve">Котельная д. </w:t>
            </w:r>
            <w:proofErr w:type="spellStart"/>
            <w:r w:rsidRPr="0065266B">
              <w:rPr>
                <w:rFonts w:eastAsia="Times New Roman" w:cs="Times New Roman"/>
                <w:b/>
                <w:bCs/>
                <w:color w:val="000000"/>
                <w:sz w:val="20"/>
                <w:szCs w:val="20"/>
                <w:lang w:eastAsia="ru-RU"/>
              </w:rPr>
              <w:t>Сагомилье</w:t>
            </w:r>
            <w:proofErr w:type="spellEnd"/>
          </w:p>
        </w:tc>
      </w:tr>
      <w:tr w:rsidR="00A97521" w:rsidRPr="0065266B" w14:paraId="72D77ED7"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57744D9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Нагрузка источника</w:t>
            </w:r>
          </w:p>
        </w:tc>
        <w:tc>
          <w:tcPr>
            <w:tcW w:w="596" w:type="pct"/>
            <w:tcBorders>
              <w:top w:val="nil"/>
              <w:left w:val="nil"/>
              <w:bottom w:val="single" w:sz="4" w:space="0" w:color="auto"/>
              <w:right w:val="single" w:sz="4" w:space="0" w:color="auto"/>
            </w:tcBorders>
            <w:shd w:val="clear" w:color="auto" w:fill="auto"/>
            <w:vAlign w:val="center"/>
            <w:hideMark/>
          </w:tcPr>
          <w:p w14:paraId="23D0959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w:t>
            </w:r>
            <w:proofErr w:type="gramStart"/>
            <w:r w:rsidRPr="0065266B">
              <w:rPr>
                <w:rFonts w:eastAsia="Times New Roman" w:cs="Times New Roman"/>
                <w:color w:val="000000"/>
                <w:sz w:val="20"/>
                <w:szCs w:val="20"/>
                <w:lang w:eastAsia="ru-RU"/>
              </w:rPr>
              <w:t>ч</w:t>
            </w:r>
            <w:proofErr w:type="gramEnd"/>
          </w:p>
        </w:tc>
        <w:tc>
          <w:tcPr>
            <w:tcW w:w="373" w:type="pct"/>
            <w:tcBorders>
              <w:top w:val="nil"/>
              <w:left w:val="nil"/>
              <w:bottom w:val="single" w:sz="4" w:space="0" w:color="auto"/>
              <w:right w:val="single" w:sz="4" w:space="0" w:color="auto"/>
            </w:tcBorders>
            <w:shd w:val="clear" w:color="auto" w:fill="auto"/>
            <w:vAlign w:val="center"/>
            <w:hideMark/>
          </w:tcPr>
          <w:p w14:paraId="140844A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373" w:type="pct"/>
            <w:tcBorders>
              <w:top w:val="nil"/>
              <w:left w:val="nil"/>
              <w:bottom w:val="single" w:sz="4" w:space="0" w:color="auto"/>
              <w:right w:val="single" w:sz="4" w:space="0" w:color="auto"/>
            </w:tcBorders>
            <w:shd w:val="clear" w:color="auto" w:fill="auto"/>
            <w:vAlign w:val="center"/>
            <w:hideMark/>
          </w:tcPr>
          <w:p w14:paraId="1C3EC9B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373" w:type="pct"/>
            <w:tcBorders>
              <w:top w:val="nil"/>
              <w:left w:val="nil"/>
              <w:bottom w:val="single" w:sz="4" w:space="0" w:color="auto"/>
              <w:right w:val="single" w:sz="4" w:space="0" w:color="auto"/>
            </w:tcBorders>
            <w:shd w:val="clear" w:color="auto" w:fill="auto"/>
            <w:vAlign w:val="center"/>
            <w:hideMark/>
          </w:tcPr>
          <w:p w14:paraId="2FCCF51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373" w:type="pct"/>
            <w:tcBorders>
              <w:top w:val="nil"/>
              <w:left w:val="nil"/>
              <w:bottom w:val="single" w:sz="4" w:space="0" w:color="auto"/>
              <w:right w:val="single" w:sz="4" w:space="0" w:color="auto"/>
            </w:tcBorders>
            <w:shd w:val="clear" w:color="auto" w:fill="auto"/>
            <w:vAlign w:val="center"/>
            <w:hideMark/>
          </w:tcPr>
          <w:p w14:paraId="64E2CF5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373" w:type="pct"/>
            <w:tcBorders>
              <w:top w:val="nil"/>
              <w:left w:val="nil"/>
              <w:bottom w:val="single" w:sz="4" w:space="0" w:color="auto"/>
              <w:right w:val="single" w:sz="4" w:space="0" w:color="auto"/>
            </w:tcBorders>
            <w:shd w:val="clear" w:color="auto" w:fill="auto"/>
            <w:vAlign w:val="center"/>
            <w:hideMark/>
          </w:tcPr>
          <w:p w14:paraId="6C38221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373" w:type="pct"/>
            <w:tcBorders>
              <w:top w:val="nil"/>
              <w:left w:val="nil"/>
              <w:bottom w:val="single" w:sz="4" w:space="0" w:color="auto"/>
              <w:right w:val="single" w:sz="4" w:space="0" w:color="auto"/>
            </w:tcBorders>
            <w:shd w:val="clear" w:color="auto" w:fill="auto"/>
            <w:vAlign w:val="center"/>
            <w:hideMark/>
          </w:tcPr>
          <w:p w14:paraId="40812AD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418" w:type="pct"/>
            <w:tcBorders>
              <w:top w:val="nil"/>
              <w:left w:val="nil"/>
              <w:bottom w:val="single" w:sz="4" w:space="0" w:color="auto"/>
              <w:right w:val="single" w:sz="4" w:space="0" w:color="auto"/>
            </w:tcBorders>
            <w:shd w:val="clear" w:color="auto" w:fill="auto"/>
            <w:vAlign w:val="center"/>
            <w:hideMark/>
          </w:tcPr>
          <w:p w14:paraId="3654790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418" w:type="pct"/>
            <w:tcBorders>
              <w:top w:val="nil"/>
              <w:left w:val="nil"/>
              <w:bottom w:val="single" w:sz="4" w:space="0" w:color="auto"/>
              <w:right w:val="single" w:sz="4" w:space="0" w:color="auto"/>
            </w:tcBorders>
            <w:shd w:val="clear" w:color="auto" w:fill="auto"/>
            <w:vAlign w:val="center"/>
            <w:hideMark/>
          </w:tcPr>
          <w:p w14:paraId="61B2F67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418" w:type="pct"/>
            <w:tcBorders>
              <w:top w:val="nil"/>
              <w:left w:val="nil"/>
              <w:bottom w:val="single" w:sz="4" w:space="0" w:color="auto"/>
              <w:right w:val="single" w:sz="4" w:space="0" w:color="auto"/>
            </w:tcBorders>
            <w:shd w:val="clear" w:color="auto" w:fill="auto"/>
            <w:vAlign w:val="center"/>
            <w:hideMark/>
          </w:tcPr>
          <w:p w14:paraId="29A67B5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r>
      <w:tr w:rsidR="00A97521" w:rsidRPr="0065266B" w14:paraId="23131E91"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5029F91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Подключенная нагрузка отопления</w:t>
            </w:r>
          </w:p>
        </w:tc>
        <w:tc>
          <w:tcPr>
            <w:tcW w:w="596" w:type="pct"/>
            <w:tcBorders>
              <w:top w:val="nil"/>
              <w:left w:val="nil"/>
              <w:bottom w:val="single" w:sz="4" w:space="0" w:color="auto"/>
              <w:right w:val="single" w:sz="4" w:space="0" w:color="auto"/>
            </w:tcBorders>
            <w:shd w:val="clear" w:color="auto" w:fill="auto"/>
            <w:vAlign w:val="center"/>
            <w:hideMark/>
          </w:tcPr>
          <w:p w14:paraId="7544B77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w:t>
            </w:r>
            <w:proofErr w:type="gramStart"/>
            <w:r w:rsidRPr="0065266B">
              <w:rPr>
                <w:rFonts w:eastAsia="Times New Roman" w:cs="Times New Roman"/>
                <w:color w:val="000000"/>
                <w:sz w:val="20"/>
                <w:szCs w:val="20"/>
                <w:lang w:eastAsia="ru-RU"/>
              </w:rPr>
              <w:t>ч</w:t>
            </w:r>
            <w:proofErr w:type="gramEnd"/>
          </w:p>
        </w:tc>
        <w:tc>
          <w:tcPr>
            <w:tcW w:w="373" w:type="pct"/>
            <w:tcBorders>
              <w:top w:val="nil"/>
              <w:left w:val="nil"/>
              <w:bottom w:val="single" w:sz="4" w:space="0" w:color="auto"/>
              <w:right w:val="single" w:sz="4" w:space="0" w:color="auto"/>
            </w:tcBorders>
            <w:shd w:val="clear" w:color="auto" w:fill="auto"/>
            <w:vAlign w:val="center"/>
            <w:hideMark/>
          </w:tcPr>
          <w:p w14:paraId="6840776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373" w:type="pct"/>
            <w:tcBorders>
              <w:top w:val="nil"/>
              <w:left w:val="nil"/>
              <w:bottom w:val="single" w:sz="4" w:space="0" w:color="auto"/>
              <w:right w:val="single" w:sz="4" w:space="0" w:color="auto"/>
            </w:tcBorders>
            <w:shd w:val="clear" w:color="auto" w:fill="auto"/>
            <w:vAlign w:val="center"/>
            <w:hideMark/>
          </w:tcPr>
          <w:p w14:paraId="0C3266D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373" w:type="pct"/>
            <w:tcBorders>
              <w:top w:val="nil"/>
              <w:left w:val="nil"/>
              <w:bottom w:val="single" w:sz="4" w:space="0" w:color="auto"/>
              <w:right w:val="single" w:sz="4" w:space="0" w:color="auto"/>
            </w:tcBorders>
            <w:shd w:val="clear" w:color="auto" w:fill="auto"/>
            <w:vAlign w:val="center"/>
            <w:hideMark/>
          </w:tcPr>
          <w:p w14:paraId="04A0229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373" w:type="pct"/>
            <w:tcBorders>
              <w:top w:val="nil"/>
              <w:left w:val="nil"/>
              <w:bottom w:val="single" w:sz="4" w:space="0" w:color="auto"/>
              <w:right w:val="single" w:sz="4" w:space="0" w:color="auto"/>
            </w:tcBorders>
            <w:shd w:val="clear" w:color="auto" w:fill="auto"/>
            <w:vAlign w:val="center"/>
            <w:hideMark/>
          </w:tcPr>
          <w:p w14:paraId="0E5AF41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373" w:type="pct"/>
            <w:tcBorders>
              <w:top w:val="nil"/>
              <w:left w:val="nil"/>
              <w:bottom w:val="single" w:sz="4" w:space="0" w:color="auto"/>
              <w:right w:val="single" w:sz="4" w:space="0" w:color="auto"/>
            </w:tcBorders>
            <w:shd w:val="clear" w:color="auto" w:fill="auto"/>
            <w:vAlign w:val="center"/>
            <w:hideMark/>
          </w:tcPr>
          <w:p w14:paraId="5251C60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373" w:type="pct"/>
            <w:tcBorders>
              <w:top w:val="nil"/>
              <w:left w:val="nil"/>
              <w:bottom w:val="single" w:sz="4" w:space="0" w:color="auto"/>
              <w:right w:val="single" w:sz="4" w:space="0" w:color="auto"/>
            </w:tcBorders>
            <w:shd w:val="clear" w:color="auto" w:fill="auto"/>
            <w:vAlign w:val="center"/>
            <w:hideMark/>
          </w:tcPr>
          <w:p w14:paraId="2627E26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418" w:type="pct"/>
            <w:tcBorders>
              <w:top w:val="nil"/>
              <w:left w:val="nil"/>
              <w:bottom w:val="single" w:sz="4" w:space="0" w:color="auto"/>
              <w:right w:val="single" w:sz="4" w:space="0" w:color="auto"/>
            </w:tcBorders>
            <w:shd w:val="clear" w:color="auto" w:fill="auto"/>
            <w:vAlign w:val="center"/>
            <w:hideMark/>
          </w:tcPr>
          <w:p w14:paraId="6326332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418" w:type="pct"/>
            <w:tcBorders>
              <w:top w:val="nil"/>
              <w:left w:val="nil"/>
              <w:bottom w:val="single" w:sz="4" w:space="0" w:color="auto"/>
              <w:right w:val="single" w:sz="4" w:space="0" w:color="auto"/>
            </w:tcBorders>
            <w:shd w:val="clear" w:color="auto" w:fill="auto"/>
            <w:vAlign w:val="center"/>
            <w:hideMark/>
          </w:tcPr>
          <w:p w14:paraId="4B8665C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418" w:type="pct"/>
            <w:tcBorders>
              <w:top w:val="nil"/>
              <w:left w:val="nil"/>
              <w:bottom w:val="single" w:sz="4" w:space="0" w:color="auto"/>
              <w:right w:val="single" w:sz="4" w:space="0" w:color="auto"/>
            </w:tcBorders>
            <w:shd w:val="clear" w:color="auto" w:fill="auto"/>
            <w:vAlign w:val="center"/>
            <w:hideMark/>
          </w:tcPr>
          <w:p w14:paraId="7DFB0C4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r>
      <w:tr w:rsidR="00A97521" w:rsidRPr="0065266B" w14:paraId="287E2B5D"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F88769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Нагрузка ГВС (средняя)</w:t>
            </w:r>
          </w:p>
        </w:tc>
        <w:tc>
          <w:tcPr>
            <w:tcW w:w="596" w:type="pct"/>
            <w:tcBorders>
              <w:top w:val="nil"/>
              <w:left w:val="nil"/>
              <w:bottom w:val="single" w:sz="4" w:space="0" w:color="auto"/>
              <w:right w:val="single" w:sz="4" w:space="0" w:color="auto"/>
            </w:tcBorders>
            <w:shd w:val="clear" w:color="auto" w:fill="auto"/>
            <w:vAlign w:val="center"/>
            <w:hideMark/>
          </w:tcPr>
          <w:p w14:paraId="213B725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w:t>
            </w:r>
            <w:proofErr w:type="gramStart"/>
            <w:r w:rsidRPr="0065266B">
              <w:rPr>
                <w:rFonts w:eastAsia="Times New Roman" w:cs="Times New Roman"/>
                <w:color w:val="000000"/>
                <w:sz w:val="20"/>
                <w:szCs w:val="20"/>
                <w:lang w:eastAsia="ru-RU"/>
              </w:rPr>
              <w:t>ч</w:t>
            </w:r>
            <w:proofErr w:type="gramEnd"/>
          </w:p>
        </w:tc>
        <w:tc>
          <w:tcPr>
            <w:tcW w:w="373" w:type="pct"/>
            <w:tcBorders>
              <w:top w:val="nil"/>
              <w:left w:val="nil"/>
              <w:bottom w:val="single" w:sz="4" w:space="0" w:color="auto"/>
              <w:right w:val="single" w:sz="4" w:space="0" w:color="auto"/>
            </w:tcBorders>
            <w:shd w:val="clear" w:color="auto" w:fill="auto"/>
            <w:vAlign w:val="center"/>
            <w:hideMark/>
          </w:tcPr>
          <w:p w14:paraId="009EB03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373" w:type="pct"/>
            <w:tcBorders>
              <w:top w:val="nil"/>
              <w:left w:val="nil"/>
              <w:bottom w:val="single" w:sz="4" w:space="0" w:color="auto"/>
              <w:right w:val="single" w:sz="4" w:space="0" w:color="auto"/>
            </w:tcBorders>
            <w:shd w:val="clear" w:color="auto" w:fill="auto"/>
            <w:vAlign w:val="center"/>
            <w:hideMark/>
          </w:tcPr>
          <w:p w14:paraId="62DA75A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373" w:type="pct"/>
            <w:tcBorders>
              <w:top w:val="nil"/>
              <w:left w:val="nil"/>
              <w:bottom w:val="single" w:sz="4" w:space="0" w:color="auto"/>
              <w:right w:val="single" w:sz="4" w:space="0" w:color="auto"/>
            </w:tcBorders>
            <w:shd w:val="clear" w:color="auto" w:fill="auto"/>
            <w:vAlign w:val="center"/>
            <w:hideMark/>
          </w:tcPr>
          <w:p w14:paraId="71DFB14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373" w:type="pct"/>
            <w:tcBorders>
              <w:top w:val="nil"/>
              <w:left w:val="nil"/>
              <w:bottom w:val="single" w:sz="4" w:space="0" w:color="auto"/>
              <w:right w:val="single" w:sz="4" w:space="0" w:color="auto"/>
            </w:tcBorders>
            <w:shd w:val="clear" w:color="auto" w:fill="auto"/>
            <w:vAlign w:val="center"/>
            <w:hideMark/>
          </w:tcPr>
          <w:p w14:paraId="2DA0C58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373" w:type="pct"/>
            <w:tcBorders>
              <w:top w:val="nil"/>
              <w:left w:val="nil"/>
              <w:bottom w:val="single" w:sz="4" w:space="0" w:color="auto"/>
              <w:right w:val="single" w:sz="4" w:space="0" w:color="auto"/>
            </w:tcBorders>
            <w:shd w:val="clear" w:color="auto" w:fill="auto"/>
            <w:vAlign w:val="center"/>
            <w:hideMark/>
          </w:tcPr>
          <w:p w14:paraId="0BC7036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373" w:type="pct"/>
            <w:tcBorders>
              <w:top w:val="nil"/>
              <w:left w:val="nil"/>
              <w:bottom w:val="single" w:sz="4" w:space="0" w:color="auto"/>
              <w:right w:val="single" w:sz="4" w:space="0" w:color="auto"/>
            </w:tcBorders>
            <w:shd w:val="clear" w:color="auto" w:fill="auto"/>
            <w:vAlign w:val="center"/>
            <w:hideMark/>
          </w:tcPr>
          <w:p w14:paraId="6CD9FF5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418" w:type="pct"/>
            <w:tcBorders>
              <w:top w:val="nil"/>
              <w:left w:val="nil"/>
              <w:bottom w:val="single" w:sz="4" w:space="0" w:color="auto"/>
              <w:right w:val="single" w:sz="4" w:space="0" w:color="auto"/>
            </w:tcBorders>
            <w:shd w:val="clear" w:color="auto" w:fill="auto"/>
            <w:vAlign w:val="center"/>
            <w:hideMark/>
          </w:tcPr>
          <w:p w14:paraId="0226DCD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418" w:type="pct"/>
            <w:tcBorders>
              <w:top w:val="nil"/>
              <w:left w:val="nil"/>
              <w:bottom w:val="single" w:sz="4" w:space="0" w:color="auto"/>
              <w:right w:val="single" w:sz="4" w:space="0" w:color="auto"/>
            </w:tcBorders>
            <w:shd w:val="clear" w:color="auto" w:fill="auto"/>
            <w:vAlign w:val="center"/>
            <w:hideMark/>
          </w:tcPr>
          <w:p w14:paraId="27F4062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418" w:type="pct"/>
            <w:tcBorders>
              <w:top w:val="nil"/>
              <w:left w:val="nil"/>
              <w:bottom w:val="single" w:sz="4" w:space="0" w:color="auto"/>
              <w:right w:val="single" w:sz="4" w:space="0" w:color="auto"/>
            </w:tcBorders>
            <w:shd w:val="clear" w:color="auto" w:fill="auto"/>
            <w:vAlign w:val="center"/>
            <w:hideMark/>
          </w:tcPr>
          <w:p w14:paraId="579C769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r>
      <w:tr w:rsidR="00A97521" w:rsidRPr="0065266B" w14:paraId="60A27E5E"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0B52649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Удельный расход топлива на выработку тепловой энергии</w:t>
            </w:r>
          </w:p>
        </w:tc>
        <w:tc>
          <w:tcPr>
            <w:tcW w:w="596" w:type="pct"/>
            <w:tcBorders>
              <w:top w:val="nil"/>
              <w:left w:val="nil"/>
              <w:bottom w:val="single" w:sz="4" w:space="0" w:color="auto"/>
              <w:right w:val="single" w:sz="4" w:space="0" w:color="auto"/>
            </w:tcBorders>
            <w:shd w:val="clear" w:color="auto" w:fill="auto"/>
            <w:vAlign w:val="center"/>
            <w:hideMark/>
          </w:tcPr>
          <w:p w14:paraId="72E95AC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proofErr w:type="gramStart"/>
            <w:r w:rsidRPr="0065266B">
              <w:rPr>
                <w:rFonts w:eastAsia="Times New Roman" w:cs="Times New Roman"/>
                <w:color w:val="000000"/>
                <w:sz w:val="20"/>
                <w:szCs w:val="20"/>
                <w:lang w:eastAsia="ru-RU"/>
              </w:rPr>
              <w:t>кг</w:t>
            </w:r>
            <w:proofErr w:type="gramEnd"/>
            <w:r w:rsidRPr="0065266B">
              <w:rPr>
                <w:rFonts w:eastAsia="Times New Roman" w:cs="Times New Roman"/>
                <w:color w:val="000000"/>
                <w:sz w:val="20"/>
                <w:szCs w:val="20"/>
                <w:lang w:eastAsia="ru-RU"/>
              </w:rPr>
              <w:t xml:space="preserve"> </w:t>
            </w:r>
            <w:proofErr w:type="spellStart"/>
            <w:r w:rsidRPr="0065266B">
              <w:rPr>
                <w:rFonts w:eastAsia="Times New Roman" w:cs="Times New Roman"/>
                <w:color w:val="000000"/>
                <w:sz w:val="20"/>
                <w:szCs w:val="20"/>
                <w:lang w:eastAsia="ru-RU"/>
              </w:rPr>
              <w:t>у.т</w:t>
            </w:r>
            <w:proofErr w:type="spellEnd"/>
            <w:r w:rsidRPr="0065266B">
              <w:rPr>
                <w:rFonts w:eastAsia="Times New Roman" w:cs="Times New Roman"/>
                <w:color w:val="000000"/>
                <w:sz w:val="20"/>
                <w:szCs w:val="20"/>
                <w:lang w:eastAsia="ru-RU"/>
              </w:rPr>
              <w:t>./Гкал</w:t>
            </w:r>
          </w:p>
        </w:tc>
        <w:tc>
          <w:tcPr>
            <w:tcW w:w="373" w:type="pct"/>
            <w:tcBorders>
              <w:top w:val="nil"/>
              <w:left w:val="nil"/>
              <w:bottom w:val="single" w:sz="4" w:space="0" w:color="auto"/>
              <w:right w:val="single" w:sz="4" w:space="0" w:color="auto"/>
            </w:tcBorders>
            <w:shd w:val="clear" w:color="auto" w:fill="auto"/>
            <w:vAlign w:val="center"/>
            <w:hideMark/>
          </w:tcPr>
          <w:p w14:paraId="7D4C7C6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373" w:type="pct"/>
            <w:tcBorders>
              <w:top w:val="nil"/>
              <w:left w:val="nil"/>
              <w:bottom w:val="single" w:sz="4" w:space="0" w:color="auto"/>
              <w:right w:val="single" w:sz="4" w:space="0" w:color="auto"/>
            </w:tcBorders>
            <w:shd w:val="clear" w:color="auto" w:fill="auto"/>
            <w:vAlign w:val="center"/>
            <w:hideMark/>
          </w:tcPr>
          <w:p w14:paraId="7A4D5BD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373" w:type="pct"/>
            <w:tcBorders>
              <w:top w:val="nil"/>
              <w:left w:val="nil"/>
              <w:bottom w:val="single" w:sz="4" w:space="0" w:color="auto"/>
              <w:right w:val="single" w:sz="4" w:space="0" w:color="auto"/>
            </w:tcBorders>
            <w:shd w:val="clear" w:color="auto" w:fill="auto"/>
            <w:vAlign w:val="center"/>
            <w:hideMark/>
          </w:tcPr>
          <w:p w14:paraId="04C98B5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373" w:type="pct"/>
            <w:tcBorders>
              <w:top w:val="nil"/>
              <w:left w:val="nil"/>
              <w:bottom w:val="single" w:sz="4" w:space="0" w:color="auto"/>
              <w:right w:val="single" w:sz="4" w:space="0" w:color="auto"/>
            </w:tcBorders>
            <w:shd w:val="clear" w:color="auto" w:fill="auto"/>
            <w:vAlign w:val="center"/>
            <w:hideMark/>
          </w:tcPr>
          <w:p w14:paraId="42F37E0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373" w:type="pct"/>
            <w:tcBorders>
              <w:top w:val="nil"/>
              <w:left w:val="nil"/>
              <w:bottom w:val="single" w:sz="4" w:space="0" w:color="auto"/>
              <w:right w:val="single" w:sz="4" w:space="0" w:color="auto"/>
            </w:tcBorders>
            <w:shd w:val="clear" w:color="auto" w:fill="auto"/>
            <w:vAlign w:val="center"/>
            <w:hideMark/>
          </w:tcPr>
          <w:p w14:paraId="1236517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373" w:type="pct"/>
            <w:tcBorders>
              <w:top w:val="nil"/>
              <w:left w:val="nil"/>
              <w:bottom w:val="single" w:sz="4" w:space="0" w:color="auto"/>
              <w:right w:val="single" w:sz="4" w:space="0" w:color="auto"/>
            </w:tcBorders>
            <w:shd w:val="clear" w:color="auto" w:fill="auto"/>
            <w:vAlign w:val="center"/>
            <w:hideMark/>
          </w:tcPr>
          <w:p w14:paraId="48E13A2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418" w:type="pct"/>
            <w:tcBorders>
              <w:top w:val="nil"/>
              <w:left w:val="nil"/>
              <w:bottom w:val="single" w:sz="4" w:space="0" w:color="auto"/>
              <w:right w:val="single" w:sz="4" w:space="0" w:color="auto"/>
            </w:tcBorders>
            <w:shd w:val="clear" w:color="auto" w:fill="auto"/>
            <w:vAlign w:val="center"/>
            <w:hideMark/>
          </w:tcPr>
          <w:p w14:paraId="0380827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418" w:type="pct"/>
            <w:tcBorders>
              <w:top w:val="nil"/>
              <w:left w:val="nil"/>
              <w:bottom w:val="single" w:sz="4" w:space="0" w:color="auto"/>
              <w:right w:val="single" w:sz="4" w:space="0" w:color="auto"/>
            </w:tcBorders>
            <w:shd w:val="clear" w:color="auto" w:fill="auto"/>
            <w:vAlign w:val="center"/>
            <w:hideMark/>
          </w:tcPr>
          <w:p w14:paraId="7419238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418" w:type="pct"/>
            <w:tcBorders>
              <w:top w:val="nil"/>
              <w:left w:val="nil"/>
              <w:bottom w:val="single" w:sz="4" w:space="0" w:color="auto"/>
              <w:right w:val="single" w:sz="4" w:space="0" w:color="auto"/>
            </w:tcBorders>
            <w:shd w:val="clear" w:color="auto" w:fill="auto"/>
            <w:vAlign w:val="center"/>
            <w:hideMark/>
          </w:tcPr>
          <w:p w14:paraId="0375FE1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r>
      <w:tr w:rsidR="00A97521" w:rsidRPr="0065266B" w14:paraId="0808E18B"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54D6C23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топлива</w:t>
            </w:r>
          </w:p>
        </w:tc>
        <w:tc>
          <w:tcPr>
            <w:tcW w:w="596" w:type="pct"/>
            <w:tcBorders>
              <w:top w:val="nil"/>
              <w:left w:val="nil"/>
              <w:bottom w:val="single" w:sz="4" w:space="0" w:color="auto"/>
              <w:right w:val="single" w:sz="4" w:space="0" w:color="auto"/>
            </w:tcBorders>
            <w:shd w:val="clear" w:color="auto" w:fill="auto"/>
            <w:vAlign w:val="center"/>
            <w:hideMark/>
          </w:tcPr>
          <w:p w14:paraId="4DE5078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proofErr w:type="gramStart"/>
            <w:r w:rsidRPr="0065266B">
              <w:rPr>
                <w:rFonts w:eastAsia="Times New Roman" w:cs="Times New Roman"/>
                <w:color w:val="000000"/>
                <w:sz w:val="20"/>
                <w:szCs w:val="20"/>
                <w:lang w:eastAsia="ru-RU"/>
              </w:rPr>
              <w:t>кг</w:t>
            </w:r>
            <w:proofErr w:type="gramEnd"/>
            <w:r w:rsidRPr="0065266B">
              <w:rPr>
                <w:rFonts w:eastAsia="Times New Roman" w:cs="Times New Roman"/>
                <w:color w:val="000000"/>
                <w:sz w:val="20"/>
                <w:szCs w:val="20"/>
                <w:lang w:eastAsia="ru-RU"/>
              </w:rPr>
              <w:t xml:space="preserve"> </w:t>
            </w:r>
            <w:proofErr w:type="spellStart"/>
            <w:r w:rsidRPr="0065266B">
              <w:rPr>
                <w:rFonts w:eastAsia="Times New Roman" w:cs="Times New Roman"/>
                <w:color w:val="000000"/>
                <w:sz w:val="20"/>
                <w:szCs w:val="20"/>
                <w:lang w:eastAsia="ru-RU"/>
              </w:rPr>
              <w:t>у.т</w:t>
            </w:r>
            <w:proofErr w:type="spellEnd"/>
            <w:r w:rsidRPr="0065266B">
              <w:rPr>
                <w:rFonts w:eastAsia="Times New Roman" w:cs="Times New Roman"/>
                <w:color w:val="000000"/>
                <w:sz w:val="20"/>
                <w:szCs w:val="20"/>
                <w:lang w:eastAsia="ru-RU"/>
              </w:rPr>
              <w:t>./ч</w:t>
            </w:r>
          </w:p>
        </w:tc>
        <w:tc>
          <w:tcPr>
            <w:tcW w:w="373" w:type="pct"/>
            <w:tcBorders>
              <w:top w:val="nil"/>
              <w:left w:val="nil"/>
              <w:bottom w:val="single" w:sz="4" w:space="0" w:color="auto"/>
              <w:right w:val="single" w:sz="4" w:space="0" w:color="auto"/>
            </w:tcBorders>
            <w:shd w:val="clear" w:color="auto" w:fill="auto"/>
            <w:vAlign w:val="center"/>
            <w:hideMark/>
          </w:tcPr>
          <w:p w14:paraId="665DA5B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19,31</w:t>
            </w:r>
          </w:p>
        </w:tc>
        <w:tc>
          <w:tcPr>
            <w:tcW w:w="373" w:type="pct"/>
            <w:tcBorders>
              <w:top w:val="nil"/>
              <w:left w:val="nil"/>
              <w:bottom w:val="single" w:sz="4" w:space="0" w:color="auto"/>
              <w:right w:val="single" w:sz="4" w:space="0" w:color="auto"/>
            </w:tcBorders>
            <w:shd w:val="clear" w:color="auto" w:fill="auto"/>
            <w:vAlign w:val="center"/>
            <w:hideMark/>
          </w:tcPr>
          <w:p w14:paraId="31AA829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c>
          <w:tcPr>
            <w:tcW w:w="373" w:type="pct"/>
            <w:tcBorders>
              <w:top w:val="nil"/>
              <w:left w:val="nil"/>
              <w:bottom w:val="single" w:sz="4" w:space="0" w:color="auto"/>
              <w:right w:val="single" w:sz="4" w:space="0" w:color="auto"/>
            </w:tcBorders>
            <w:shd w:val="clear" w:color="auto" w:fill="auto"/>
            <w:vAlign w:val="center"/>
            <w:hideMark/>
          </w:tcPr>
          <w:p w14:paraId="7560CE6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c>
          <w:tcPr>
            <w:tcW w:w="373" w:type="pct"/>
            <w:tcBorders>
              <w:top w:val="nil"/>
              <w:left w:val="nil"/>
              <w:bottom w:val="single" w:sz="4" w:space="0" w:color="auto"/>
              <w:right w:val="single" w:sz="4" w:space="0" w:color="auto"/>
            </w:tcBorders>
            <w:shd w:val="clear" w:color="auto" w:fill="auto"/>
            <w:vAlign w:val="center"/>
            <w:hideMark/>
          </w:tcPr>
          <w:p w14:paraId="1DDAD5F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c>
          <w:tcPr>
            <w:tcW w:w="373" w:type="pct"/>
            <w:tcBorders>
              <w:top w:val="nil"/>
              <w:left w:val="nil"/>
              <w:bottom w:val="single" w:sz="4" w:space="0" w:color="auto"/>
              <w:right w:val="single" w:sz="4" w:space="0" w:color="auto"/>
            </w:tcBorders>
            <w:shd w:val="clear" w:color="auto" w:fill="auto"/>
            <w:vAlign w:val="center"/>
            <w:hideMark/>
          </w:tcPr>
          <w:p w14:paraId="6F4FB73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c>
          <w:tcPr>
            <w:tcW w:w="373" w:type="pct"/>
            <w:tcBorders>
              <w:top w:val="nil"/>
              <w:left w:val="nil"/>
              <w:bottom w:val="single" w:sz="4" w:space="0" w:color="auto"/>
              <w:right w:val="single" w:sz="4" w:space="0" w:color="auto"/>
            </w:tcBorders>
            <w:shd w:val="clear" w:color="auto" w:fill="auto"/>
            <w:vAlign w:val="center"/>
            <w:hideMark/>
          </w:tcPr>
          <w:p w14:paraId="6034287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c>
          <w:tcPr>
            <w:tcW w:w="418" w:type="pct"/>
            <w:tcBorders>
              <w:top w:val="nil"/>
              <w:left w:val="nil"/>
              <w:bottom w:val="single" w:sz="4" w:space="0" w:color="auto"/>
              <w:right w:val="single" w:sz="4" w:space="0" w:color="auto"/>
            </w:tcBorders>
            <w:shd w:val="clear" w:color="auto" w:fill="auto"/>
            <w:vAlign w:val="center"/>
            <w:hideMark/>
          </w:tcPr>
          <w:p w14:paraId="4C026B7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c>
          <w:tcPr>
            <w:tcW w:w="418" w:type="pct"/>
            <w:tcBorders>
              <w:top w:val="nil"/>
              <w:left w:val="nil"/>
              <w:bottom w:val="single" w:sz="4" w:space="0" w:color="auto"/>
              <w:right w:val="single" w:sz="4" w:space="0" w:color="auto"/>
            </w:tcBorders>
            <w:shd w:val="clear" w:color="auto" w:fill="auto"/>
            <w:vAlign w:val="center"/>
            <w:hideMark/>
          </w:tcPr>
          <w:p w14:paraId="13E1EAE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c>
          <w:tcPr>
            <w:tcW w:w="418" w:type="pct"/>
            <w:tcBorders>
              <w:top w:val="nil"/>
              <w:left w:val="nil"/>
              <w:bottom w:val="single" w:sz="4" w:space="0" w:color="auto"/>
              <w:right w:val="single" w:sz="4" w:space="0" w:color="auto"/>
            </w:tcBorders>
            <w:shd w:val="clear" w:color="auto" w:fill="auto"/>
            <w:vAlign w:val="center"/>
            <w:hideMark/>
          </w:tcPr>
          <w:p w14:paraId="5CFD99F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r>
      <w:tr w:rsidR="00A97521" w:rsidRPr="0065266B" w14:paraId="635D6D15"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57C13D2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топлива в летний период</w:t>
            </w:r>
          </w:p>
        </w:tc>
        <w:tc>
          <w:tcPr>
            <w:tcW w:w="596" w:type="pct"/>
            <w:tcBorders>
              <w:top w:val="nil"/>
              <w:left w:val="nil"/>
              <w:bottom w:val="single" w:sz="4" w:space="0" w:color="auto"/>
              <w:right w:val="single" w:sz="4" w:space="0" w:color="auto"/>
            </w:tcBorders>
            <w:shd w:val="clear" w:color="auto" w:fill="auto"/>
            <w:vAlign w:val="center"/>
            <w:hideMark/>
          </w:tcPr>
          <w:p w14:paraId="2B54E39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proofErr w:type="gramStart"/>
            <w:r w:rsidRPr="0065266B">
              <w:rPr>
                <w:rFonts w:eastAsia="Times New Roman" w:cs="Times New Roman"/>
                <w:color w:val="000000"/>
                <w:sz w:val="20"/>
                <w:szCs w:val="20"/>
                <w:lang w:eastAsia="ru-RU"/>
              </w:rPr>
              <w:t>кг</w:t>
            </w:r>
            <w:proofErr w:type="gramEnd"/>
            <w:r w:rsidRPr="0065266B">
              <w:rPr>
                <w:rFonts w:eastAsia="Times New Roman" w:cs="Times New Roman"/>
                <w:color w:val="000000"/>
                <w:sz w:val="20"/>
                <w:szCs w:val="20"/>
                <w:lang w:eastAsia="ru-RU"/>
              </w:rPr>
              <w:t xml:space="preserve"> </w:t>
            </w:r>
            <w:proofErr w:type="spellStart"/>
            <w:r w:rsidRPr="0065266B">
              <w:rPr>
                <w:rFonts w:eastAsia="Times New Roman" w:cs="Times New Roman"/>
                <w:color w:val="000000"/>
                <w:sz w:val="20"/>
                <w:szCs w:val="20"/>
                <w:lang w:eastAsia="ru-RU"/>
              </w:rPr>
              <w:t>у.т</w:t>
            </w:r>
            <w:proofErr w:type="spellEnd"/>
            <w:r w:rsidRPr="0065266B">
              <w:rPr>
                <w:rFonts w:eastAsia="Times New Roman" w:cs="Times New Roman"/>
                <w:color w:val="000000"/>
                <w:sz w:val="20"/>
                <w:szCs w:val="20"/>
                <w:lang w:eastAsia="ru-RU"/>
              </w:rPr>
              <w:t>./ч</w:t>
            </w:r>
          </w:p>
        </w:tc>
        <w:tc>
          <w:tcPr>
            <w:tcW w:w="373" w:type="pct"/>
            <w:tcBorders>
              <w:top w:val="nil"/>
              <w:left w:val="nil"/>
              <w:bottom w:val="single" w:sz="4" w:space="0" w:color="auto"/>
              <w:right w:val="single" w:sz="4" w:space="0" w:color="auto"/>
            </w:tcBorders>
            <w:shd w:val="clear" w:color="auto" w:fill="auto"/>
            <w:vAlign w:val="center"/>
            <w:hideMark/>
          </w:tcPr>
          <w:p w14:paraId="72AB84B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1,86</w:t>
            </w:r>
          </w:p>
        </w:tc>
        <w:tc>
          <w:tcPr>
            <w:tcW w:w="373" w:type="pct"/>
            <w:tcBorders>
              <w:top w:val="nil"/>
              <w:left w:val="nil"/>
              <w:bottom w:val="single" w:sz="4" w:space="0" w:color="auto"/>
              <w:right w:val="single" w:sz="4" w:space="0" w:color="auto"/>
            </w:tcBorders>
            <w:shd w:val="clear" w:color="auto" w:fill="auto"/>
            <w:vAlign w:val="center"/>
            <w:hideMark/>
          </w:tcPr>
          <w:p w14:paraId="3910876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c>
          <w:tcPr>
            <w:tcW w:w="373" w:type="pct"/>
            <w:tcBorders>
              <w:top w:val="nil"/>
              <w:left w:val="nil"/>
              <w:bottom w:val="single" w:sz="4" w:space="0" w:color="auto"/>
              <w:right w:val="single" w:sz="4" w:space="0" w:color="auto"/>
            </w:tcBorders>
            <w:shd w:val="clear" w:color="auto" w:fill="auto"/>
            <w:vAlign w:val="center"/>
            <w:hideMark/>
          </w:tcPr>
          <w:p w14:paraId="4A264E9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c>
          <w:tcPr>
            <w:tcW w:w="373" w:type="pct"/>
            <w:tcBorders>
              <w:top w:val="nil"/>
              <w:left w:val="nil"/>
              <w:bottom w:val="single" w:sz="4" w:space="0" w:color="auto"/>
              <w:right w:val="single" w:sz="4" w:space="0" w:color="auto"/>
            </w:tcBorders>
            <w:shd w:val="clear" w:color="auto" w:fill="auto"/>
            <w:vAlign w:val="center"/>
            <w:hideMark/>
          </w:tcPr>
          <w:p w14:paraId="3AA27D4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c>
          <w:tcPr>
            <w:tcW w:w="373" w:type="pct"/>
            <w:tcBorders>
              <w:top w:val="nil"/>
              <w:left w:val="nil"/>
              <w:bottom w:val="single" w:sz="4" w:space="0" w:color="auto"/>
              <w:right w:val="single" w:sz="4" w:space="0" w:color="auto"/>
            </w:tcBorders>
            <w:shd w:val="clear" w:color="auto" w:fill="auto"/>
            <w:vAlign w:val="center"/>
            <w:hideMark/>
          </w:tcPr>
          <w:p w14:paraId="06AC048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c>
          <w:tcPr>
            <w:tcW w:w="373" w:type="pct"/>
            <w:tcBorders>
              <w:top w:val="nil"/>
              <w:left w:val="nil"/>
              <w:bottom w:val="single" w:sz="4" w:space="0" w:color="auto"/>
              <w:right w:val="single" w:sz="4" w:space="0" w:color="auto"/>
            </w:tcBorders>
            <w:shd w:val="clear" w:color="auto" w:fill="auto"/>
            <w:vAlign w:val="center"/>
            <w:hideMark/>
          </w:tcPr>
          <w:p w14:paraId="10356CD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c>
          <w:tcPr>
            <w:tcW w:w="418" w:type="pct"/>
            <w:tcBorders>
              <w:top w:val="nil"/>
              <w:left w:val="nil"/>
              <w:bottom w:val="single" w:sz="4" w:space="0" w:color="auto"/>
              <w:right w:val="single" w:sz="4" w:space="0" w:color="auto"/>
            </w:tcBorders>
            <w:shd w:val="clear" w:color="auto" w:fill="auto"/>
            <w:vAlign w:val="center"/>
            <w:hideMark/>
          </w:tcPr>
          <w:p w14:paraId="6C9CE20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c>
          <w:tcPr>
            <w:tcW w:w="418" w:type="pct"/>
            <w:tcBorders>
              <w:top w:val="nil"/>
              <w:left w:val="nil"/>
              <w:bottom w:val="single" w:sz="4" w:space="0" w:color="auto"/>
              <w:right w:val="single" w:sz="4" w:space="0" w:color="auto"/>
            </w:tcBorders>
            <w:shd w:val="clear" w:color="auto" w:fill="auto"/>
            <w:vAlign w:val="center"/>
            <w:hideMark/>
          </w:tcPr>
          <w:p w14:paraId="5998C8D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c>
          <w:tcPr>
            <w:tcW w:w="418" w:type="pct"/>
            <w:tcBorders>
              <w:top w:val="nil"/>
              <w:left w:val="nil"/>
              <w:bottom w:val="single" w:sz="4" w:space="0" w:color="auto"/>
              <w:right w:val="single" w:sz="4" w:space="0" w:color="auto"/>
            </w:tcBorders>
            <w:shd w:val="clear" w:color="auto" w:fill="auto"/>
            <w:vAlign w:val="center"/>
            <w:hideMark/>
          </w:tcPr>
          <w:p w14:paraId="555CC77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r>
      <w:tr w:rsidR="00A97521" w:rsidRPr="0065266B" w14:paraId="73BE3D0B"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122EAFB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условного топлива в переходный период</w:t>
            </w:r>
          </w:p>
        </w:tc>
        <w:tc>
          <w:tcPr>
            <w:tcW w:w="596" w:type="pct"/>
            <w:tcBorders>
              <w:top w:val="nil"/>
              <w:left w:val="nil"/>
              <w:bottom w:val="single" w:sz="4" w:space="0" w:color="auto"/>
              <w:right w:val="single" w:sz="4" w:space="0" w:color="auto"/>
            </w:tcBorders>
            <w:shd w:val="clear" w:color="auto" w:fill="auto"/>
            <w:vAlign w:val="center"/>
            <w:hideMark/>
          </w:tcPr>
          <w:p w14:paraId="24171D2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proofErr w:type="gramStart"/>
            <w:r w:rsidRPr="0065266B">
              <w:rPr>
                <w:rFonts w:eastAsia="Times New Roman" w:cs="Times New Roman"/>
                <w:color w:val="000000"/>
                <w:sz w:val="20"/>
                <w:szCs w:val="20"/>
                <w:lang w:eastAsia="ru-RU"/>
              </w:rPr>
              <w:t>кг</w:t>
            </w:r>
            <w:proofErr w:type="gramEnd"/>
            <w:r w:rsidRPr="0065266B">
              <w:rPr>
                <w:rFonts w:eastAsia="Times New Roman" w:cs="Times New Roman"/>
                <w:color w:val="000000"/>
                <w:sz w:val="20"/>
                <w:szCs w:val="20"/>
                <w:lang w:eastAsia="ru-RU"/>
              </w:rPr>
              <w:t xml:space="preserve"> </w:t>
            </w:r>
            <w:proofErr w:type="spellStart"/>
            <w:r w:rsidRPr="0065266B">
              <w:rPr>
                <w:rFonts w:eastAsia="Times New Roman" w:cs="Times New Roman"/>
                <w:color w:val="000000"/>
                <w:sz w:val="20"/>
                <w:szCs w:val="20"/>
                <w:lang w:eastAsia="ru-RU"/>
              </w:rPr>
              <w:t>у.т</w:t>
            </w:r>
            <w:proofErr w:type="spellEnd"/>
            <w:r w:rsidRPr="0065266B">
              <w:rPr>
                <w:rFonts w:eastAsia="Times New Roman" w:cs="Times New Roman"/>
                <w:color w:val="000000"/>
                <w:sz w:val="20"/>
                <w:szCs w:val="20"/>
                <w:lang w:eastAsia="ru-RU"/>
              </w:rPr>
              <w:t>./ч</w:t>
            </w:r>
          </w:p>
        </w:tc>
        <w:tc>
          <w:tcPr>
            <w:tcW w:w="373" w:type="pct"/>
            <w:tcBorders>
              <w:top w:val="nil"/>
              <w:left w:val="nil"/>
              <w:bottom w:val="single" w:sz="4" w:space="0" w:color="auto"/>
              <w:right w:val="single" w:sz="4" w:space="0" w:color="auto"/>
            </w:tcBorders>
            <w:shd w:val="clear" w:color="auto" w:fill="auto"/>
            <w:vAlign w:val="center"/>
            <w:hideMark/>
          </w:tcPr>
          <w:p w14:paraId="25C7153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5,79</w:t>
            </w:r>
          </w:p>
        </w:tc>
        <w:tc>
          <w:tcPr>
            <w:tcW w:w="373" w:type="pct"/>
            <w:tcBorders>
              <w:top w:val="nil"/>
              <w:left w:val="nil"/>
              <w:bottom w:val="single" w:sz="4" w:space="0" w:color="auto"/>
              <w:right w:val="single" w:sz="4" w:space="0" w:color="auto"/>
            </w:tcBorders>
            <w:shd w:val="clear" w:color="auto" w:fill="auto"/>
            <w:vAlign w:val="center"/>
            <w:hideMark/>
          </w:tcPr>
          <w:p w14:paraId="618514C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c>
          <w:tcPr>
            <w:tcW w:w="373" w:type="pct"/>
            <w:tcBorders>
              <w:top w:val="nil"/>
              <w:left w:val="nil"/>
              <w:bottom w:val="single" w:sz="4" w:space="0" w:color="auto"/>
              <w:right w:val="single" w:sz="4" w:space="0" w:color="auto"/>
            </w:tcBorders>
            <w:shd w:val="clear" w:color="auto" w:fill="auto"/>
            <w:vAlign w:val="center"/>
            <w:hideMark/>
          </w:tcPr>
          <w:p w14:paraId="497BDD0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c>
          <w:tcPr>
            <w:tcW w:w="373" w:type="pct"/>
            <w:tcBorders>
              <w:top w:val="nil"/>
              <w:left w:val="nil"/>
              <w:bottom w:val="single" w:sz="4" w:space="0" w:color="auto"/>
              <w:right w:val="single" w:sz="4" w:space="0" w:color="auto"/>
            </w:tcBorders>
            <w:shd w:val="clear" w:color="auto" w:fill="auto"/>
            <w:vAlign w:val="center"/>
            <w:hideMark/>
          </w:tcPr>
          <w:p w14:paraId="2FDC411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c>
          <w:tcPr>
            <w:tcW w:w="373" w:type="pct"/>
            <w:tcBorders>
              <w:top w:val="nil"/>
              <w:left w:val="nil"/>
              <w:bottom w:val="single" w:sz="4" w:space="0" w:color="auto"/>
              <w:right w:val="single" w:sz="4" w:space="0" w:color="auto"/>
            </w:tcBorders>
            <w:shd w:val="clear" w:color="auto" w:fill="auto"/>
            <w:vAlign w:val="center"/>
            <w:hideMark/>
          </w:tcPr>
          <w:p w14:paraId="2FBA1BD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c>
          <w:tcPr>
            <w:tcW w:w="373" w:type="pct"/>
            <w:tcBorders>
              <w:top w:val="nil"/>
              <w:left w:val="nil"/>
              <w:bottom w:val="single" w:sz="4" w:space="0" w:color="auto"/>
              <w:right w:val="single" w:sz="4" w:space="0" w:color="auto"/>
            </w:tcBorders>
            <w:shd w:val="clear" w:color="auto" w:fill="auto"/>
            <w:vAlign w:val="center"/>
            <w:hideMark/>
          </w:tcPr>
          <w:p w14:paraId="11CB1D6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c>
          <w:tcPr>
            <w:tcW w:w="418" w:type="pct"/>
            <w:tcBorders>
              <w:top w:val="nil"/>
              <w:left w:val="nil"/>
              <w:bottom w:val="single" w:sz="4" w:space="0" w:color="auto"/>
              <w:right w:val="single" w:sz="4" w:space="0" w:color="auto"/>
            </w:tcBorders>
            <w:shd w:val="clear" w:color="auto" w:fill="auto"/>
            <w:vAlign w:val="center"/>
            <w:hideMark/>
          </w:tcPr>
          <w:p w14:paraId="38342D3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c>
          <w:tcPr>
            <w:tcW w:w="418" w:type="pct"/>
            <w:tcBorders>
              <w:top w:val="nil"/>
              <w:left w:val="nil"/>
              <w:bottom w:val="single" w:sz="4" w:space="0" w:color="auto"/>
              <w:right w:val="single" w:sz="4" w:space="0" w:color="auto"/>
            </w:tcBorders>
            <w:shd w:val="clear" w:color="auto" w:fill="auto"/>
            <w:vAlign w:val="center"/>
            <w:hideMark/>
          </w:tcPr>
          <w:p w14:paraId="44B7A2A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c>
          <w:tcPr>
            <w:tcW w:w="418" w:type="pct"/>
            <w:tcBorders>
              <w:top w:val="nil"/>
              <w:left w:val="nil"/>
              <w:bottom w:val="single" w:sz="4" w:space="0" w:color="auto"/>
              <w:right w:val="single" w:sz="4" w:space="0" w:color="auto"/>
            </w:tcBorders>
            <w:shd w:val="clear" w:color="auto" w:fill="auto"/>
            <w:vAlign w:val="center"/>
            <w:hideMark/>
          </w:tcPr>
          <w:p w14:paraId="53E783F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r>
      <w:tr w:rsidR="00A97521" w:rsidRPr="0065266B" w14:paraId="3D9958D2"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6438D68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lastRenderedPageBreak/>
              <w:t>Максимальный часовой расход натурального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738B5C9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446C4C1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w:t>
            </w:r>
          </w:p>
        </w:tc>
        <w:tc>
          <w:tcPr>
            <w:tcW w:w="373" w:type="pct"/>
            <w:tcBorders>
              <w:top w:val="nil"/>
              <w:left w:val="nil"/>
              <w:bottom w:val="single" w:sz="4" w:space="0" w:color="auto"/>
              <w:right w:val="single" w:sz="4" w:space="0" w:color="auto"/>
            </w:tcBorders>
            <w:shd w:val="clear" w:color="auto" w:fill="auto"/>
            <w:vAlign w:val="center"/>
            <w:hideMark/>
          </w:tcPr>
          <w:p w14:paraId="09AF3D5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c>
          <w:tcPr>
            <w:tcW w:w="373" w:type="pct"/>
            <w:tcBorders>
              <w:top w:val="nil"/>
              <w:left w:val="nil"/>
              <w:bottom w:val="single" w:sz="4" w:space="0" w:color="auto"/>
              <w:right w:val="single" w:sz="4" w:space="0" w:color="auto"/>
            </w:tcBorders>
            <w:shd w:val="clear" w:color="auto" w:fill="auto"/>
            <w:vAlign w:val="center"/>
            <w:hideMark/>
          </w:tcPr>
          <w:p w14:paraId="22D1BEB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c>
          <w:tcPr>
            <w:tcW w:w="373" w:type="pct"/>
            <w:tcBorders>
              <w:top w:val="nil"/>
              <w:left w:val="nil"/>
              <w:bottom w:val="single" w:sz="4" w:space="0" w:color="auto"/>
              <w:right w:val="single" w:sz="4" w:space="0" w:color="auto"/>
            </w:tcBorders>
            <w:shd w:val="clear" w:color="auto" w:fill="auto"/>
            <w:vAlign w:val="center"/>
            <w:hideMark/>
          </w:tcPr>
          <w:p w14:paraId="638DAF6B"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c>
          <w:tcPr>
            <w:tcW w:w="373" w:type="pct"/>
            <w:tcBorders>
              <w:top w:val="nil"/>
              <w:left w:val="nil"/>
              <w:bottom w:val="single" w:sz="4" w:space="0" w:color="auto"/>
              <w:right w:val="single" w:sz="4" w:space="0" w:color="auto"/>
            </w:tcBorders>
            <w:shd w:val="clear" w:color="auto" w:fill="auto"/>
            <w:vAlign w:val="center"/>
            <w:hideMark/>
          </w:tcPr>
          <w:p w14:paraId="4D8F864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c>
          <w:tcPr>
            <w:tcW w:w="373" w:type="pct"/>
            <w:tcBorders>
              <w:top w:val="nil"/>
              <w:left w:val="nil"/>
              <w:bottom w:val="single" w:sz="4" w:space="0" w:color="auto"/>
              <w:right w:val="single" w:sz="4" w:space="0" w:color="auto"/>
            </w:tcBorders>
            <w:shd w:val="clear" w:color="auto" w:fill="auto"/>
            <w:vAlign w:val="center"/>
            <w:hideMark/>
          </w:tcPr>
          <w:p w14:paraId="161EDC3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c>
          <w:tcPr>
            <w:tcW w:w="418" w:type="pct"/>
            <w:tcBorders>
              <w:top w:val="nil"/>
              <w:left w:val="nil"/>
              <w:bottom w:val="single" w:sz="4" w:space="0" w:color="auto"/>
              <w:right w:val="single" w:sz="4" w:space="0" w:color="auto"/>
            </w:tcBorders>
            <w:shd w:val="clear" w:color="auto" w:fill="auto"/>
            <w:vAlign w:val="center"/>
            <w:hideMark/>
          </w:tcPr>
          <w:p w14:paraId="38F2C09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c>
          <w:tcPr>
            <w:tcW w:w="418" w:type="pct"/>
            <w:tcBorders>
              <w:top w:val="nil"/>
              <w:left w:val="nil"/>
              <w:bottom w:val="single" w:sz="4" w:space="0" w:color="auto"/>
              <w:right w:val="single" w:sz="4" w:space="0" w:color="auto"/>
            </w:tcBorders>
            <w:shd w:val="clear" w:color="auto" w:fill="auto"/>
            <w:vAlign w:val="center"/>
            <w:hideMark/>
          </w:tcPr>
          <w:p w14:paraId="53D3F4F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c>
          <w:tcPr>
            <w:tcW w:w="418" w:type="pct"/>
            <w:tcBorders>
              <w:top w:val="nil"/>
              <w:left w:val="nil"/>
              <w:bottom w:val="single" w:sz="4" w:space="0" w:color="auto"/>
              <w:right w:val="single" w:sz="4" w:space="0" w:color="auto"/>
            </w:tcBorders>
            <w:shd w:val="clear" w:color="auto" w:fill="auto"/>
            <w:vAlign w:val="center"/>
            <w:hideMark/>
          </w:tcPr>
          <w:p w14:paraId="05698ED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r>
      <w:tr w:rsidR="00A97521" w:rsidRPr="0065266B" w14:paraId="6CA9547E"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3EF1492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 в летний период</w:t>
            </w:r>
          </w:p>
        </w:tc>
        <w:tc>
          <w:tcPr>
            <w:tcW w:w="596" w:type="pct"/>
            <w:tcBorders>
              <w:top w:val="nil"/>
              <w:left w:val="nil"/>
              <w:bottom w:val="single" w:sz="4" w:space="0" w:color="auto"/>
              <w:right w:val="single" w:sz="4" w:space="0" w:color="auto"/>
            </w:tcBorders>
            <w:shd w:val="clear" w:color="auto" w:fill="auto"/>
            <w:vAlign w:val="center"/>
            <w:hideMark/>
          </w:tcPr>
          <w:p w14:paraId="4990475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3F0DBD3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0D20639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c>
          <w:tcPr>
            <w:tcW w:w="373" w:type="pct"/>
            <w:tcBorders>
              <w:top w:val="nil"/>
              <w:left w:val="nil"/>
              <w:bottom w:val="single" w:sz="4" w:space="0" w:color="auto"/>
              <w:right w:val="single" w:sz="4" w:space="0" w:color="auto"/>
            </w:tcBorders>
            <w:shd w:val="clear" w:color="auto" w:fill="auto"/>
            <w:vAlign w:val="center"/>
            <w:hideMark/>
          </w:tcPr>
          <w:p w14:paraId="2E9A2AD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c>
          <w:tcPr>
            <w:tcW w:w="373" w:type="pct"/>
            <w:tcBorders>
              <w:top w:val="nil"/>
              <w:left w:val="nil"/>
              <w:bottom w:val="single" w:sz="4" w:space="0" w:color="auto"/>
              <w:right w:val="single" w:sz="4" w:space="0" w:color="auto"/>
            </w:tcBorders>
            <w:shd w:val="clear" w:color="auto" w:fill="auto"/>
            <w:vAlign w:val="center"/>
            <w:hideMark/>
          </w:tcPr>
          <w:p w14:paraId="6B6A6BC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c>
          <w:tcPr>
            <w:tcW w:w="373" w:type="pct"/>
            <w:tcBorders>
              <w:top w:val="nil"/>
              <w:left w:val="nil"/>
              <w:bottom w:val="single" w:sz="4" w:space="0" w:color="auto"/>
              <w:right w:val="single" w:sz="4" w:space="0" w:color="auto"/>
            </w:tcBorders>
            <w:shd w:val="clear" w:color="auto" w:fill="auto"/>
            <w:vAlign w:val="center"/>
            <w:hideMark/>
          </w:tcPr>
          <w:p w14:paraId="6CB5537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c>
          <w:tcPr>
            <w:tcW w:w="373" w:type="pct"/>
            <w:tcBorders>
              <w:top w:val="nil"/>
              <w:left w:val="nil"/>
              <w:bottom w:val="single" w:sz="4" w:space="0" w:color="auto"/>
              <w:right w:val="single" w:sz="4" w:space="0" w:color="auto"/>
            </w:tcBorders>
            <w:shd w:val="clear" w:color="auto" w:fill="auto"/>
            <w:vAlign w:val="center"/>
            <w:hideMark/>
          </w:tcPr>
          <w:p w14:paraId="034FA91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c>
          <w:tcPr>
            <w:tcW w:w="418" w:type="pct"/>
            <w:tcBorders>
              <w:top w:val="nil"/>
              <w:left w:val="nil"/>
              <w:bottom w:val="single" w:sz="4" w:space="0" w:color="auto"/>
              <w:right w:val="single" w:sz="4" w:space="0" w:color="auto"/>
            </w:tcBorders>
            <w:shd w:val="clear" w:color="auto" w:fill="auto"/>
            <w:vAlign w:val="center"/>
            <w:hideMark/>
          </w:tcPr>
          <w:p w14:paraId="22178FE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c>
          <w:tcPr>
            <w:tcW w:w="418" w:type="pct"/>
            <w:tcBorders>
              <w:top w:val="nil"/>
              <w:left w:val="nil"/>
              <w:bottom w:val="single" w:sz="4" w:space="0" w:color="auto"/>
              <w:right w:val="single" w:sz="4" w:space="0" w:color="auto"/>
            </w:tcBorders>
            <w:shd w:val="clear" w:color="auto" w:fill="auto"/>
            <w:vAlign w:val="center"/>
            <w:hideMark/>
          </w:tcPr>
          <w:p w14:paraId="7CF79C7A"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c>
          <w:tcPr>
            <w:tcW w:w="418" w:type="pct"/>
            <w:tcBorders>
              <w:top w:val="nil"/>
              <w:left w:val="nil"/>
              <w:bottom w:val="single" w:sz="4" w:space="0" w:color="auto"/>
              <w:right w:val="single" w:sz="4" w:space="0" w:color="auto"/>
            </w:tcBorders>
            <w:shd w:val="clear" w:color="auto" w:fill="auto"/>
            <w:vAlign w:val="center"/>
            <w:hideMark/>
          </w:tcPr>
          <w:p w14:paraId="423B013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r>
      <w:tr w:rsidR="00A97521" w:rsidRPr="0065266B" w14:paraId="454ED066"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371B5F9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 в переходный период</w:t>
            </w:r>
          </w:p>
        </w:tc>
        <w:tc>
          <w:tcPr>
            <w:tcW w:w="596" w:type="pct"/>
            <w:tcBorders>
              <w:top w:val="nil"/>
              <w:left w:val="nil"/>
              <w:bottom w:val="single" w:sz="4" w:space="0" w:color="auto"/>
              <w:right w:val="single" w:sz="4" w:space="0" w:color="auto"/>
            </w:tcBorders>
            <w:shd w:val="clear" w:color="auto" w:fill="auto"/>
            <w:vAlign w:val="center"/>
            <w:hideMark/>
          </w:tcPr>
          <w:p w14:paraId="302FA4A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2ECBC73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4,98</w:t>
            </w:r>
          </w:p>
        </w:tc>
        <w:tc>
          <w:tcPr>
            <w:tcW w:w="373" w:type="pct"/>
            <w:tcBorders>
              <w:top w:val="nil"/>
              <w:left w:val="nil"/>
              <w:bottom w:val="single" w:sz="4" w:space="0" w:color="auto"/>
              <w:right w:val="single" w:sz="4" w:space="0" w:color="auto"/>
            </w:tcBorders>
            <w:shd w:val="clear" w:color="auto" w:fill="auto"/>
            <w:vAlign w:val="center"/>
            <w:hideMark/>
          </w:tcPr>
          <w:p w14:paraId="5AA5BC07"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c>
          <w:tcPr>
            <w:tcW w:w="373" w:type="pct"/>
            <w:tcBorders>
              <w:top w:val="nil"/>
              <w:left w:val="nil"/>
              <w:bottom w:val="single" w:sz="4" w:space="0" w:color="auto"/>
              <w:right w:val="single" w:sz="4" w:space="0" w:color="auto"/>
            </w:tcBorders>
            <w:shd w:val="clear" w:color="auto" w:fill="auto"/>
            <w:vAlign w:val="center"/>
            <w:hideMark/>
          </w:tcPr>
          <w:p w14:paraId="232B43D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c>
          <w:tcPr>
            <w:tcW w:w="373" w:type="pct"/>
            <w:tcBorders>
              <w:top w:val="nil"/>
              <w:left w:val="nil"/>
              <w:bottom w:val="single" w:sz="4" w:space="0" w:color="auto"/>
              <w:right w:val="single" w:sz="4" w:space="0" w:color="auto"/>
            </w:tcBorders>
            <w:shd w:val="clear" w:color="auto" w:fill="auto"/>
            <w:vAlign w:val="center"/>
            <w:hideMark/>
          </w:tcPr>
          <w:p w14:paraId="4DD66D24"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c>
          <w:tcPr>
            <w:tcW w:w="373" w:type="pct"/>
            <w:tcBorders>
              <w:top w:val="nil"/>
              <w:left w:val="nil"/>
              <w:bottom w:val="single" w:sz="4" w:space="0" w:color="auto"/>
              <w:right w:val="single" w:sz="4" w:space="0" w:color="auto"/>
            </w:tcBorders>
            <w:shd w:val="clear" w:color="auto" w:fill="auto"/>
            <w:vAlign w:val="center"/>
            <w:hideMark/>
          </w:tcPr>
          <w:p w14:paraId="3625D65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c>
          <w:tcPr>
            <w:tcW w:w="373" w:type="pct"/>
            <w:tcBorders>
              <w:top w:val="nil"/>
              <w:left w:val="nil"/>
              <w:bottom w:val="single" w:sz="4" w:space="0" w:color="auto"/>
              <w:right w:val="single" w:sz="4" w:space="0" w:color="auto"/>
            </w:tcBorders>
            <w:shd w:val="clear" w:color="auto" w:fill="auto"/>
            <w:vAlign w:val="center"/>
            <w:hideMark/>
          </w:tcPr>
          <w:p w14:paraId="649CC6C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c>
          <w:tcPr>
            <w:tcW w:w="418" w:type="pct"/>
            <w:tcBorders>
              <w:top w:val="nil"/>
              <w:left w:val="nil"/>
              <w:bottom w:val="single" w:sz="4" w:space="0" w:color="auto"/>
              <w:right w:val="single" w:sz="4" w:space="0" w:color="auto"/>
            </w:tcBorders>
            <w:shd w:val="clear" w:color="auto" w:fill="auto"/>
            <w:vAlign w:val="center"/>
            <w:hideMark/>
          </w:tcPr>
          <w:p w14:paraId="6D81E3AE"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c>
          <w:tcPr>
            <w:tcW w:w="418" w:type="pct"/>
            <w:tcBorders>
              <w:top w:val="nil"/>
              <w:left w:val="nil"/>
              <w:bottom w:val="single" w:sz="4" w:space="0" w:color="auto"/>
              <w:right w:val="single" w:sz="4" w:space="0" w:color="auto"/>
            </w:tcBorders>
            <w:shd w:val="clear" w:color="auto" w:fill="auto"/>
            <w:vAlign w:val="center"/>
            <w:hideMark/>
          </w:tcPr>
          <w:p w14:paraId="2B0876E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c>
          <w:tcPr>
            <w:tcW w:w="418" w:type="pct"/>
            <w:tcBorders>
              <w:top w:val="nil"/>
              <w:left w:val="nil"/>
              <w:bottom w:val="single" w:sz="4" w:space="0" w:color="auto"/>
              <w:right w:val="single" w:sz="4" w:space="0" w:color="auto"/>
            </w:tcBorders>
            <w:shd w:val="clear" w:color="auto" w:fill="auto"/>
            <w:vAlign w:val="center"/>
            <w:hideMark/>
          </w:tcPr>
          <w:p w14:paraId="7EC777E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r>
      <w:tr w:rsidR="00A97521" w:rsidRPr="0065266B" w14:paraId="56124163"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7B9DB4F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Годовой расход условного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6C35493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 xml:space="preserve">тыс. т </w:t>
            </w:r>
            <w:proofErr w:type="spellStart"/>
            <w:r w:rsidRPr="0065266B">
              <w:rPr>
                <w:rFonts w:eastAsia="Times New Roman" w:cs="Times New Roman"/>
                <w:color w:val="000000"/>
                <w:sz w:val="20"/>
                <w:szCs w:val="20"/>
                <w:lang w:eastAsia="ru-RU"/>
              </w:rPr>
              <w:t>у.</w:t>
            </w:r>
            <w:proofErr w:type="gramStart"/>
            <w:r w:rsidRPr="0065266B">
              <w:rPr>
                <w:rFonts w:eastAsia="Times New Roman" w:cs="Times New Roman"/>
                <w:color w:val="000000"/>
                <w:sz w:val="20"/>
                <w:szCs w:val="20"/>
                <w:lang w:eastAsia="ru-RU"/>
              </w:rPr>
              <w:t>т</w:t>
            </w:r>
            <w:proofErr w:type="spellEnd"/>
            <w:proofErr w:type="gramEnd"/>
            <w:r w:rsidRPr="0065266B">
              <w:rPr>
                <w:rFonts w:eastAsia="Times New Roman" w:cs="Times New Roman"/>
                <w:color w:val="000000"/>
                <w:sz w:val="20"/>
                <w:szCs w:val="20"/>
                <w:lang w:eastAsia="ru-RU"/>
              </w:rPr>
              <w:t>.</w:t>
            </w:r>
          </w:p>
        </w:tc>
        <w:tc>
          <w:tcPr>
            <w:tcW w:w="373" w:type="pct"/>
            <w:tcBorders>
              <w:top w:val="nil"/>
              <w:left w:val="nil"/>
              <w:bottom w:val="single" w:sz="4" w:space="0" w:color="auto"/>
              <w:right w:val="single" w:sz="4" w:space="0" w:color="auto"/>
            </w:tcBorders>
            <w:shd w:val="clear" w:color="auto" w:fill="auto"/>
            <w:vAlign w:val="center"/>
            <w:hideMark/>
          </w:tcPr>
          <w:p w14:paraId="5347A8C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0,067</w:t>
            </w:r>
          </w:p>
        </w:tc>
        <w:tc>
          <w:tcPr>
            <w:tcW w:w="373" w:type="pct"/>
            <w:tcBorders>
              <w:top w:val="nil"/>
              <w:left w:val="nil"/>
              <w:bottom w:val="single" w:sz="4" w:space="0" w:color="auto"/>
              <w:right w:val="single" w:sz="4" w:space="0" w:color="auto"/>
            </w:tcBorders>
            <w:shd w:val="clear" w:color="auto" w:fill="auto"/>
            <w:vAlign w:val="center"/>
            <w:hideMark/>
          </w:tcPr>
          <w:p w14:paraId="7F22279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c>
          <w:tcPr>
            <w:tcW w:w="373" w:type="pct"/>
            <w:tcBorders>
              <w:top w:val="nil"/>
              <w:left w:val="nil"/>
              <w:bottom w:val="single" w:sz="4" w:space="0" w:color="auto"/>
              <w:right w:val="single" w:sz="4" w:space="0" w:color="auto"/>
            </w:tcBorders>
            <w:shd w:val="clear" w:color="auto" w:fill="auto"/>
            <w:vAlign w:val="center"/>
            <w:hideMark/>
          </w:tcPr>
          <w:p w14:paraId="5C54C0A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c>
          <w:tcPr>
            <w:tcW w:w="373" w:type="pct"/>
            <w:tcBorders>
              <w:top w:val="nil"/>
              <w:left w:val="nil"/>
              <w:bottom w:val="single" w:sz="4" w:space="0" w:color="auto"/>
              <w:right w:val="single" w:sz="4" w:space="0" w:color="auto"/>
            </w:tcBorders>
            <w:shd w:val="clear" w:color="auto" w:fill="auto"/>
            <w:vAlign w:val="center"/>
            <w:hideMark/>
          </w:tcPr>
          <w:p w14:paraId="3A6F1AD6"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c>
          <w:tcPr>
            <w:tcW w:w="373" w:type="pct"/>
            <w:tcBorders>
              <w:top w:val="nil"/>
              <w:left w:val="nil"/>
              <w:bottom w:val="single" w:sz="4" w:space="0" w:color="auto"/>
              <w:right w:val="single" w:sz="4" w:space="0" w:color="auto"/>
            </w:tcBorders>
            <w:shd w:val="clear" w:color="auto" w:fill="auto"/>
            <w:vAlign w:val="center"/>
            <w:hideMark/>
          </w:tcPr>
          <w:p w14:paraId="5365539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c>
          <w:tcPr>
            <w:tcW w:w="373" w:type="pct"/>
            <w:tcBorders>
              <w:top w:val="nil"/>
              <w:left w:val="nil"/>
              <w:bottom w:val="single" w:sz="4" w:space="0" w:color="auto"/>
              <w:right w:val="single" w:sz="4" w:space="0" w:color="auto"/>
            </w:tcBorders>
            <w:shd w:val="clear" w:color="auto" w:fill="auto"/>
            <w:vAlign w:val="center"/>
            <w:hideMark/>
          </w:tcPr>
          <w:p w14:paraId="7145A000"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c>
          <w:tcPr>
            <w:tcW w:w="418" w:type="pct"/>
            <w:tcBorders>
              <w:top w:val="nil"/>
              <w:left w:val="nil"/>
              <w:bottom w:val="single" w:sz="4" w:space="0" w:color="auto"/>
              <w:right w:val="single" w:sz="4" w:space="0" w:color="auto"/>
            </w:tcBorders>
            <w:shd w:val="clear" w:color="auto" w:fill="auto"/>
            <w:vAlign w:val="center"/>
            <w:hideMark/>
          </w:tcPr>
          <w:p w14:paraId="1718046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c>
          <w:tcPr>
            <w:tcW w:w="418" w:type="pct"/>
            <w:tcBorders>
              <w:top w:val="nil"/>
              <w:left w:val="nil"/>
              <w:bottom w:val="single" w:sz="4" w:space="0" w:color="auto"/>
              <w:right w:val="single" w:sz="4" w:space="0" w:color="auto"/>
            </w:tcBorders>
            <w:shd w:val="clear" w:color="auto" w:fill="auto"/>
            <w:vAlign w:val="center"/>
            <w:hideMark/>
          </w:tcPr>
          <w:p w14:paraId="0F6DCC8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c>
          <w:tcPr>
            <w:tcW w:w="418" w:type="pct"/>
            <w:tcBorders>
              <w:top w:val="nil"/>
              <w:left w:val="nil"/>
              <w:bottom w:val="single" w:sz="4" w:space="0" w:color="auto"/>
              <w:right w:val="single" w:sz="4" w:space="0" w:color="auto"/>
            </w:tcBorders>
            <w:shd w:val="clear" w:color="auto" w:fill="auto"/>
            <w:vAlign w:val="center"/>
            <w:hideMark/>
          </w:tcPr>
          <w:p w14:paraId="024CC445"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r>
      <w:tr w:rsidR="00A97521" w:rsidRPr="0065266B" w14:paraId="5CDCFAD1" w14:textId="77777777" w:rsidTr="007E0361">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1563674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Годовой расход натурального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217D15DC"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млн. куб. м</w:t>
            </w:r>
          </w:p>
        </w:tc>
        <w:tc>
          <w:tcPr>
            <w:tcW w:w="373" w:type="pct"/>
            <w:tcBorders>
              <w:top w:val="nil"/>
              <w:left w:val="nil"/>
              <w:bottom w:val="single" w:sz="4" w:space="0" w:color="auto"/>
              <w:right w:val="single" w:sz="4" w:space="0" w:color="auto"/>
            </w:tcBorders>
            <w:shd w:val="clear" w:color="auto" w:fill="auto"/>
            <w:vAlign w:val="center"/>
            <w:hideMark/>
          </w:tcPr>
          <w:p w14:paraId="56BC6C5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0,057</w:t>
            </w:r>
          </w:p>
        </w:tc>
        <w:tc>
          <w:tcPr>
            <w:tcW w:w="373" w:type="pct"/>
            <w:tcBorders>
              <w:top w:val="nil"/>
              <w:left w:val="nil"/>
              <w:bottom w:val="single" w:sz="4" w:space="0" w:color="auto"/>
              <w:right w:val="single" w:sz="4" w:space="0" w:color="auto"/>
            </w:tcBorders>
            <w:shd w:val="clear" w:color="auto" w:fill="auto"/>
            <w:vAlign w:val="center"/>
            <w:hideMark/>
          </w:tcPr>
          <w:p w14:paraId="15943FA3"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c>
          <w:tcPr>
            <w:tcW w:w="373" w:type="pct"/>
            <w:tcBorders>
              <w:top w:val="nil"/>
              <w:left w:val="nil"/>
              <w:bottom w:val="single" w:sz="4" w:space="0" w:color="auto"/>
              <w:right w:val="single" w:sz="4" w:space="0" w:color="auto"/>
            </w:tcBorders>
            <w:shd w:val="clear" w:color="auto" w:fill="auto"/>
            <w:vAlign w:val="center"/>
            <w:hideMark/>
          </w:tcPr>
          <w:p w14:paraId="735A0C6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c>
          <w:tcPr>
            <w:tcW w:w="373" w:type="pct"/>
            <w:tcBorders>
              <w:top w:val="nil"/>
              <w:left w:val="nil"/>
              <w:bottom w:val="single" w:sz="4" w:space="0" w:color="auto"/>
              <w:right w:val="single" w:sz="4" w:space="0" w:color="auto"/>
            </w:tcBorders>
            <w:shd w:val="clear" w:color="auto" w:fill="auto"/>
            <w:vAlign w:val="center"/>
            <w:hideMark/>
          </w:tcPr>
          <w:p w14:paraId="6099DFF8"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c>
          <w:tcPr>
            <w:tcW w:w="373" w:type="pct"/>
            <w:tcBorders>
              <w:top w:val="nil"/>
              <w:left w:val="nil"/>
              <w:bottom w:val="single" w:sz="4" w:space="0" w:color="auto"/>
              <w:right w:val="single" w:sz="4" w:space="0" w:color="auto"/>
            </w:tcBorders>
            <w:shd w:val="clear" w:color="auto" w:fill="auto"/>
            <w:vAlign w:val="center"/>
            <w:hideMark/>
          </w:tcPr>
          <w:p w14:paraId="0A321B51"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c>
          <w:tcPr>
            <w:tcW w:w="373" w:type="pct"/>
            <w:tcBorders>
              <w:top w:val="nil"/>
              <w:left w:val="nil"/>
              <w:bottom w:val="single" w:sz="4" w:space="0" w:color="auto"/>
              <w:right w:val="single" w:sz="4" w:space="0" w:color="auto"/>
            </w:tcBorders>
            <w:shd w:val="clear" w:color="auto" w:fill="auto"/>
            <w:vAlign w:val="center"/>
            <w:hideMark/>
          </w:tcPr>
          <w:p w14:paraId="3F4EAD52"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c>
          <w:tcPr>
            <w:tcW w:w="418" w:type="pct"/>
            <w:tcBorders>
              <w:top w:val="nil"/>
              <w:left w:val="nil"/>
              <w:bottom w:val="single" w:sz="4" w:space="0" w:color="auto"/>
              <w:right w:val="single" w:sz="4" w:space="0" w:color="auto"/>
            </w:tcBorders>
            <w:shd w:val="clear" w:color="auto" w:fill="auto"/>
            <w:vAlign w:val="center"/>
            <w:hideMark/>
          </w:tcPr>
          <w:p w14:paraId="485BF3C9"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c>
          <w:tcPr>
            <w:tcW w:w="418" w:type="pct"/>
            <w:tcBorders>
              <w:top w:val="nil"/>
              <w:left w:val="nil"/>
              <w:bottom w:val="single" w:sz="4" w:space="0" w:color="auto"/>
              <w:right w:val="single" w:sz="4" w:space="0" w:color="auto"/>
            </w:tcBorders>
            <w:shd w:val="clear" w:color="auto" w:fill="auto"/>
            <w:vAlign w:val="center"/>
            <w:hideMark/>
          </w:tcPr>
          <w:p w14:paraId="0AA44D6D"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c>
          <w:tcPr>
            <w:tcW w:w="418" w:type="pct"/>
            <w:tcBorders>
              <w:top w:val="nil"/>
              <w:left w:val="nil"/>
              <w:bottom w:val="single" w:sz="4" w:space="0" w:color="auto"/>
              <w:right w:val="single" w:sz="4" w:space="0" w:color="auto"/>
            </w:tcBorders>
            <w:shd w:val="clear" w:color="auto" w:fill="auto"/>
            <w:vAlign w:val="center"/>
            <w:hideMark/>
          </w:tcPr>
          <w:p w14:paraId="5C3AF52F" w14:textId="77777777" w:rsidR="00A97521" w:rsidRPr="0065266B" w:rsidRDefault="00A97521" w:rsidP="007E0361">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r>
    </w:tbl>
    <w:p w14:paraId="2F98B71B" w14:textId="10B55A48" w:rsidR="00776776" w:rsidRPr="00A97521" w:rsidRDefault="00776776" w:rsidP="00776776">
      <w:pPr>
        <w:pStyle w:val="afffa"/>
        <w:rPr>
          <w:lang w:val="ru-RU"/>
        </w:rPr>
      </w:pPr>
    </w:p>
    <w:p w14:paraId="359BCEAB" w14:textId="77777777" w:rsidR="00E16217" w:rsidRPr="00E16217" w:rsidRDefault="00E16217" w:rsidP="00AE76A3">
      <w:pPr>
        <w:pStyle w:val="afffa"/>
      </w:pPr>
    </w:p>
    <w:p w14:paraId="35B52D9C" w14:textId="77777777" w:rsidR="00776776" w:rsidRDefault="00776776" w:rsidP="001A6274">
      <w:pPr>
        <w:pStyle w:val="20"/>
        <w:spacing w:line="336" w:lineRule="auto"/>
        <w:rPr>
          <w:rStyle w:val="af3"/>
          <w:smallCaps w:val="0"/>
          <w:color w:val="auto"/>
        </w:rPr>
        <w:sectPr w:rsidR="00776776" w:rsidSect="00776776">
          <w:pgSz w:w="16838" w:h="11906" w:orient="landscape"/>
          <w:pgMar w:top="1701" w:right="1134" w:bottom="851" w:left="1134" w:header="284" w:footer="425" w:gutter="0"/>
          <w:cols w:space="708"/>
          <w:docGrid w:linePitch="360"/>
        </w:sectPr>
      </w:pPr>
    </w:p>
    <w:p w14:paraId="59D7CC24" w14:textId="1910D482" w:rsidR="007D7B06" w:rsidRPr="00CF3C64" w:rsidRDefault="00DA47E4" w:rsidP="001A6274">
      <w:pPr>
        <w:pStyle w:val="20"/>
        <w:spacing w:line="336" w:lineRule="auto"/>
        <w:rPr>
          <w:rStyle w:val="af3"/>
          <w:smallCaps w:val="0"/>
          <w:color w:val="auto"/>
        </w:rPr>
      </w:pPr>
      <w:bookmarkStart w:id="112" w:name="_Toc233032720"/>
      <w:r w:rsidRPr="00CF3C64">
        <w:rPr>
          <w:rStyle w:val="af3"/>
          <w:smallCaps w:val="0"/>
          <w:color w:val="auto"/>
        </w:rPr>
        <w:lastRenderedPageBreak/>
        <w:t>П</w:t>
      </w:r>
      <w:r w:rsidR="007D7B06" w:rsidRPr="00CF3C64">
        <w:rPr>
          <w:rStyle w:val="af3"/>
          <w:smallCaps w:val="0"/>
          <w:color w:val="auto"/>
        </w:rPr>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111"/>
      <w:bookmarkEnd w:id="112"/>
    </w:p>
    <w:p w14:paraId="2CB7E0B0" w14:textId="77777777" w:rsidR="00A97521" w:rsidRPr="00A372E7" w:rsidRDefault="00A97521" w:rsidP="00A97521">
      <w:pPr>
        <w:pStyle w:val="afffa"/>
        <w:rPr>
          <w:lang w:val="ru-RU"/>
        </w:rPr>
      </w:pPr>
      <w:r>
        <w:rPr>
          <w:lang w:val="ru-RU"/>
        </w:rPr>
        <w:t>На источниках тепловой энергии Большеижорского городского поселения использование возобновляемых источников энергии и местных видов топлива не предусмотрено.</w:t>
      </w:r>
    </w:p>
    <w:p w14:paraId="69DD697F" w14:textId="77777777" w:rsidR="00E16217" w:rsidRPr="00CF3C64" w:rsidRDefault="00E16217" w:rsidP="00AE76A3">
      <w:pPr>
        <w:pStyle w:val="afffa"/>
      </w:pPr>
    </w:p>
    <w:p w14:paraId="1295BF8A" w14:textId="77777777" w:rsidR="007D7B06" w:rsidRPr="00CF3C64" w:rsidRDefault="00DA47E4" w:rsidP="001A6274">
      <w:pPr>
        <w:pStyle w:val="20"/>
        <w:spacing w:line="336" w:lineRule="auto"/>
        <w:rPr>
          <w:rStyle w:val="af3"/>
          <w:smallCaps w:val="0"/>
          <w:color w:val="auto"/>
        </w:rPr>
      </w:pPr>
      <w:bookmarkStart w:id="113" w:name="_Toc157238228"/>
      <w:bookmarkStart w:id="114" w:name="_Toc233032721"/>
      <w:proofErr w:type="gramStart"/>
      <w:r w:rsidRPr="00CF3C64">
        <w:rPr>
          <w:rStyle w:val="af3"/>
          <w:smallCaps w:val="0"/>
          <w:color w:val="auto"/>
        </w:rPr>
        <w:t>В</w:t>
      </w:r>
      <w:r w:rsidR="007D7B06" w:rsidRPr="00CF3C64">
        <w:rPr>
          <w:rStyle w:val="af3"/>
          <w:smallCaps w:val="0"/>
          <w:color w:val="auto"/>
        </w:rPr>
        <w:t>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007D7B06" w:rsidRPr="00CF3C64">
        <w:rPr>
          <w:rStyle w:val="af3"/>
          <w:smallCaps w:val="0"/>
          <w:color w:val="auto"/>
        </w:rPr>
        <w:t xml:space="preserve"> </w:t>
      </w:r>
      <w:proofErr w:type="gramStart"/>
      <w:r w:rsidR="007D7B06" w:rsidRPr="00CF3C64">
        <w:rPr>
          <w:rStyle w:val="af3"/>
          <w:smallCaps w:val="0"/>
          <w:color w:val="auto"/>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13"/>
      <w:bookmarkEnd w:id="114"/>
      <w:proofErr w:type="gramEnd"/>
    </w:p>
    <w:p w14:paraId="2D976093" w14:textId="77777777" w:rsidR="00A97521" w:rsidRDefault="00A97521" w:rsidP="00A97521">
      <w:pPr>
        <w:pStyle w:val="afffa"/>
        <w:rPr>
          <w:lang w:val="ru-RU"/>
        </w:rPr>
      </w:pPr>
      <w:r>
        <w:rPr>
          <w:lang w:val="ru-RU"/>
        </w:rPr>
        <w:t>Используемый вид топлива на котельных Большеижорского городского поселения – природный газ.</w:t>
      </w:r>
    </w:p>
    <w:p w14:paraId="2360B687" w14:textId="77777777" w:rsidR="00A97521" w:rsidRPr="007C1A08" w:rsidRDefault="00A97521" w:rsidP="00A97521">
      <w:pPr>
        <w:pStyle w:val="afffa"/>
        <w:rPr>
          <w:lang w:val="ru-RU"/>
        </w:rPr>
      </w:pPr>
      <w:r>
        <w:rPr>
          <w:lang w:val="ru-RU"/>
        </w:rPr>
        <w:t>Доля использования природного газа на территории Большеижорского городского поселения составляет 100%.</w:t>
      </w:r>
    </w:p>
    <w:p w14:paraId="3574EF2E" w14:textId="77777777" w:rsidR="00E16217" w:rsidRPr="00CF3C64" w:rsidRDefault="00E16217" w:rsidP="00AE76A3">
      <w:pPr>
        <w:pStyle w:val="afffa"/>
      </w:pPr>
    </w:p>
    <w:p w14:paraId="7C318E04" w14:textId="77777777" w:rsidR="007D7B06" w:rsidRPr="00CF3C64" w:rsidRDefault="00DA47E4" w:rsidP="001A6274">
      <w:pPr>
        <w:pStyle w:val="20"/>
        <w:spacing w:line="336" w:lineRule="auto"/>
        <w:rPr>
          <w:rStyle w:val="af3"/>
          <w:smallCaps w:val="0"/>
          <w:color w:val="auto"/>
        </w:rPr>
      </w:pPr>
      <w:bookmarkStart w:id="115" w:name="_Toc157238229"/>
      <w:bookmarkStart w:id="116" w:name="_Toc233032722"/>
      <w:r w:rsidRPr="00CF3C64">
        <w:rPr>
          <w:rStyle w:val="af3"/>
          <w:smallCaps w:val="0"/>
          <w:color w:val="auto"/>
        </w:rPr>
        <w:t>П</w:t>
      </w:r>
      <w:r w:rsidR="007D7B06" w:rsidRPr="00CF3C64">
        <w:rPr>
          <w:rStyle w:val="af3"/>
          <w:smallCaps w:val="0"/>
          <w:color w:val="auto"/>
        </w:rPr>
        <w:t>реобладающий в городе вид топлива, определяемый по совокупности всех систем теплоснабжения, находящихся в границах муниципального образования</w:t>
      </w:r>
      <w:bookmarkEnd w:id="115"/>
      <w:bookmarkEnd w:id="116"/>
    </w:p>
    <w:p w14:paraId="52F9B68C" w14:textId="77777777" w:rsidR="00A97521" w:rsidRPr="00122E4D" w:rsidRDefault="00A97521" w:rsidP="00A97521">
      <w:pPr>
        <w:pStyle w:val="afffa"/>
      </w:pPr>
      <w:r w:rsidRPr="007C1A08">
        <w:t xml:space="preserve">На территории </w:t>
      </w:r>
      <w:r>
        <w:rPr>
          <w:lang w:val="ru-RU"/>
        </w:rPr>
        <w:t>Большеижорского городского поселения</w:t>
      </w:r>
      <w:r w:rsidRPr="007C1A08">
        <w:t xml:space="preserve"> используется один вид топлива – природный газ.</w:t>
      </w:r>
    </w:p>
    <w:p w14:paraId="433A729E" w14:textId="77777777" w:rsidR="00E16217" w:rsidRPr="00CF3C64" w:rsidRDefault="00E16217" w:rsidP="00AE76A3">
      <w:pPr>
        <w:pStyle w:val="afffa"/>
      </w:pPr>
    </w:p>
    <w:p w14:paraId="2A8B2BC1" w14:textId="77777777" w:rsidR="007D7B06" w:rsidRPr="00CF3C64" w:rsidRDefault="00DA47E4" w:rsidP="001A6274">
      <w:pPr>
        <w:pStyle w:val="20"/>
        <w:spacing w:line="336" w:lineRule="auto"/>
        <w:rPr>
          <w:rStyle w:val="af3"/>
          <w:smallCaps w:val="0"/>
          <w:color w:val="auto"/>
        </w:rPr>
      </w:pPr>
      <w:bookmarkStart w:id="117" w:name="_Toc157238230"/>
      <w:bookmarkStart w:id="118" w:name="_Toc233032723"/>
      <w:r w:rsidRPr="00CF3C64">
        <w:rPr>
          <w:rStyle w:val="af3"/>
          <w:smallCaps w:val="0"/>
          <w:color w:val="auto"/>
        </w:rPr>
        <w:t>П</w:t>
      </w:r>
      <w:r w:rsidR="007D7B06" w:rsidRPr="00CF3C64">
        <w:rPr>
          <w:rStyle w:val="af3"/>
          <w:smallCaps w:val="0"/>
          <w:color w:val="auto"/>
        </w:rPr>
        <w:t>риоритетное направление развития топливного баланса муниципального образования</w:t>
      </w:r>
      <w:bookmarkEnd w:id="117"/>
      <w:bookmarkEnd w:id="118"/>
    </w:p>
    <w:p w14:paraId="659A3F53" w14:textId="77777777" w:rsidR="00A97521" w:rsidRPr="00122E4D" w:rsidRDefault="00A97521" w:rsidP="00A97521">
      <w:pPr>
        <w:pStyle w:val="afffa"/>
      </w:pPr>
      <w:r w:rsidRPr="007C1A08">
        <w:t>Изменение основного вида топлива ни источниках тепловой энергии не предусматривается.</w:t>
      </w:r>
    </w:p>
    <w:p w14:paraId="4A9CCB5D" w14:textId="45756257" w:rsidR="00E16217" w:rsidRDefault="00E16217" w:rsidP="00AE76A3">
      <w:pPr>
        <w:pStyle w:val="afffa"/>
      </w:pPr>
    </w:p>
    <w:p w14:paraId="733B1063" w14:textId="77777777" w:rsidR="007D7B06" w:rsidRPr="00CF3C64" w:rsidRDefault="007D7B06" w:rsidP="007D7B06">
      <w:pPr>
        <w:pStyle w:val="10"/>
        <w:rPr>
          <w:rStyle w:val="af3"/>
          <w:smallCaps w:val="0"/>
          <w:color w:val="auto"/>
        </w:rPr>
      </w:pPr>
      <w:bookmarkStart w:id="119" w:name="_Toc157238231"/>
      <w:bookmarkStart w:id="120" w:name="_Toc233032724"/>
      <w:r w:rsidRPr="00CF3C64">
        <w:rPr>
          <w:rStyle w:val="af3"/>
          <w:smallCaps w:val="0"/>
          <w:color w:val="auto"/>
        </w:rPr>
        <w:lastRenderedPageBreak/>
        <w:t>Инвестиции в строительство, реконструкцию, техническое перевооружение и (или) модернизацию</w:t>
      </w:r>
      <w:bookmarkEnd w:id="119"/>
      <w:bookmarkEnd w:id="120"/>
    </w:p>
    <w:p w14:paraId="3BF08D11" w14:textId="3852D603" w:rsidR="007D7B06" w:rsidRDefault="00DA47E4" w:rsidP="007D7B06">
      <w:pPr>
        <w:pStyle w:val="20"/>
        <w:rPr>
          <w:rStyle w:val="af3"/>
          <w:smallCaps w:val="0"/>
          <w:color w:val="auto"/>
        </w:rPr>
      </w:pPr>
      <w:bookmarkStart w:id="121" w:name="_Toc157238232"/>
      <w:bookmarkStart w:id="122" w:name="_Toc233032725"/>
      <w:r w:rsidRPr="00CF3C64">
        <w:rPr>
          <w:rStyle w:val="af3"/>
          <w:smallCaps w:val="0"/>
          <w:color w:val="auto"/>
        </w:rPr>
        <w:t>П</w:t>
      </w:r>
      <w:r w:rsidR="007D7B06" w:rsidRPr="00CF3C64">
        <w:rPr>
          <w:rStyle w:val="af3"/>
          <w:smallCaps w:val="0"/>
          <w:color w:val="auto"/>
        </w:rPr>
        <w:t>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21"/>
      <w:bookmarkEnd w:id="122"/>
    </w:p>
    <w:p w14:paraId="66C1AE5C" w14:textId="77777777" w:rsidR="00A97521" w:rsidRPr="00D15409" w:rsidRDefault="00A97521" w:rsidP="00A97521">
      <w:pPr>
        <w:pStyle w:val="afffa"/>
        <w:rPr>
          <w:lang w:val="ru-RU"/>
        </w:rPr>
      </w:pPr>
      <w:r>
        <w:rPr>
          <w:lang w:val="ru-RU"/>
        </w:rPr>
        <w:t xml:space="preserve">Перечень </w:t>
      </w:r>
      <w:r w:rsidRPr="00122E4D">
        <w:t xml:space="preserve">мероприятий по строительству, реконструкции, техническому перевооружению и (или) модернизации источников тепловой энергии </w:t>
      </w:r>
      <w:r>
        <w:rPr>
          <w:lang w:val="ru-RU"/>
        </w:rPr>
        <w:t>представлен в таблице ниже.</w:t>
      </w:r>
    </w:p>
    <w:p w14:paraId="176E7B5E" w14:textId="77777777" w:rsidR="00A97521" w:rsidRDefault="00A97521" w:rsidP="00AE76A3">
      <w:pPr>
        <w:pStyle w:val="afffa"/>
        <w:rPr>
          <w:lang w:val="ru-RU"/>
        </w:rPr>
        <w:sectPr w:rsidR="00A97521" w:rsidSect="006F7CE0">
          <w:pgSz w:w="11906" w:h="16838"/>
          <w:pgMar w:top="1134" w:right="850" w:bottom="1134" w:left="1701" w:header="283" w:footer="425" w:gutter="0"/>
          <w:cols w:space="708"/>
          <w:docGrid w:linePitch="360"/>
        </w:sectPr>
      </w:pPr>
    </w:p>
    <w:p w14:paraId="0798303D" w14:textId="77777777" w:rsidR="00A97521" w:rsidRPr="005C22DE" w:rsidRDefault="00A97521" w:rsidP="00A97521">
      <w:pPr>
        <w:pStyle w:val="6"/>
      </w:pPr>
      <w:r w:rsidRPr="005C22DE">
        <w:lastRenderedPageBreak/>
        <w:t>Перечень мероприятий по строительству, реконструкции, техническому перевооружению и (или) модернизации источников тепловой энергии</w:t>
      </w:r>
    </w:p>
    <w:tbl>
      <w:tblPr>
        <w:tblW w:w="5000" w:type="pct"/>
        <w:tblLook w:val="04A0" w:firstRow="1" w:lastRow="0" w:firstColumn="1" w:lastColumn="0" w:noHBand="0" w:noVBand="1"/>
      </w:tblPr>
      <w:tblGrid>
        <w:gridCol w:w="853"/>
        <w:gridCol w:w="3376"/>
        <w:gridCol w:w="1105"/>
        <w:gridCol w:w="853"/>
        <w:gridCol w:w="853"/>
        <w:gridCol w:w="853"/>
        <w:gridCol w:w="853"/>
        <w:gridCol w:w="854"/>
        <w:gridCol w:w="891"/>
        <w:gridCol w:w="854"/>
        <w:gridCol w:w="854"/>
        <w:gridCol w:w="2587"/>
      </w:tblGrid>
      <w:tr w:rsidR="00A97521" w:rsidRPr="005C22DE" w14:paraId="5E5BC1BF" w14:textId="77777777" w:rsidTr="007E0361">
        <w:trPr>
          <w:trHeight w:val="20"/>
        </w:trPr>
        <w:tc>
          <w:tcPr>
            <w:tcW w:w="293" w:type="pct"/>
            <w:vMerge w:val="restart"/>
            <w:tcBorders>
              <w:top w:val="single" w:sz="8" w:space="0" w:color="auto"/>
              <w:left w:val="single" w:sz="8" w:space="0" w:color="auto"/>
              <w:bottom w:val="single" w:sz="8" w:space="0" w:color="000000"/>
              <w:right w:val="single" w:sz="8" w:space="0" w:color="auto"/>
            </w:tcBorders>
            <w:shd w:val="clear" w:color="000000" w:fill="EDEDED"/>
            <w:noWrap/>
            <w:vAlign w:val="center"/>
            <w:hideMark/>
          </w:tcPr>
          <w:p w14:paraId="747F598A"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xml:space="preserve">№ </w:t>
            </w:r>
            <w:proofErr w:type="gramStart"/>
            <w:r w:rsidRPr="005C22DE">
              <w:rPr>
                <w:rFonts w:eastAsia="Times New Roman" w:cs="Times New Roman"/>
                <w:b/>
                <w:bCs/>
                <w:color w:val="000000"/>
                <w:sz w:val="18"/>
                <w:szCs w:val="18"/>
                <w:lang w:eastAsia="ru-RU"/>
              </w:rPr>
              <w:t>п</w:t>
            </w:r>
            <w:proofErr w:type="gramEnd"/>
            <w:r w:rsidRPr="005C22DE">
              <w:rPr>
                <w:rFonts w:eastAsia="Times New Roman" w:cs="Times New Roman"/>
                <w:b/>
                <w:bCs/>
                <w:color w:val="000000"/>
                <w:sz w:val="18"/>
                <w:szCs w:val="18"/>
                <w:lang w:eastAsia="ru-RU"/>
              </w:rPr>
              <w:t>/п</w:t>
            </w:r>
          </w:p>
        </w:tc>
        <w:tc>
          <w:tcPr>
            <w:tcW w:w="1146" w:type="pct"/>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14:paraId="549B0AFA"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Перечень мероприятий</w:t>
            </w:r>
          </w:p>
        </w:tc>
        <w:tc>
          <w:tcPr>
            <w:tcW w:w="337" w:type="pct"/>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14:paraId="5B00FECC"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xml:space="preserve">Стоимость в ценах базового года, </w:t>
            </w:r>
            <w:proofErr w:type="spellStart"/>
            <w:proofErr w:type="gramStart"/>
            <w:r w:rsidRPr="005C22DE">
              <w:rPr>
                <w:rFonts w:eastAsia="Times New Roman" w:cs="Times New Roman"/>
                <w:b/>
                <w:bCs/>
                <w:color w:val="000000"/>
                <w:sz w:val="18"/>
                <w:szCs w:val="18"/>
                <w:lang w:eastAsia="ru-RU"/>
              </w:rPr>
              <w:t>тыс</w:t>
            </w:r>
            <w:proofErr w:type="spellEnd"/>
            <w:proofErr w:type="gramEnd"/>
            <w:r w:rsidRPr="005C22DE">
              <w:rPr>
                <w:rFonts w:eastAsia="Times New Roman" w:cs="Times New Roman"/>
                <w:b/>
                <w:bCs/>
                <w:color w:val="000000"/>
                <w:sz w:val="18"/>
                <w:szCs w:val="18"/>
                <w:lang w:eastAsia="ru-RU"/>
              </w:rPr>
              <w:t xml:space="preserve"> руб. с НДС</w:t>
            </w:r>
          </w:p>
        </w:tc>
        <w:tc>
          <w:tcPr>
            <w:tcW w:w="2344" w:type="pct"/>
            <w:gridSpan w:val="8"/>
            <w:tcBorders>
              <w:top w:val="single" w:sz="8" w:space="0" w:color="auto"/>
              <w:left w:val="nil"/>
              <w:bottom w:val="single" w:sz="8" w:space="0" w:color="auto"/>
              <w:right w:val="single" w:sz="8" w:space="0" w:color="000000"/>
            </w:tcBorders>
            <w:shd w:val="clear" w:color="000000" w:fill="EDEDED"/>
            <w:vAlign w:val="center"/>
            <w:hideMark/>
          </w:tcPr>
          <w:p w14:paraId="503BBA1D"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Стоимость по периодам, тыс. руб. с НДС</w:t>
            </w:r>
          </w:p>
        </w:tc>
        <w:tc>
          <w:tcPr>
            <w:tcW w:w="879" w:type="pct"/>
            <w:tcBorders>
              <w:top w:val="single" w:sz="8" w:space="0" w:color="auto"/>
              <w:left w:val="nil"/>
              <w:bottom w:val="nil"/>
              <w:right w:val="single" w:sz="8" w:space="0" w:color="auto"/>
            </w:tcBorders>
            <w:shd w:val="clear" w:color="000000" w:fill="EDEDED"/>
            <w:vAlign w:val="center"/>
            <w:hideMark/>
          </w:tcPr>
          <w:p w14:paraId="1E5FDADB"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Источник</w:t>
            </w:r>
          </w:p>
        </w:tc>
      </w:tr>
      <w:tr w:rsidR="00A97521" w:rsidRPr="005C22DE" w14:paraId="55F2EFB5" w14:textId="77777777" w:rsidTr="007E0361">
        <w:trPr>
          <w:trHeight w:val="20"/>
        </w:trPr>
        <w:tc>
          <w:tcPr>
            <w:tcW w:w="293" w:type="pct"/>
            <w:vMerge/>
            <w:tcBorders>
              <w:top w:val="single" w:sz="8" w:space="0" w:color="auto"/>
              <w:left w:val="single" w:sz="8" w:space="0" w:color="auto"/>
              <w:bottom w:val="single" w:sz="8" w:space="0" w:color="000000"/>
              <w:right w:val="single" w:sz="8" w:space="0" w:color="auto"/>
            </w:tcBorders>
            <w:vAlign w:val="center"/>
            <w:hideMark/>
          </w:tcPr>
          <w:p w14:paraId="0124B374" w14:textId="77777777" w:rsidR="00A97521" w:rsidRPr="005C22DE" w:rsidRDefault="00A97521" w:rsidP="007E0361">
            <w:pPr>
              <w:spacing w:line="240" w:lineRule="auto"/>
              <w:ind w:firstLine="0"/>
              <w:jc w:val="left"/>
              <w:rPr>
                <w:rFonts w:eastAsia="Times New Roman" w:cs="Times New Roman"/>
                <w:b/>
                <w:bCs/>
                <w:color w:val="000000"/>
                <w:sz w:val="18"/>
                <w:szCs w:val="18"/>
                <w:lang w:eastAsia="ru-RU"/>
              </w:rPr>
            </w:pPr>
          </w:p>
        </w:tc>
        <w:tc>
          <w:tcPr>
            <w:tcW w:w="1146" w:type="pct"/>
            <w:vMerge/>
            <w:tcBorders>
              <w:top w:val="single" w:sz="8" w:space="0" w:color="auto"/>
              <w:left w:val="single" w:sz="8" w:space="0" w:color="auto"/>
              <w:bottom w:val="single" w:sz="8" w:space="0" w:color="000000"/>
              <w:right w:val="single" w:sz="8" w:space="0" w:color="auto"/>
            </w:tcBorders>
            <w:vAlign w:val="center"/>
            <w:hideMark/>
          </w:tcPr>
          <w:p w14:paraId="78050E4D" w14:textId="77777777" w:rsidR="00A97521" w:rsidRPr="005C22DE" w:rsidRDefault="00A97521" w:rsidP="007E0361">
            <w:pPr>
              <w:spacing w:line="240" w:lineRule="auto"/>
              <w:ind w:firstLine="0"/>
              <w:jc w:val="left"/>
              <w:rPr>
                <w:rFonts w:eastAsia="Times New Roman" w:cs="Times New Roman"/>
                <w:b/>
                <w:bCs/>
                <w:color w:val="000000"/>
                <w:sz w:val="18"/>
                <w:szCs w:val="18"/>
                <w:lang w:eastAsia="ru-RU"/>
              </w:rPr>
            </w:pPr>
          </w:p>
        </w:tc>
        <w:tc>
          <w:tcPr>
            <w:tcW w:w="337" w:type="pct"/>
            <w:vMerge/>
            <w:tcBorders>
              <w:top w:val="single" w:sz="8" w:space="0" w:color="auto"/>
              <w:left w:val="single" w:sz="8" w:space="0" w:color="auto"/>
              <w:bottom w:val="single" w:sz="8" w:space="0" w:color="000000"/>
              <w:right w:val="single" w:sz="8" w:space="0" w:color="auto"/>
            </w:tcBorders>
            <w:vAlign w:val="center"/>
            <w:hideMark/>
          </w:tcPr>
          <w:p w14:paraId="7502A3C5" w14:textId="77777777" w:rsidR="00A97521" w:rsidRPr="005C22DE" w:rsidRDefault="00A97521" w:rsidP="007E0361">
            <w:pPr>
              <w:spacing w:line="240" w:lineRule="auto"/>
              <w:ind w:firstLine="0"/>
              <w:jc w:val="left"/>
              <w:rPr>
                <w:rFonts w:eastAsia="Times New Roman" w:cs="Times New Roman"/>
                <w:b/>
                <w:bCs/>
                <w:color w:val="000000"/>
                <w:sz w:val="18"/>
                <w:szCs w:val="18"/>
                <w:lang w:eastAsia="ru-RU"/>
              </w:rPr>
            </w:pPr>
          </w:p>
        </w:tc>
        <w:tc>
          <w:tcPr>
            <w:tcW w:w="293" w:type="pct"/>
            <w:tcBorders>
              <w:top w:val="nil"/>
              <w:left w:val="nil"/>
              <w:bottom w:val="single" w:sz="8" w:space="0" w:color="auto"/>
              <w:right w:val="single" w:sz="8" w:space="0" w:color="auto"/>
            </w:tcBorders>
            <w:shd w:val="clear" w:color="000000" w:fill="EDEDED"/>
            <w:vAlign w:val="center"/>
            <w:hideMark/>
          </w:tcPr>
          <w:p w14:paraId="0151B56E"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2026</w:t>
            </w:r>
          </w:p>
        </w:tc>
        <w:tc>
          <w:tcPr>
            <w:tcW w:w="293" w:type="pct"/>
            <w:tcBorders>
              <w:top w:val="nil"/>
              <w:left w:val="nil"/>
              <w:bottom w:val="single" w:sz="8" w:space="0" w:color="auto"/>
              <w:right w:val="single" w:sz="8" w:space="0" w:color="auto"/>
            </w:tcBorders>
            <w:shd w:val="clear" w:color="000000" w:fill="EDEDED"/>
            <w:vAlign w:val="center"/>
            <w:hideMark/>
          </w:tcPr>
          <w:p w14:paraId="36A9EFFD"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2027</w:t>
            </w:r>
          </w:p>
        </w:tc>
        <w:tc>
          <w:tcPr>
            <w:tcW w:w="293" w:type="pct"/>
            <w:tcBorders>
              <w:top w:val="nil"/>
              <w:left w:val="nil"/>
              <w:bottom w:val="single" w:sz="8" w:space="0" w:color="auto"/>
              <w:right w:val="single" w:sz="8" w:space="0" w:color="auto"/>
            </w:tcBorders>
            <w:shd w:val="clear" w:color="000000" w:fill="EDEDED"/>
            <w:vAlign w:val="center"/>
            <w:hideMark/>
          </w:tcPr>
          <w:p w14:paraId="30688B23"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2028</w:t>
            </w:r>
          </w:p>
        </w:tc>
        <w:tc>
          <w:tcPr>
            <w:tcW w:w="293" w:type="pct"/>
            <w:tcBorders>
              <w:top w:val="nil"/>
              <w:left w:val="nil"/>
              <w:bottom w:val="single" w:sz="8" w:space="0" w:color="auto"/>
              <w:right w:val="single" w:sz="8" w:space="0" w:color="auto"/>
            </w:tcBorders>
            <w:shd w:val="clear" w:color="000000" w:fill="EDEDED"/>
            <w:vAlign w:val="center"/>
            <w:hideMark/>
          </w:tcPr>
          <w:p w14:paraId="35AE94EF"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2029</w:t>
            </w:r>
          </w:p>
        </w:tc>
        <w:tc>
          <w:tcPr>
            <w:tcW w:w="293" w:type="pct"/>
            <w:tcBorders>
              <w:top w:val="nil"/>
              <w:left w:val="nil"/>
              <w:bottom w:val="single" w:sz="8" w:space="0" w:color="auto"/>
              <w:right w:val="single" w:sz="8" w:space="0" w:color="auto"/>
            </w:tcBorders>
            <w:shd w:val="clear" w:color="000000" w:fill="EDEDED"/>
            <w:vAlign w:val="center"/>
            <w:hideMark/>
          </w:tcPr>
          <w:p w14:paraId="059458CA"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2030</w:t>
            </w:r>
          </w:p>
        </w:tc>
        <w:tc>
          <w:tcPr>
            <w:tcW w:w="293" w:type="pct"/>
            <w:tcBorders>
              <w:top w:val="nil"/>
              <w:left w:val="nil"/>
              <w:bottom w:val="single" w:sz="8" w:space="0" w:color="auto"/>
              <w:right w:val="single" w:sz="8" w:space="0" w:color="auto"/>
            </w:tcBorders>
            <w:shd w:val="clear" w:color="000000" w:fill="EDEDED"/>
            <w:vAlign w:val="center"/>
            <w:hideMark/>
          </w:tcPr>
          <w:p w14:paraId="271EE732"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2031-2035</w:t>
            </w:r>
          </w:p>
        </w:tc>
        <w:tc>
          <w:tcPr>
            <w:tcW w:w="293" w:type="pct"/>
            <w:tcBorders>
              <w:top w:val="nil"/>
              <w:left w:val="nil"/>
              <w:bottom w:val="single" w:sz="8" w:space="0" w:color="auto"/>
              <w:right w:val="single" w:sz="8" w:space="0" w:color="auto"/>
            </w:tcBorders>
            <w:shd w:val="clear" w:color="000000" w:fill="EDEDED"/>
            <w:vAlign w:val="center"/>
            <w:hideMark/>
          </w:tcPr>
          <w:p w14:paraId="67982A46"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2036-2039</w:t>
            </w:r>
          </w:p>
        </w:tc>
        <w:tc>
          <w:tcPr>
            <w:tcW w:w="293" w:type="pct"/>
            <w:tcBorders>
              <w:top w:val="nil"/>
              <w:left w:val="nil"/>
              <w:bottom w:val="single" w:sz="8" w:space="0" w:color="auto"/>
              <w:right w:val="single" w:sz="8" w:space="0" w:color="auto"/>
            </w:tcBorders>
            <w:shd w:val="clear" w:color="000000" w:fill="EDEDED"/>
            <w:vAlign w:val="center"/>
            <w:hideMark/>
          </w:tcPr>
          <w:p w14:paraId="539AB9B6"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2041-2045</w:t>
            </w:r>
          </w:p>
        </w:tc>
        <w:tc>
          <w:tcPr>
            <w:tcW w:w="879" w:type="pct"/>
            <w:tcBorders>
              <w:top w:val="nil"/>
              <w:left w:val="nil"/>
              <w:bottom w:val="single" w:sz="8" w:space="0" w:color="auto"/>
              <w:right w:val="single" w:sz="8" w:space="0" w:color="auto"/>
            </w:tcBorders>
            <w:shd w:val="clear" w:color="000000" w:fill="EDEDED"/>
            <w:vAlign w:val="center"/>
            <w:hideMark/>
          </w:tcPr>
          <w:p w14:paraId="71D365BD"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финансирования</w:t>
            </w:r>
          </w:p>
        </w:tc>
      </w:tr>
      <w:tr w:rsidR="00A97521" w:rsidRPr="005C22DE" w14:paraId="5A2FBDE6" w14:textId="77777777" w:rsidTr="007E0361">
        <w:trPr>
          <w:trHeight w:val="20"/>
        </w:trPr>
        <w:tc>
          <w:tcPr>
            <w:tcW w:w="1439"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63E2C9E5"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Группа 1</w:t>
            </w:r>
          </w:p>
        </w:tc>
        <w:tc>
          <w:tcPr>
            <w:tcW w:w="337" w:type="pct"/>
            <w:tcBorders>
              <w:top w:val="nil"/>
              <w:left w:val="nil"/>
              <w:bottom w:val="single" w:sz="8" w:space="0" w:color="auto"/>
              <w:right w:val="single" w:sz="8" w:space="0" w:color="auto"/>
            </w:tcBorders>
            <w:shd w:val="clear" w:color="000000" w:fill="D9E1F2"/>
            <w:noWrap/>
            <w:vAlign w:val="center"/>
            <w:hideMark/>
          </w:tcPr>
          <w:p w14:paraId="0E68398D"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4F748427"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43FEB345"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1D303583"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5D819517"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4F417D87"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1E798CA5"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38155F4C"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26F5B9C8"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879" w:type="pct"/>
            <w:tcBorders>
              <w:top w:val="nil"/>
              <w:left w:val="nil"/>
              <w:bottom w:val="single" w:sz="8" w:space="0" w:color="auto"/>
              <w:right w:val="single" w:sz="8" w:space="0" w:color="auto"/>
            </w:tcBorders>
            <w:shd w:val="clear" w:color="000000" w:fill="D9E2F3"/>
            <w:noWrap/>
            <w:vAlign w:val="center"/>
            <w:hideMark/>
          </w:tcPr>
          <w:p w14:paraId="3BE4F8F6"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w:t>
            </w:r>
          </w:p>
        </w:tc>
      </w:tr>
      <w:tr w:rsidR="00A97521" w:rsidRPr="005C22DE" w14:paraId="235B6BEB" w14:textId="77777777" w:rsidTr="007E0361">
        <w:trPr>
          <w:trHeight w:val="20"/>
        </w:trPr>
        <w:tc>
          <w:tcPr>
            <w:tcW w:w="1439"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7494F3CC"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Группа 2</w:t>
            </w:r>
          </w:p>
        </w:tc>
        <w:tc>
          <w:tcPr>
            <w:tcW w:w="337" w:type="pct"/>
            <w:tcBorders>
              <w:top w:val="nil"/>
              <w:left w:val="nil"/>
              <w:bottom w:val="single" w:sz="8" w:space="0" w:color="auto"/>
              <w:right w:val="single" w:sz="8" w:space="0" w:color="auto"/>
            </w:tcBorders>
            <w:shd w:val="clear" w:color="000000" w:fill="D9E2F3"/>
            <w:noWrap/>
            <w:vAlign w:val="center"/>
            <w:hideMark/>
          </w:tcPr>
          <w:p w14:paraId="1159D1BF"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3DD050F2"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7BBE3578"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4B162977"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2C419139"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6A6D0D1F"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749D6129"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54A5483F"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63D17785"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879" w:type="pct"/>
            <w:tcBorders>
              <w:top w:val="nil"/>
              <w:left w:val="nil"/>
              <w:bottom w:val="single" w:sz="8" w:space="0" w:color="auto"/>
              <w:right w:val="single" w:sz="8" w:space="0" w:color="auto"/>
            </w:tcBorders>
            <w:shd w:val="clear" w:color="000000" w:fill="D9E2F3"/>
            <w:noWrap/>
            <w:vAlign w:val="center"/>
            <w:hideMark/>
          </w:tcPr>
          <w:p w14:paraId="75E312F6"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w:t>
            </w:r>
          </w:p>
        </w:tc>
      </w:tr>
      <w:tr w:rsidR="00A97521" w:rsidRPr="005C22DE" w14:paraId="20C6C563" w14:textId="77777777" w:rsidTr="007E0361">
        <w:trPr>
          <w:trHeight w:val="20"/>
        </w:trPr>
        <w:tc>
          <w:tcPr>
            <w:tcW w:w="1439"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0547D64A"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Группа 3</w:t>
            </w:r>
          </w:p>
        </w:tc>
        <w:tc>
          <w:tcPr>
            <w:tcW w:w="337" w:type="pct"/>
            <w:tcBorders>
              <w:top w:val="nil"/>
              <w:left w:val="nil"/>
              <w:bottom w:val="single" w:sz="8" w:space="0" w:color="auto"/>
              <w:right w:val="single" w:sz="8" w:space="0" w:color="auto"/>
            </w:tcBorders>
            <w:shd w:val="clear" w:color="000000" w:fill="D9E2F3"/>
            <w:noWrap/>
            <w:vAlign w:val="center"/>
            <w:hideMark/>
          </w:tcPr>
          <w:p w14:paraId="2FF48609" w14:textId="7F11E847" w:rsidR="00A97521" w:rsidRPr="005C22DE" w:rsidRDefault="0079766C" w:rsidP="007E0361">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12</w:t>
            </w:r>
            <w:r w:rsidR="00A97521" w:rsidRPr="005C22DE">
              <w:rPr>
                <w:rFonts w:eastAsia="Times New Roman" w:cs="Times New Roman"/>
                <w:b/>
                <w:bCs/>
                <w:color w:val="000000"/>
                <w:sz w:val="18"/>
                <w:szCs w:val="18"/>
                <w:lang w:eastAsia="ru-RU"/>
              </w:rPr>
              <w:t>500,00</w:t>
            </w:r>
          </w:p>
        </w:tc>
        <w:tc>
          <w:tcPr>
            <w:tcW w:w="293" w:type="pct"/>
            <w:tcBorders>
              <w:top w:val="nil"/>
              <w:left w:val="nil"/>
              <w:bottom w:val="single" w:sz="8" w:space="0" w:color="auto"/>
              <w:right w:val="single" w:sz="8" w:space="0" w:color="auto"/>
            </w:tcBorders>
            <w:shd w:val="clear" w:color="000000" w:fill="D9E2F3"/>
            <w:noWrap/>
            <w:vAlign w:val="center"/>
            <w:hideMark/>
          </w:tcPr>
          <w:p w14:paraId="52C6E71A"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339CB680"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1E120F1D"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35DA915F"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1D07A814"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49C7D471" w14:textId="61E90329" w:rsidR="00A97521" w:rsidRPr="005C22DE" w:rsidRDefault="0079766C" w:rsidP="007E0361">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12</w:t>
            </w:r>
            <w:r w:rsidR="00A97521" w:rsidRPr="005C22DE">
              <w:rPr>
                <w:rFonts w:eastAsia="Times New Roman" w:cs="Times New Roman"/>
                <w:b/>
                <w:bCs/>
                <w:color w:val="000000"/>
                <w:sz w:val="18"/>
                <w:szCs w:val="18"/>
                <w:lang w:eastAsia="ru-RU"/>
              </w:rPr>
              <w:t>500,00</w:t>
            </w:r>
          </w:p>
        </w:tc>
        <w:tc>
          <w:tcPr>
            <w:tcW w:w="293" w:type="pct"/>
            <w:tcBorders>
              <w:top w:val="nil"/>
              <w:left w:val="nil"/>
              <w:bottom w:val="single" w:sz="8" w:space="0" w:color="auto"/>
              <w:right w:val="single" w:sz="8" w:space="0" w:color="auto"/>
            </w:tcBorders>
            <w:shd w:val="clear" w:color="000000" w:fill="D9E2F3"/>
            <w:noWrap/>
            <w:vAlign w:val="center"/>
            <w:hideMark/>
          </w:tcPr>
          <w:p w14:paraId="122DD057"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029E528E"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879" w:type="pct"/>
            <w:tcBorders>
              <w:top w:val="nil"/>
              <w:left w:val="nil"/>
              <w:bottom w:val="single" w:sz="8" w:space="0" w:color="auto"/>
              <w:right w:val="single" w:sz="8" w:space="0" w:color="auto"/>
            </w:tcBorders>
            <w:shd w:val="clear" w:color="000000" w:fill="D9E2F3"/>
            <w:noWrap/>
            <w:vAlign w:val="center"/>
            <w:hideMark/>
          </w:tcPr>
          <w:p w14:paraId="0ED1C6DD"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w:t>
            </w:r>
          </w:p>
        </w:tc>
      </w:tr>
      <w:tr w:rsidR="00A97521" w:rsidRPr="005C22DE" w14:paraId="12BA9EE4" w14:textId="77777777" w:rsidTr="007E0361">
        <w:trPr>
          <w:trHeight w:val="20"/>
        </w:trPr>
        <w:tc>
          <w:tcPr>
            <w:tcW w:w="1439" w:type="pct"/>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048F1AD2"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c>
          <w:tcPr>
            <w:tcW w:w="337" w:type="pct"/>
            <w:tcBorders>
              <w:top w:val="nil"/>
              <w:left w:val="nil"/>
              <w:bottom w:val="single" w:sz="8" w:space="0" w:color="auto"/>
              <w:right w:val="single" w:sz="8" w:space="0" w:color="auto"/>
            </w:tcBorders>
            <w:shd w:val="clear" w:color="000000" w:fill="FFF2CC"/>
            <w:noWrap/>
            <w:vAlign w:val="center"/>
            <w:hideMark/>
          </w:tcPr>
          <w:p w14:paraId="01049215" w14:textId="6D08E733" w:rsidR="00A97521" w:rsidRPr="005C22DE" w:rsidRDefault="0079766C" w:rsidP="007E0361">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w:t>
            </w:r>
            <w:r w:rsidR="00A97521" w:rsidRPr="005C22DE">
              <w:rPr>
                <w:rFonts w:eastAsia="Times New Roman" w:cs="Times New Roman"/>
                <w:b/>
                <w:bCs/>
                <w:color w:val="000000"/>
                <w:sz w:val="18"/>
                <w:szCs w:val="18"/>
                <w:lang w:eastAsia="ru-RU"/>
              </w:rPr>
              <w:t>2500,00</w:t>
            </w:r>
          </w:p>
        </w:tc>
        <w:tc>
          <w:tcPr>
            <w:tcW w:w="293" w:type="pct"/>
            <w:tcBorders>
              <w:top w:val="nil"/>
              <w:left w:val="nil"/>
              <w:bottom w:val="single" w:sz="8" w:space="0" w:color="auto"/>
              <w:right w:val="single" w:sz="8" w:space="0" w:color="auto"/>
            </w:tcBorders>
            <w:shd w:val="clear" w:color="000000" w:fill="FFF2CC"/>
            <w:noWrap/>
            <w:vAlign w:val="center"/>
            <w:hideMark/>
          </w:tcPr>
          <w:p w14:paraId="2764CE0D"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FFF2CC"/>
            <w:noWrap/>
            <w:vAlign w:val="center"/>
            <w:hideMark/>
          </w:tcPr>
          <w:p w14:paraId="614198D2"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FFF2CC"/>
            <w:noWrap/>
            <w:vAlign w:val="center"/>
            <w:hideMark/>
          </w:tcPr>
          <w:p w14:paraId="2C909C4D"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FFF2CC"/>
            <w:noWrap/>
            <w:vAlign w:val="center"/>
            <w:hideMark/>
          </w:tcPr>
          <w:p w14:paraId="42C8F643"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FFF2CC"/>
            <w:noWrap/>
            <w:vAlign w:val="center"/>
            <w:hideMark/>
          </w:tcPr>
          <w:p w14:paraId="329C3C56"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FFF2CC"/>
            <w:noWrap/>
            <w:vAlign w:val="center"/>
            <w:hideMark/>
          </w:tcPr>
          <w:p w14:paraId="2EC37A79" w14:textId="6E5E7C1B" w:rsidR="00A97521" w:rsidRPr="005C22DE" w:rsidRDefault="0079766C" w:rsidP="007E0361">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12</w:t>
            </w:r>
            <w:r w:rsidR="00A97521" w:rsidRPr="005C22DE">
              <w:rPr>
                <w:rFonts w:eastAsia="Times New Roman" w:cs="Times New Roman"/>
                <w:b/>
                <w:bCs/>
                <w:color w:val="000000"/>
                <w:sz w:val="18"/>
                <w:szCs w:val="18"/>
                <w:lang w:eastAsia="ru-RU"/>
              </w:rPr>
              <w:t>500,00</w:t>
            </w:r>
          </w:p>
        </w:tc>
        <w:tc>
          <w:tcPr>
            <w:tcW w:w="293" w:type="pct"/>
            <w:tcBorders>
              <w:top w:val="nil"/>
              <w:left w:val="nil"/>
              <w:bottom w:val="single" w:sz="8" w:space="0" w:color="auto"/>
              <w:right w:val="single" w:sz="8" w:space="0" w:color="auto"/>
            </w:tcBorders>
            <w:shd w:val="clear" w:color="000000" w:fill="FFF2CC"/>
            <w:noWrap/>
            <w:vAlign w:val="center"/>
            <w:hideMark/>
          </w:tcPr>
          <w:p w14:paraId="1C3E3586"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FFF2CC"/>
            <w:noWrap/>
            <w:vAlign w:val="center"/>
            <w:hideMark/>
          </w:tcPr>
          <w:p w14:paraId="199806AF"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879" w:type="pct"/>
            <w:tcBorders>
              <w:top w:val="nil"/>
              <w:left w:val="nil"/>
              <w:bottom w:val="single" w:sz="8" w:space="0" w:color="auto"/>
              <w:right w:val="single" w:sz="8" w:space="0" w:color="auto"/>
            </w:tcBorders>
            <w:shd w:val="clear" w:color="000000" w:fill="FFF2CC"/>
            <w:noWrap/>
            <w:vAlign w:val="center"/>
            <w:hideMark/>
          </w:tcPr>
          <w:p w14:paraId="78453978"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w:t>
            </w:r>
          </w:p>
        </w:tc>
      </w:tr>
      <w:tr w:rsidR="00A97521" w:rsidRPr="005C22DE" w14:paraId="63E286D4" w14:textId="77777777" w:rsidTr="007E0361">
        <w:trPr>
          <w:trHeight w:val="20"/>
        </w:trPr>
        <w:tc>
          <w:tcPr>
            <w:tcW w:w="293" w:type="pct"/>
            <w:tcBorders>
              <w:top w:val="nil"/>
              <w:left w:val="single" w:sz="8" w:space="0" w:color="auto"/>
              <w:bottom w:val="single" w:sz="8" w:space="0" w:color="auto"/>
              <w:right w:val="single" w:sz="8" w:space="0" w:color="auto"/>
            </w:tcBorders>
            <w:shd w:val="clear" w:color="auto" w:fill="auto"/>
            <w:vAlign w:val="center"/>
            <w:hideMark/>
          </w:tcPr>
          <w:p w14:paraId="1C6E52B1"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3.2.1.</w:t>
            </w:r>
          </w:p>
        </w:tc>
        <w:tc>
          <w:tcPr>
            <w:tcW w:w="1146" w:type="pct"/>
            <w:tcBorders>
              <w:top w:val="nil"/>
              <w:left w:val="nil"/>
              <w:bottom w:val="single" w:sz="8" w:space="0" w:color="auto"/>
              <w:right w:val="single" w:sz="8" w:space="0" w:color="auto"/>
            </w:tcBorders>
            <w:shd w:val="clear" w:color="auto" w:fill="auto"/>
            <w:vAlign w:val="center"/>
            <w:hideMark/>
          </w:tcPr>
          <w:p w14:paraId="4F671D2D"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Замена двух котлов КВ-Г-2-115Н в связи с исчерпанием эксплуатационного ресурса на котельной центральная гп. Большая Ижора</w:t>
            </w:r>
          </w:p>
        </w:tc>
        <w:tc>
          <w:tcPr>
            <w:tcW w:w="337" w:type="pct"/>
            <w:tcBorders>
              <w:top w:val="nil"/>
              <w:left w:val="nil"/>
              <w:bottom w:val="single" w:sz="8" w:space="0" w:color="auto"/>
              <w:right w:val="single" w:sz="8" w:space="0" w:color="auto"/>
            </w:tcBorders>
            <w:shd w:val="clear" w:color="auto" w:fill="auto"/>
            <w:noWrap/>
            <w:vAlign w:val="center"/>
            <w:hideMark/>
          </w:tcPr>
          <w:p w14:paraId="41D72F20" w14:textId="04BA8209" w:rsidR="00A97521" w:rsidRPr="005C22DE" w:rsidRDefault="0079766C" w:rsidP="007E0361">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8</w:t>
            </w:r>
            <w:r w:rsidR="00A97521" w:rsidRPr="005C22DE">
              <w:rPr>
                <w:rFonts w:eastAsia="Times New Roman" w:cs="Times New Roman"/>
                <w:color w:val="000000"/>
                <w:sz w:val="18"/>
                <w:szCs w:val="18"/>
                <w:lang w:eastAsia="ru-RU"/>
              </w:rPr>
              <w:t>500,00</w:t>
            </w:r>
          </w:p>
        </w:tc>
        <w:tc>
          <w:tcPr>
            <w:tcW w:w="293" w:type="pct"/>
            <w:tcBorders>
              <w:top w:val="nil"/>
              <w:left w:val="nil"/>
              <w:bottom w:val="single" w:sz="8" w:space="0" w:color="auto"/>
              <w:right w:val="single" w:sz="8" w:space="0" w:color="auto"/>
            </w:tcBorders>
            <w:shd w:val="clear" w:color="auto" w:fill="auto"/>
            <w:vAlign w:val="center"/>
            <w:hideMark/>
          </w:tcPr>
          <w:p w14:paraId="7737A80D"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w:t>
            </w:r>
          </w:p>
        </w:tc>
        <w:tc>
          <w:tcPr>
            <w:tcW w:w="293" w:type="pct"/>
            <w:tcBorders>
              <w:top w:val="nil"/>
              <w:left w:val="nil"/>
              <w:bottom w:val="single" w:sz="8" w:space="0" w:color="auto"/>
              <w:right w:val="single" w:sz="8" w:space="0" w:color="auto"/>
            </w:tcBorders>
            <w:shd w:val="clear" w:color="auto" w:fill="auto"/>
            <w:vAlign w:val="center"/>
            <w:hideMark/>
          </w:tcPr>
          <w:p w14:paraId="2D36FB3A"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w:t>
            </w:r>
          </w:p>
        </w:tc>
        <w:tc>
          <w:tcPr>
            <w:tcW w:w="293" w:type="pct"/>
            <w:tcBorders>
              <w:top w:val="nil"/>
              <w:left w:val="nil"/>
              <w:bottom w:val="single" w:sz="8" w:space="0" w:color="auto"/>
              <w:right w:val="single" w:sz="8" w:space="0" w:color="auto"/>
            </w:tcBorders>
            <w:shd w:val="clear" w:color="auto" w:fill="auto"/>
            <w:vAlign w:val="center"/>
            <w:hideMark/>
          </w:tcPr>
          <w:p w14:paraId="3150A754"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w:t>
            </w:r>
          </w:p>
        </w:tc>
        <w:tc>
          <w:tcPr>
            <w:tcW w:w="293" w:type="pct"/>
            <w:tcBorders>
              <w:top w:val="nil"/>
              <w:left w:val="nil"/>
              <w:bottom w:val="single" w:sz="8" w:space="0" w:color="auto"/>
              <w:right w:val="single" w:sz="8" w:space="0" w:color="auto"/>
            </w:tcBorders>
            <w:shd w:val="clear" w:color="auto" w:fill="auto"/>
            <w:vAlign w:val="center"/>
            <w:hideMark/>
          </w:tcPr>
          <w:p w14:paraId="7E301163"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w:t>
            </w:r>
          </w:p>
        </w:tc>
        <w:tc>
          <w:tcPr>
            <w:tcW w:w="293" w:type="pct"/>
            <w:tcBorders>
              <w:top w:val="nil"/>
              <w:left w:val="nil"/>
              <w:bottom w:val="single" w:sz="8" w:space="0" w:color="auto"/>
              <w:right w:val="single" w:sz="8" w:space="0" w:color="auto"/>
            </w:tcBorders>
            <w:shd w:val="clear" w:color="auto" w:fill="auto"/>
            <w:vAlign w:val="center"/>
            <w:hideMark/>
          </w:tcPr>
          <w:p w14:paraId="1517F4EF"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w:t>
            </w:r>
          </w:p>
        </w:tc>
        <w:tc>
          <w:tcPr>
            <w:tcW w:w="293" w:type="pct"/>
            <w:tcBorders>
              <w:top w:val="nil"/>
              <w:left w:val="nil"/>
              <w:bottom w:val="single" w:sz="8" w:space="0" w:color="auto"/>
              <w:right w:val="single" w:sz="8" w:space="0" w:color="auto"/>
            </w:tcBorders>
            <w:shd w:val="clear" w:color="auto" w:fill="auto"/>
            <w:vAlign w:val="center"/>
            <w:hideMark/>
          </w:tcPr>
          <w:p w14:paraId="531C32F0" w14:textId="62AB8053" w:rsidR="00A97521" w:rsidRPr="005C22DE" w:rsidRDefault="0079766C" w:rsidP="007E0361">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8</w:t>
            </w:r>
            <w:r w:rsidR="00A97521" w:rsidRPr="005C22DE">
              <w:rPr>
                <w:rFonts w:eastAsia="Times New Roman" w:cs="Times New Roman"/>
                <w:color w:val="000000"/>
                <w:sz w:val="18"/>
                <w:szCs w:val="18"/>
                <w:lang w:eastAsia="ru-RU"/>
              </w:rPr>
              <w:t>500</w:t>
            </w:r>
          </w:p>
        </w:tc>
        <w:tc>
          <w:tcPr>
            <w:tcW w:w="293" w:type="pct"/>
            <w:tcBorders>
              <w:top w:val="nil"/>
              <w:left w:val="nil"/>
              <w:bottom w:val="single" w:sz="8" w:space="0" w:color="auto"/>
              <w:right w:val="single" w:sz="8" w:space="0" w:color="auto"/>
            </w:tcBorders>
            <w:shd w:val="clear" w:color="auto" w:fill="auto"/>
            <w:vAlign w:val="center"/>
            <w:hideMark/>
          </w:tcPr>
          <w:p w14:paraId="7BDB1147"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w:t>
            </w:r>
          </w:p>
        </w:tc>
        <w:tc>
          <w:tcPr>
            <w:tcW w:w="293" w:type="pct"/>
            <w:tcBorders>
              <w:top w:val="nil"/>
              <w:left w:val="nil"/>
              <w:bottom w:val="single" w:sz="8" w:space="0" w:color="auto"/>
              <w:right w:val="single" w:sz="8" w:space="0" w:color="auto"/>
            </w:tcBorders>
            <w:shd w:val="clear" w:color="auto" w:fill="auto"/>
            <w:vAlign w:val="center"/>
            <w:hideMark/>
          </w:tcPr>
          <w:p w14:paraId="1E32C6CF"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w:t>
            </w:r>
          </w:p>
        </w:tc>
        <w:tc>
          <w:tcPr>
            <w:tcW w:w="879" w:type="pct"/>
            <w:tcBorders>
              <w:top w:val="nil"/>
              <w:left w:val="nil"/>
              <w:bottom w:val="single" w:sz="8" w:space="0" w:color="auto"/>
              <w:right w:val="single" w:sz="8" w:space="0" w:color="auto"/>
            </w:tcBorders>
            <w:shd w:val="clear" w:color="auto" w:fill="auto"/>
            <w:vAlign w:val="center"/>
            <w:hideMark/>
          </w:tcPr>
          <w:p w14:paraId="1D01A9F9"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Амортизационные отчисления</w:t>
            </w:r>
            <w:r w:rsidRPr="005C22DE">
              <w:rPr>
                <w:rFonts w:eastAsia="Times New Roman" w:cs="Times New Roman"/>
                <w:color w:val="000000"/>
                <w:sz w:val="18"/>
                <w:szCs w:val="18"/>
                <w:lang w:eastAsia="ru-RU"/>
              </w:rPr>
              <w:br/>
              <w:t xml:space="preserve">Средства бюджетов </w:t>
            </w:r>
            <w:proofErr w:type="spellStart"/>
            <w:r w:rsidRPr="005C22DE">
              <w:rPr>
                <w:rFonts w:eastAsia="Times New Roman" w:cs="Times New Roman"/>
                <w:color w:val="000000"/>
                <w:sz w:val="18"/>
                <w:szCs w:val="18"/>
                <w:lang w:eastAsia="ru-RU"/>
              </w:rPr>
              <w:t>разл</w:t>
            </w:r>
            <w:proofErr w:type="gramStart"/>
            <w:r w:rsidRPr="005C22DE">
              <w:rPr>
                <w:rFonts w:eastAsia="Times New Roman" w:cs="Times New Roman"/>
                <w:color w:val="000000"/>
                <w:sz w:val="18"/>
                <w:szCs w:val="18"/>
                <w:lang w:eastAsia="ru-RU"/>
              </w:rPr>
              <w:t>.у</w:t>
            </w:r>
            <w:proofErr w:type="gramEnd"/>
            <w:r w:rsidRPr="005C22DE">
              <w:rPr>
                <w:rFonts w:eastAsia="Times New Roman" w:cs="Times New Roman"/>
                <w:color w:val="000000"/>
                <w:sz w:val="18"/>
                <w:szCs w:val="18"/>
                <w:lang w:eastAsia="ru-RU"/>
              </w:rPr>
              <w:t>ровня</w:t>
            </w:r>
            <w:proofErr w:type="spellEnd"/>
          </w:p>
        </w:tc>
      </w:tr>
      <w:tr w:rsidR="00A97521" w:rsidRPr="005C22DE" w14:paraId="4ECC8F0D" w14:textId="77777777" w:rsidTr="007E0361">
        <w:trPr>
          <w:trHeight w:val="20"/>
        </w:trPr>
        <w:tc>
          <w:tcPr>
            <w:tcW w:w="293" w:type="pct"/>
            <w:tcBorders>
              <w:top w:val="nil"/>
              <w:left w:val="single" w:sz="8" w:space="0" w:color="auto"/>
              <w:bottom w:val="single" w:sz="8" w:space="0" w:color="auto"/>
              <w:right w:val="single" w:sz="8" w:space="0" w:color="auto"/>
            </w:tcBorders>
            <w:shd w:val="clear" w:color="auto" w:fill="auto"/>
            <w:vAlign w:val="center"/>
            <w:hideMark/>
          </w:tcPr>
          <w:p w14:paraId="045B56E6"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3.2.2.</w:t>
            </w:r>
          </w:p>
        </w:tc>
        <w:tc>
          <w:tcPr>
            <w:tcW w:w="1146" w:type="pct"/>
            <w:tcBorders>
              <w:top w:val="nil"/>
              <w:left w:val="nil"/>
              <w:bottom w:val="single" w:sz="8" w:space="0" w:color="auto"/>
              <w:right w:val="single" w:sz="8" w:space="0" w:color="auto"/>
            </w:tcBorders>
            <w:shd w:val="clear" w:color="auto" w:fill="auto"/>
            <w:vAlign w:val="center"/>
            <w:hideMark/>
          </w:tcPr>
          <w:p w14:paraId="3F216DE7"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Замена двух котлов КВ-Г-4-115Н в связи с исчерпанием эксплуатационного ресурса на котельной локальная гп. Большая Ижора</w:t>
            </w:r>
          </w:p>
        </w:tc>
        <w:tc>
          <w:tcPr>
            <w:tcW w:w="337" w:type="pct"/>
            <w:tcBorders>
              <w:top w:val="nil"/>
              <w:left w:val="nil"/>
              <w:bottom w:val="single" w:sz="8" w:space="0" w:color="auto"/>
              <w:right w:val="single" w:sz="8" w:space="0" w:color="auto"/>
            </w:tcBorders>
            <w:shd w:val="clear" w:color="auto" w:fill="auto"/>
            <w:noWrap/>
            <w:vAlign w:val="center"/>
            <w:hideMark/>
          </w:tcPr>
          <w:p w14:paraId="0082012D" w14:textId="6C4D755B" w:rsidR="00A97521" w:rsidRPr="005C22DE" w:rsidRDefault="0079766C" w:rsidP="007E0361">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w:t>
            </w:r>
            <w:r w:rsidR="00A97521" w:rsidRPr="005C22DE">
              <w:rPr>
                <w:rFonts w:eastAsia="Times New Roman" w:cs="Times New Roman"/>
                <w:color w:val="000000"/>
                <w:sz w:val="18"/>
                <w:szCs w:val="18"/>
                <w:lang w:eastAsia="ru-RU"/>
              </w:rPr>
              <w:t>000,00</w:t>
            </w:r>
          </w:p>
        </w:tc>
        <w:tc>
          <w:tcPr>
            <w:tcW w:w="293" w:type="pct"/>
            <w:tcBorders>
              <w:top w:val="nil"/>
              <w:left w:val="nil"/>
              <w:bottom w:val="single" w:sz="8" w:space="0" w:color="auto"/>
              <w:right w:val="single" w:sz="8" w:space="0" w:color="auto"/>
            </w:tcBorders>
            <w:shd w:val="clear" w:color="auto" w:fill="auto"/>
            <w:vAlign w:val="center"/>
            <w:hideMark/>
          </w:tcPr>
          <w:p w14:paraId="1673CF0D"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73DAE5EF"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2FB400B7"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278C4A84"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4C138238"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23777723" w14:textId="4D6AE3E6" w:rsidR="00A97521" w:rsidRPr="005C22DE" w:rsidRDefault="0079766C" w:rsidP="007E0361">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w:t>
            </w:r>
            <w:r w:rsidR="00A97521" w:rsidRPr="005C22DE">
              <w:rPr>
                <w:rFonts w:eastAsia="Times New Roman" w:cs="Times New Roman"/>
                <w:color w:val="000000"/>
                <w:sz w:val="18"/>
                <w:szCs w:val="18"/>
                <w:lang w:eastAsia="ru-RU"/>
              </w:rPr>
              <w:t>000</w:t>
            </w:r>
          </w:p>
        </w:tc>
        <w:tc>
          <w:tcPr>
            <w:tcW w:w="293" w:type="pct"/>
            <w:tcBorders>
              <w:top w:val="nil"/>
              <w:left w:val="nil"/>
              <w:bottom w:val="single" w:sz="8" w:space="0" w:color="auto"/>
              <w:right w:val="single" w:sz="8" w:space="0" w:color="auto"/>
            </w:tcBorders>
            <w:shd w:val="clear" w:color="auto" w:fill="auto"/>
            <w:vAlign w:val="center"/>
            <w:hideMark/>
          </w:tcPr>
          <w:p w14:paraId="3922368F"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7093D24E"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 </w:t>
            </w:r>
          </w:p>
        </w:tc>
        <w:tc>
          <w:tcPr>
            <w:tcW w:w="879" w:type="pct"/>
            <w:tcBorders>
              <w:top w:val="nil"/>
              <w:left w:val="nil"/>
              <w:bottom w:val="single" w:sz="8" w:space="0" w:color="auto"/>
              <w:right w:val="single" w:sz="8" w:space="0" w:color="auto"/>
            </w:tcBorders>
            <w:shd w:val="clear" w:color="auto" w:fill="auto"/>
            <w:vAlign w:val="center"/>
            <w:hideMark/>
          </w:tcPr>
          <w:p w14:paraId="71F7E9AD" w14:textId="77777777" w:rsidR="00A97521" w:rsidRPr="005C22DE" w:rsidRDefault="00A97521" w:rsidP="007E0361">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Амортизационные отчисления</w:t>
            </w:r>
            <w:r w:rsidRPr="005C22DE">
              <w:rPr>
                <w:rFonts w:eastAsia="Times New Roman" w:cs="Times New Roman"/>
                <w:color w:val="000000"/>
                <w:sz w:val="18"/>
                <w:szCs w:val="18"/>
                <w:lang w:eastAsia="ru-RU"/>
              </w:rPr>
              <w:br/>
              <w:t xml:space="preserve">Средства бюджетов </w:t>
            </w:r>
            <w:proofErr w:type="spellStart"/>
            <w:r w:rsidRPr="005C22DE">
              <w:rPr>
                <w:rFonts w:eastAsia="Times New Roman" w:cs="Times New Roman"/>
                <w:color w:val="000000"/>
                <w:sz w:val="18"/>
                <w:szCs w:val="18"/>
                <w:lang w:eastAsia="ru-RU"/>
              </w:rPr>
              <w:t>разл</w:t>
            </w:r>
            <w:proofErr w:type="gramStart"/>
            <w:r w:rsidRPr="005C22DE">
              <w:rPr>
                <w:rFonts w:eastAsia="Times New Roman" w:cs="Times New Roman"/>
                <w:color w:val="000000"/>
                <w:sz w:val="18"/>
                <w:szCs w:val="18"/>
                <w:lang w:eastAsia="ru-RU"/>
              </w:rPr>
              <w:t>.у</w:t>
            </w:r>
            <w:proofErr w:type="gramEnd"/>
            <w:r w:rsidRPr="005C22DE">
              <w:rPr>
                <w:rFonts w:eastAsia="Times New Roman" w:cs="Times New Roman"/>
                <w:color w:val="000000"/>
                <w:sz w:val="18"/>
                <w:szCs w:val="18"/>
                <w:lang w:eastAsia="ru-RU"/>
              </w:rPr>
              <w:t>ровня</w:t>
            </w:r>
            <w:proofErr w:type="spellEnd"/>
          </w:p>
        </w:tc>
      </w:tr>
      <w:tr w:rsidR="00A97521" w:rsidRPr="005C22DE" w14:paraId="1027BE16" w14:textId="77777777" w:rsidTr="007E0361">
        <w:trPr>
          <w:trHeight w:val="20"/>
        </w:trPr>
        <w:tc>
          <w:tcPr>
            <w:tcW w:w="1439"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1898D3A5"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Группа 4</w:t>
            </w:r>
          </w:p>
        </w:tc>
        <w:tc>
          <w:tcPr>
            <w:tcW w:w="337" w:type="pct"/>
            <w:tcBorders>
              <w:top w:val="nil"/>
              <w:left w:val="nil"/>
              <w:bottom w:val="single" w:sz="8" w:space="0" w:color="auto"/>
              <w:right w:val="single" w:sz="8" w:space="0" w:color="auto"/>
            </w:tcBorders>
            <w:shd w:val="clear" w:color="000000" w:fill="D9E2F3"/>
            <w:noWrap/>
            <w:vAlign w:val="center"/>
            <w:hideMark/>
          </w:tcPr>
          <w:p w14:paraId="39FC2653"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19571FA3"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3E656FC1"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547D1A26"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5E61183E"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4DEBE6B4"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6DFE5B9C"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520D4FCE"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63BB6D79"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879" w:type="pct"/>
            <w:tcBorders>
              <w:top w:val="nil"/>
              <w:left w:val="nil"/>
              <w:bottom w:val="single" w:sz="8" w:space="0" w:color="auto"/>
              <w:right w:val="single" w:sz="8" w:space="0" w:color="auto"/>
            </w:tcBorders>
            <w:shd w:val="clear" w:color="000000" w:fill="D9E2F3"/>
            <w:noWrap/>
            <w:vAlign w:val="center"/>
            <w:hideMark/>
          </w:tcPr>
          <w:p w14:paraId="28639A6B"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w:t>
            </w:r>
          </w:p>
        </w:tc>
      </w:tr>
      <w:tr w:rsidR="00A97521" w:rsidRPr="005C22DE" w14:paraId="1C4EFBF6" w14:textId="77777777" w:rsidTr="007E0361">
        <w:trPr>
          <w:trHeight w:val="20"/>
        </w:trPr>
        <w:tc>
          <w:tcPr>
            <w:tcW w:w="1439"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5FB402D8"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ИТОГО, в том числе:</w:t>
            </w:r>
          </w:p>
        </w:tc>
        <w:tc>
          <w:tcPr>
            <w:tcW w:w="337" w:type="pct"/>
            <w:tcBorders>
              <w:top w:val="nil"/>
              <w:left w:val="nil"/>
              <w:bottom w:val="single" w:sz="8" w:space="0" w:color="auto"/>
              <w:right w:val="single" w:sz="8" w:space="0" w:color="auto"/>
            </w:tcBorders>
            <w:shd w:val="clear" w:color="000000" w:fill="D9E2F3"/>
            <w:noWrap/>
            <w:vAlign w:val="center"/>
            <w:hideMark/>
          </w:tcPr>
          <w:p w14:paraId="17DE02CB" w14:textId="66045A8C" w:rsidR="00A97521" w:rsidRPr="005C22DE" w:rsidRDefault="0079766C" w:rsidP="007E0361">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12</w:t>
            </w:r>
            <w:r w:rsidR="00A97521" w:rsidRPr="005C22DE">
              <w:rPr>
                <w:rFonts w:eastAsia="Times New Roman" w:cs="Times New Roman"/>
                <w:b/>
                <w:bCs/>
                <w:color w:val="000000"/>
                <w:sz w:val="18"/>
                <w:szCs w:val="18"/>
                <w:lang w:eastAsia="ru-RU"/>
              </w:rPr>
              <w:t>500,00</w:t>
            </w:r>
          </w:p>
        </w:tc>
        <w:tc>
          <w:tcPr>
            <w:tcW w:w="293" w:type="pct"/>
            <w:tcBorders>
              <w:top w:val="nil"/>
              <w:left w:val="nil"/>
              <w:bottom w:val="single" w:sz="8" w:space="0" w:color="auto"/>
              <w:right w:val="single" w:sz="8" w:space="0" w:color="auto"/>
            </w:tcBorders>
            <w:shd w:val="clear" w:color="000000" w:fill="D9E2F3"/>
            <w:noWrap/>
            <w:vAlign w:val="center"/>
            <w:hideMark/>
          </w:tcPr>
          <w:p w14:paraId="3B1DF5EC"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07701FDA"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73829BC0"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749DFF5F"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6C5ACBA2"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7242E3E2" w14:textId="4A886610" w:rsidR="00A97521" w:rsidRPr="005C22DE" w:rsidRDefault="0079766C" w:rsidP="007E0361">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12</w:t>
            </w:r>
            <w:r w:rsidR="00A97521" w:rsidRPr="005C22DE">
              <w:rPr>
                <w:rFonts w:eastAsia="Times New Roman" w:cs="Times New Roman"/>
                <w:b/>
                <w:bCs/>
                <w:color w:val="000000"/>
                <w:sz w:val="18"/>
                <w:szCs w:val="18"/>
                <w:lang w:eastAsia="ru-RU"/>
              </w:rPr>
              <w:t>500,00</w:t>
            </w:r>
          </w:p>
        </w:tc>
        <w:tc>
          <w:tcPr>
            <w:tcW w:w="293" w:type="pct"/>
            <w:tcBorders>
              <w:top w:val="nil"/>
              <w:left w:val="nil"/>
              <w:bottom w:val="single" w:sz="8" w:space="0" w:color="auto"/>
              <w:right w:val="single" w:sz="8" w:space="0" w:color="auto"/>
            </w:tcBorders>
            <w:shd w:val="clear" w:color="000000" w:fill="D9E2F3"/>
            <w:noWrap/>
            <w:vAlign w:val="center"/>
            <w:hideMark/>
          </w:tcPr>
          <w:p w14:paraId="0B2D53CF"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64F4E5AB"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879" w:type="pct"/>
            <w:tcBorders>
              <w:top w:val="nil"/>
              <w:left w:val="nil"/>
              <w:bottom w:val="single" w:sz="8" w:space="0" w:color="auto"/>
              <w:right w:val="single" w:sz="8" w:space="0" w:color="auto"/>
            </w:tcBorders>
            <w:shd w:val="clear" w:color="000000" w:fill="D9E2F3"/>
            <w:noWrap/>
            <w:vAlign w:val="center"/>
            <w:hideMark/>
          </w:tcPr>
          <w:p w14:paraId="221BB72D" w14:textId="77777777" w:rsidR="00A97521" w:rsidRPr="005C22DE" w:rsidRDefault="00A97521" w:rsidP="007E0361">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w:t>
            </w:r>
          </w:p>
        </w:tc>
      </w:tr>
    </w:tbl>
    <w:p w14:paraId="1D24D234" w14:textId="77777777" w:rsidR="00A97521" w:rsidRDefault="00A97521" w:rsidP="00A97521">
      <w:pPr>
        <w:pStyle w:val="afffa"/>
      </w:pPr>
    </w:p>
    <w:p w14:paraId="23652E1B" w14:textId="1D262AA1" w:rsidR="00E16217" w:rsidRDefault="00E16217" w:rsidP="00AE76A3">
      <w:pPr>
        <w:pStyle w:val="afffa"/>
        <w:rPr>
          <w:lang w:val="ru-RU"/>
        </w:rPr>
      </w:pPr>
    </w:p>
    <w:p w14:paraId="5C3E2553" w14:textId="773DDAFD" w:rsidR="00A97521" w:rsidRDefault="00A97521" w:rsidP="00AE76A3">
      <w:pPr>
        <w:pStyle w:val="afffa"/>
        <w:rPr>
          <w:lang w:val="ru-RU"/>
        </w:rPr>
      </w:pPr>
    </w:p>
    <w:p w14:paraId="1B0714FF" w14:textId="77777777" w:rsidR="00A97521" w:rsidRPr="00A97521" w:rsidRDefault="00A97521" w:rsidP="00AE76A3">
      <w:pPr>
        <w:pStyle w:val="afffa"/>
        <w:rPr>
          <w:lang w:val="ru-RU"/>
        </w:rPr>
      </w:pPr>
    </w:p>
    <w:p w14:paraId="2A125A7D" w14:textId="77777777" w:rsidR="00A97521" w:rsidRDefault="00A97521" w:rsidP="00AE76A3">
      <w:pPr>
        <w:pStyle w:val="afffa"/>
        <w:sectPr w:rsidR="00A97521" w:rsidSect="00A97521">
          <w:pgSz w:w="16838" w:h="11906" w:orient="landscape"/>
          <w:pgMar w:top="1701" w:right="1134" w:bottom="851" w:left="1134" w:header="284" w:footer="425" w:gutter="0"/>
          <w:cols w:space="708"/>
          <w:docGrid w:linePitch="360"/>
        </w:sectPr>
      </w:pPr>
    </w:p>
    <w:p w14:paraId="288E8048" w14:textId="773DB57C" w:rsidR="00E16217" w:rsidRDefault="00DA47E4" w:rsidP="00E16217">
      <w:pPr>
        <w:pStyle w:val="20"/>
      </w:pPr>
      <w:bookmarkStart w:id="123" w:name="_Toc157238233"/>
      <w:bookmarkStart w:id="124" w:name="_Toc233032726"/>
      <w:r w:rsidRPr="00CF3C64">
        <w:rPr>
          <w:rStyle w:val="af3"/>
          <w:smallCaps w:val="0"/>
          <w:color w:val="auto"/>
        </w:rPr>
        <w:lastRenderedPageBreak/>
        <w:t>П</w:t>
      </w:r>
      <w:r w:rsidR="007D7B06" w:rsidRPr="00CF3C64">
        <w:rPr>
          <w:rStyle w:val="af3"/>
          <w:smallCaps w:val="0"/>
          <w:color w:val="auto"/>
        </w:rPr>
        <w:t>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Start w:id="125" w:name="_Toc157238234"/>
      <w:bookmarkEnd w:id="123"/>
      <w:bookmarkEnd w:id="124"/>
    </w:p>
    <w:p w14:paraId="3372F372" w14:textId="77777777" w:rsidR="00A97521" w:rsidRPr="00122E4D" w:rsidRDefault="00A97521" w:rsidP="00A97521">
      <w:pPr>
        <w:pStyle w:val="afffa"/>
      </w:pPr>
      <w:r w:rsidRPr="00122E4D">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ниже.</w:t>
      </w:r>
    </w:p>
    <w:p w14:paraId="1E0D067D" w14:textId="77777777" w:rsidR="00A97521" w:rsidRDefault="00A97521" w:rsidP="00AE76A3">
      <w:pPr>
        <w:pStyle w:val="afffa"/>
        <w:sectPr w:rsidR="00A97521" w:rsidSect="006F7CE0">
          <w:pgSz w:w="11906" w:h="16838"/>
          <w:pgMar w:top="1134" w:right="850" w:bottom="1134" w:left="1701" w:header="283" w:footer="425" w:gutter="0"/>
          <w:cols w:space="708"/>
          <w:docGrid w:linePitch="360"/>
        </w:sectPr>
      </w:pPr>
    </w:p>
    <w:p w14:paraId="616D3638" w14:textId="77777777" w:rsidR="00187919" w:rsidRPr="00122E4D" w:rsidRDefault="00187919" w:rsidP="00187919">
      <w:pPr>
        <w:pStyle w:val="6"/>
      </w:pPr>
      <w:r w:rsidRPr="00122E4D">
        <w:lastRenderedPageBreak/>
        <w:t>Перечень мероприятий по строительству, реконструкции, техническому перевооружению и (или) модернизации тепловых сетей и сооружений на них</w:t>
      </w:r>
    </w:p>
    <w:tbl>
      <w:tblPr>
        <w:tblW w:w="5000" w:type="pct"/>
        <w:tblLook w:val="04A0" w:firstRow="1" w:lastRow="0" w:firstColumn="1" w:lastColumn="0" w:noHBand="0" w:noVBand="1"/>
      </w:tblPr>
      <w:tblGrid>
        <w:gridCol w:w="700"/>
        <w:gridCol w:w="2933"/>
        <w:gridCol w:w="1105"/>
        <w:gridCol w:w="801"/>
        <w:gridCol w:w="801"/>
        <w:gridCol w:w="804"/>
        <w:gridCol w:w="981"/>
        <w:gridCol w:w="981"/>
        <w:gridCol w:w="981"/>
        <w:gridCol w:w="792"/>
        <w:gridCol w:w="1298"/>
        <w:gridCol w:w="2609"/>
      </w:tblGrid>
      <w:tr w:rsidR="00187919" w:rsidRPr="00F17A74" w14:paraId="213766A3" w14:textId="77777777" w:rsidTr="007E0361">
        <w:trPr>
          <w:trHeight w:val="20"/>
        </w:trPr>
        <w:tc>
          <w:tcPr>
            <w:tcW w:w="223" w:type="pct"/>
            <w:vMerge w:val="restart"/>
            <w:tcBorders>
              <w:top w:val="single" w:sz="8" w:space="0" w:color="auto"/>
              <w:left w:val="single" w:sz="8" w:space="0" w:color="auto"/>
              <w:bottom w:val="single" w:sz="8" w:space="0" w:color="000000"/>
              <w:right w:val="single" w:sz="8" w:space="0" w:color="auto"/>
            </w:tcBorders>
            <w:shd w:val="clear" w:color="000000" w:fill="EDEDED"/>
            <w:noWrap/>
            <w:vAlign w:val="center"/>
            <w:hideMark/>
          </w:tcPr>
          <w:p w14:paraId="35C5F582"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xml:space="preserve">№ </w:t>
            </w:r>
            <w:proofErr w:type="gramStart"/>
            <w:r w:rsidRPr="00F17A74">
              <w:rPr>
                <w:rFonts w:eastAsia="Times New Roman" w:cs="Times New Roman"/>
                <w:b/>
                <w:bCs/>
                <w:color w:val="000000"/>
                <w:sz w:val="18"/>
                <w:szCs w:val="18"/>
                <w:lang w:eastAsia="ru-RU"/>
              </w:rPr>
              <w:t>п</w:t>
            </w:r>
            <w:proofErr w:type="gramEnd"/>
            <w:r w:rsidRPr="00F17A74">
              <w:rPr>
                <w:rFonts w:eastAsia="Times New Roman" w:cs="Times New Roman"/>
                <w:b/>
                <w:bCs/>
                <w:color w:val="000000"/>
                <w:sz w:val="18"/>
                <w:szCs w:val="18"/>
                <w:lang w:eastAsia="ru-RU"/>
              </w:rPr>
              <w:t>/п</w:t>
            </w:r>
          </w:p>
        </w:tc>
        <w:tc>
          <w:tcPr>
            <w:tcW w:w="1005" w:type="pct"/>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14:paraId="06685D0A"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Перечень мероприятий</w:t>
            </w:r>
          </w:p>
        </w:tc>
        <w:tc>
          <w:tcPr>
            <w:tcW w:w="352" w:type="pct"/>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14:paraId="6CC5EFD1"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xml:space="preserve">Стоимость в ценах базового года, </w:t>
            </w:r>
            <w:proofErr w:type="spellStart"/>
            <w:proofErr w:type="gramStart"/>
            <w:r w:rsidRPr="00F17A74">
              <w:rPr>
                <w:rFonts w:eastAsia="Times New Roman" w:cs="Times New Roman"/>
                <w:b/>
                <w:bCs/>
                <w:color w:val="000000"/>
                <w:sz w:val="18"/>
                <w:szCs w:val="18"/>
                <w:lang w:eastAsia="ru-RU"/>
              </w:rPr>
              <w:t>тыс</w:t>
            </w:r>
            <w:proofErr w:type="spellEnd"/>
            <w:proofErr w:type="gramEnd"/>
            <w:r w:rsidRPr="00F17A74">
              <w:rPr>
                <w:rFonts w:eastAsia="Times New Roman" w:cs="Times New Roman"/>
                <w:b/>
                <w:bCs/>
                <w:color w:val="000000"/>
                <w:sz w:val="18"/>
                <w:szCs w:val="18"/>
                <w:lang w:eastAsia="ru-RU"/>
              </w:rPr>
              <w:t xml:space="preserve"> руб. с НДС</w:t>
            </w:r>
          </w:p>
        </w:tc>
        <w:tc>
          <w:tcPr>
            <w:tcW w:w="2525" w:type="pct"/>
            <w:gridSpan w:val="8"/>
            <w:tcBorders>
              <w:top w:val="single" w:sz="8" w:space="0" w:color="auto"/>
              <w:left w:val="nil"/>
              <w:bottom w:val="single" w:sz="8" w:space="0" w:color="auto"/>
              <w:right w:val="single" w:sz="8" w:space="0" w:color="000000"/>
            </w:tcBorders>
            <w:shd w:val="clear" w:color="000000" w:fill="EDEDED"/>
            <w:vAlign w:val="center"/>
            <w:hideMark/>
          </w:tcPr>
          <w:p w14:paraId="008E250F"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Стоимость по периодам, тыс. руб. с НДС</w:t>
            </w:r>
          </w:p>
        </w:tc>
        <w:tc>
          <w:tcPr>
            <w:tcW w:w="895" w:type="pct"/>
            <w:tcBorders>
              <w:top w:val="single" w:sz="8" w:space="0" w:color="auto"/>
              <w:left w:val="nil"/>
              <w:bottom w:val="nil"/>
              <w:right w:val="single" w:sz="8" w:space="0" w:color="auto"/>
            </w:tcBorders>
            <w:shd w:val="clear" w:color="000000" w:fill="EDEDED"/>
            <w:vAlign w:val="center"/>
            <w:hideMark/>
          </w:tcPr>
          <w:p w14:paraId="683054F0"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Источник</w:t>
            </w:r>
          </w:p>
        </w:tc>
      </w:tr>
      <w:tr w:rsidR="00187919" w:rsidRPr="00F17A74" w14:paraId="6FFA3B94" w14:textId="77777777" w:rsidTr="007E0361">
        <w:trPr>
          <w:trHeight w:val="20"/>
        </w:trPr>
        <w:tc>
          <w:tcPr>
            <w:tcW w:w="223" w:type="pct"/>
            <w:vMerge/>
            <w:tcBorders>
              <w:top w:val="single" w:sz="8" w:space="0" w:color="auto"/>
              <w:left w:val="single" w:sz="8" w:space="0" w:color="auto"/>
              <w:bottom w:val="single" w:sz="8" w:space="0" w:color="000000"/>
              <w:right w:val="single" w:sz="8" w:space="0" w:color="auto"/>
            </w:tcBorders>
            <w:vAlign w:val="center"/>
            <w:hideMark/>
          </w:tcPr>
          <w:p w14:paraId="65694C49" w14:textId="77777777" w:rsidR="00187919" w:rsidRPr="00F17A74" w:rsidRDefault="00187919" w:rsidP="007E0361">
            <w:pPr>
              <w:spacing w:line="240" w:lineRule="auto"/>
              <w:ind w:firstLine="0"/>
              <w:jc w:val="left"/>
              <w:rPr>
                <w:rFonts w:eastAsia="Times New Roman" w:cs="Times New Roman"/>
                <w:b/>
                <w:bCs/>
                <w:color w:val="000000"/>
                <w:sz w:val="18"/>
                <w:szCs w:val="18"/>
                <w:lang w:eastAsia="ru-RU"/>
              </w:rPr>
            </w:pPr>
          </w:p>
        </w:tc>
        <w:tc>
          <w:tcPr>
            <w:tcW w:w="1005" w:type="pct"/>
            <w:vMerge/>
            <w:tcBorders>
              <w:top w:val="single" w:sz="8" w:space="0" w:color="auto"/>
              <w:left w:val="single" w:sz="8" w:space="0" w:color="auto"/>
              <w:bottom w:val="single" w:sz="8" w:space="0" w:color="000000"/>
              <w:right w:val="single" w:sz="8" w:space="0" w:color="auto"/>
            </w:tcBorders>
            <w:vAlign w:val="center"/>
            <w:hideMark/>
          </w:tcPr>
          <w:p w14:paraId="13A07AE4" w14:textId="77777777" w:rsidR="00187919" w:rsidRPr="00F17A74" w:rsidRDefault="00187919" w:rsidP="007E0361">
            <w:pPr>
              <w:spacing w:line="240" w:lineRule="auto"/>
              <w:ind w:firstLine="0"/>
              <w:jc w:val="left"/>
              <w:rPr>
                <w:rFonts w:eastAsia="Times New Roman" w:cs="Times New Roman"/>
                <w:b/>
                <w:bCs/>
                <w:color w:val="000000"/>
                <w:sz w:val="18"/>
                <w:szCs w:val="18"/>
                <w:lang w:eastAsia="ru-RU"/>
              </w:rPr>
            </w:pPr>
          </w:p>
        </w:tc>
        <w:tc>
          <w:tcPr>
            <w:tcW w:w="352" w:type="pct"/>
            <w:vMerge/>
            <w:tcBorders>
              <w:top w:val="single" w:sz="8" w:space="0" w:color="auto"/>
              <w:left w:val="single" w:sz="8" w:space="0" w:color="auto"/>
              <w:bottom w:val="single" w:sz="8" w:space="0" w:color="000000"/>
              <w:right w:val="single" w:sz="8" w:space="0" w:color="auto"/>
            </w:tcBorders>
            <w:vAlign w:val="center"/>
            <w:hideMark/>
          </w:tcPr>
          <w:p w14:paraId="0E9745A9" w14:textId="77777777" w:rsidR="00187919" w:rsidRPr="00F17A74" w:rsidRDefault="00187919" w:rsidP="007E0361">
            <w:pPr>
              <w:spacing w:line="240" w:lineRule="auto"/>
              <w:ind w:firstLine="0"/>
              <w:jc w:val="left"/>
              <w:rPr>
                <w:rFonts w:eastAsia="Times New Roman" w:cs="Times New Roman"/>
                <w:b/>
                <w:bCs/>
                <w:color w:val="000000"/>
                <w:sz w:val="18"/>
                <w:szCs w:val="18"/>
                <w:lang w:eastAsia="ru-RU"/>
              </w:rPr>
            </w:pPr>
          </w:p>
        </w:tc>
        <w:tc>
          <w:tcPr>
            <w:tcW w:w="284" w:type="pct"/>
            <w:tcBorders>
              <w:top w:val="nil"/>
              <w:left w:val="nil"/>
              <w:bottom w:val="single" w:sz="8" w:space="0" w:color="auto"/>
              <w:right w:val="single" w:sz="8" w:space="0" w:color="auto"/>
            </w:tcBorders>
            <w:shd w:val="clear" w:color="000000" w:fill="EDEDED"/>
            <w:vAlign w:val="center"/>
            <w:hideMark/>
          </w:tcPr>
          <w:p w14:paraId="5C582D26"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2026</w:t>
            </w:r>
          </w:p>
        </w:tc>
        <w:tc>
          <w:tcPr>
            <w:tcW w:w="284" w:type="pct"/>
            <w:tcBorders>
              <w:top w:val="nil"/>
              <w:left w:val="nil"/>
              <w:bottom w:val="single" w:sz="8" w:space="0" w:color="auto"/>
              <w:right w:val="single" w:sz="8" w:space="0" w:color="auto"/>
            </w:tcBorders>
            <w:shd w:val="clear" w:color="000000" w:fill="EDEDED"/>
            <w:vAlign w:val="center"/>
            <w:hideMark/>
          </w:tcPr>
          <w:p w14:paraId="3DC8F2F5"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2027</w:t>
            </w:r>
          </w:p>
        </w:tc>
        <w:tc>
          <w:tcPr>
            <w:tcW w:w="285" w:type="pct"/>
            <w:tcBorders>
              <w:top w:val="nil"/>
              <w:left w:val="nil"/>
              <w:bottom w:val="single" w:sz="8" w:space="0" w:color="auto"/>
              <w:right w:val="single" w:sz="8" w:space="0" w:color="auto"/>
            </w:tcBorders>
            <w:shd w:val="clear" w:color="000000" w:fill="EDEDED"/>
            <w:vAlign w:val="center"/>
            <w:hideMark/>
          </w:tcPr>
          <w:p w14:paraId="611D66E9"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2028</w:t>
            </w:r>
          </w:p>
        </w:tc>
        <w:tc>
          <w:tcPr>
            <w:tcW w:w="313" w:type="pct"/>
            <w:tcBorders>
              <w:top w:val="nil"/>
              <w:left w:val="nil"/>
              <w:bottom w:val="single" w:sz="8" w:space="0" w:color="auto"/>
              <w:right w:val="single" w:sz="8" w:space="0" w:color="auto"/>
            </w:tcBorders>
            <w:shd w:val="clear" w:color="000000" w:fill="EDEDED"/>
            <w:vAlign w:val="center"/>
            <w:hideMark/>
          </w:tcPr>
          <w:p w14:paraId="4001E48B"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2029</w:t>
            </w:r>
          </w:p>
        </w:tc>
        <w:tc>
          <w:tcPr>
            <w:tcW w:w="313" w:type="pct"/>
            <w:tcBorders>
              <w:top w:val="nil"/>
              <w:left w:val="nil"/>
              <w:bottom w:val="single" w:sz="8" w:space="0" w:color="auto"/>
              <w:right w:val="single" w:sz="8" w:space="0" w:color="auto"/>
            </w:tcBorders>
            <w:shd w:val="clear" w:color="000000" w:fill="EDEDED"/>
            <w:vAlign w:val="center"/>
            <w:hideMark/>
          </w:tcPr>
          <w:p w14:paraId="23A9718E"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2030</w:t>
            </w:r>
          </w:p>
        </w:tc>
        <w:tc>
          <w:tcPr>
            <w:tcW w:w="313" w:type="pct"/>
            <w:tcBorders>
              <w:top w:val="nil"/>
              <w:left w:val="nil"/>
              <w:bottom w:val="single" w:sz="8" w:space="0" w:color="auto"/>
              <w:right w:val="single" w:sz="8" w:space="0" w:color="auto"/>
            </w:tcBorders>
            <w:shd w:val="clear" w:color="000000" w:fill="EDEDED"/>
            <w:vAlign w:val="center"/>
            <w:hideMark/>
          </w:tcPr>
          <w:p w14:paraId="36760BE2"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2031-2035</w:t>
            </w:r>
          </w:p>
        </w:tc>
        <w:tc>
          <w:tcPr>
            <w:tcW w:w="281" w:type="pct"/>
            <w:tcBorders>
              <w:top w:val="nil"/>
              <w:left w:val="nil"/>
              <w:bottom w:val="single" w:sz="8" w:space="0" w:color="auto"/>
              <w:right w:val="single" w:sz="8" w:space="0" w:color="auto"/>
            </w:tcBorders>
            <w:shd w:val="clear" w:color="000000" w:fill="EDEDED"/>
            <w:vAlign w:val="center"/>
            <w:hideMark/>
          </w:tcPr>
          <w:p w14:paraId="69B2B8E3"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2036-2039</w:t>
            </w:r>
          </w:p>
        </w:tc>
        <w:tc>
          <w:tcPr>
            <w:tcW w:w="452" w:type="pct"/>
            <w:tcBorders>
              <w:top w:val="nil"/>
              <w:left w:val="nil"/>
              <w:bottom w:val="single" w:sz="8" w:space="0" w:color="auto"/>
              <w:right w:val="single" w:sz="8" w:space="0" w:color="auto"/>
            </w:tcBorders>
            <w:shd w:val="clear" w:color="000000" w:fill="EDEDED"/>
            <w:vAlign w:val="center"/>
            <w:hideMark/>
          </w:tcPr>
          <w:p w14:paraId="086BC9DD"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2041-2045</w:t>
            </w:r>
          </w:p>
        </w:tc>
        <w:tc>
          <w:tcPr>
            <w:tcW w:w="895" w:type="pct"/>
            <w:tcBorders>
              <w:top w:val="nil"/>
              <w:left w:val="nil"/>
              <w:bottom w:val="single" w:sz="8" w:space="0" w:color="auto"/>
              <w:right w:val="single" w:sz="8" w:space="0" w:color="auto"/>
            </w:tcBorders>
            <w:shd w:val="clear" w:color="000000" w:fill="EDEDED"/>
            <w:vAlign w:val="center"/>
            <w:hideMark/>
          </w:tcPr>
          <w:p w14:paraId="2A2BDE41"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финансирования</w:t>
            </w:r>
          </w:p>
        </w:tc>
      </w:tr>
      <w:tr w:rsidR="00187919" w:rsidRPr="00F17A74" w14:paraId="7D4E7435" w14:textId="77777777" w:rsidTr="007E0361">
        <w:trPr>
          <w:trHeight w:val="20"/>
        </w:trPr>
        <w:tc>
          <w:tcPr>
            <w:tcW w:w="1228"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6DCC800B"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Группа 1</w:t>
            </w:r>
          </w:p>
        </w:tc>
        <w:tc>
          <w:tcPr>
            <w:tcW w:w="352" w:type="pct"/>
            <w:tcBorders>
              <w:top w:val="nil"/>
              <w:left w:val="nil"/>
              <w:bottom w:val="single" w:sz="8" w:space="0" w:color="auto"/>
              <w:right w:val="single" w:sz="8" w:space="0" w:color="auto"/>
            </w:tcBorders>
            <w:shd w:val="clear" w:color="000000" w:fill="D9E1F2"/>
            <w:noWrap/>
            <w:vAlign w:val="center"/>
            <w:hideMark/>
          </w:tcPr>
          <w:p w14:paraId="595919C2"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4" w:type="pct"/>
            <w:tcBorders>
              <w:top w:val="nil"/>
              <w:left w:val="nil"/>
              <w:bottom w:val="single" w:sz="8" w:space="0" w:color="auto"/>
              <w:right w:val="single" w:sz="8" w:space="0" w:color="auto"/>
            </w:tcBorders>
            <w:shd w:val="clear" w:color="000000" w:fill="D9E1F2"/>
            <w:noWrap/>
            <w:vAlign w:val="center"/>
            <w:hideMark/>
          </w:tcPr>
          <w:p w14:paraId="4A3E19BE"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4" w:type="pct"/>
            <w:tcBorders>
              <w:top w:val="nil"/>
              <w:left w:val="nil"/>
              <w:bottom w:val="single" w:sz="8" w:space="0" w:color="auto"/>
              <w:right w:val="single" w:sz="8" w:space="0" w:color="auto"/>
            </w:tcBorders>
            <w:shd w:val="clear" w:color="000000" w:fill="D9E1F2"/>
            <w:noWrap/>
            <w:vAlign w:val="center"/>
            <w:hideMark/>
          </w:tcPr>
          <w:p w14:paraId="4B6E67F0"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5" w:type="pct"/>
            <w:tcBorders>
              <w:top w:val="nil"/>
              <w:left w:val="nil"/>
              <w:bottom w:val="single" w:sz="8" w:space="0" w:color="auto"/>
              <w:right w:val="single" w:sz="8" w:space="0" w:color="auto"/>
            </w:tcBorders>
            <w:shd w:val="clear" w:color="000000" w:fill="D9E1F2"/>
            <w:noWrap/>
            <w:vAlign w:val="center"/>
            <w:hideMark/>
          </w:tcPr>
          <w:p w14:paraId="65963AD3"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1F2"/>
            <w:noWrap/>
            <w:vAlign w:val="center"/>
            <w:hideMark/>
          </w:tcPr>
          <w:p w14:paraId="4F5BAC49"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1F2"/>
            <w:noWrap/>
            <w:vAlign w:val="center"/>
            <w:hideMark/>
          </w:tcPr>
          <w:p w14:paraId="0AED3B1F"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1F2"/>
            <w:noWrap/>
            <w:vAlign w:val="center"/>
            <w:hideMark/>
          </w:tcPr>
          <w:p w14:paraId="4A01DC7E"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1" w:type="pct"/>
            <w:tcBorders>
              <w:top w:val="nil"/>
              <w:left w:val="nil"/>
              <w:bottom w:val="single" w:sz="8" w:space="0" w:color="auto"/>
              <w:right w:val="single" w:sz="8" w:space="0" w:color="auto"/>
            </w:tcBorders>
            <w:shd w:val="clear" w:color="000000" w:fill="D9E1F2"/>
            <w:noWrap/>
            <w:vAlign w:val="center"/>
            <w:hideMark/>
          </w:tcPr>
          <w:p w14:paraId="4474AB82"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452" w:type="pct"/>
            <w:tcBorders>
              <w:top w:val="nil"/>
              <w:left w:val="nil"/>
              <w:bottom w:val="single" w:sz="8" w:space="0" w:color="auto"/>
              <w:right w:val="single" w:sz="8" w:space="0" w:color="auto"/>
            </w:tcBorders>
            <w:shd w:val="clear" w:color="000000" w:fill="D9E1F2"/>
            <w:noWrap/>
            <w:vAlign w:val="center"/>
            <w:hideMark/>
          </w:tcPr>
          <w:p w14:paraId="4AE47CFB"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895" w:type="pct"/>
            <w:tcBorders>
              <w:top w:val="nil"/>
              <w:left w:val="nil"/>
              <w:bottom w:val="single" w:sz="8" w:space="0" w:color="auto"/>
              <w:right w:val="single" w:sz="8" w:space="0" w:color="auto"/>
            </w:tcBorders>
            <w:shd w:val="clear" w:color="000000" w:fill="D9E2F3"/>
            <w:noWrap/>
            <w:vAlign w:val="center"/>
            <w:hideMark/>
          </w:tcPr>
          <w:p w14:paraId="3A9B9275"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w:t>
            </w:r>
          </w:p>
        </w:tc>
      </w:tr>
      <w:tr w:rsidR="00187919" w:rsidRPr="00F17A74" w14:paraId="0F9EA64C" w14:textId="77777777" w:rsidTr="007E0361">
        <w:trPr>
          <w:trHeight w:val="20"/>
        </w:trPr>
        <w:tc>
          <w:tcPr>
            <w:tcW w:w="1228"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45CD1010"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Группа 2</w:t>
            </w:r>
          </w:p>
        </w:tc>
        <w:tc>
          <w:tcPr>
            <w:tcW w:w="352" w:type="pct"/>
            <w:tcBorders>
              <w:top w:val="nil"/>
              <w:left w:val="nil"/>
              <w:bottom w:val="single" w:sz="8" w:space="0" w:color="auto"/>
              <w:right w:val="single" w:sz="8" w:space="0" w:color="auto"/>
            </w:tcBorders>
            <w:shd w:val="clear" w:color="000000" w:fill="D9E2F3"/>
            <w:noWrap/>
            <w:vAlign w:val="center"/>
            <w:hideMark/>
          </w:tcPr>
          <w:p w14:paraId="66EE048F"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4" w:type="pct"/>
            <w:tcBorders>
              <w:top w:val="nil"/>
              <w:left w:val="nil"/>
              <w:bottom w:val="single" w:sz="8" w:space="0" w:color="auto"/>
              <w:right w:val="single" w:sz="8" w:space="0" w:color="auto"/>
            </w:tcBorders>
            <w:shd w:val="clear" w:color="000000" w:fill="D9E2F3"/>
            <w:noWrap/>
            <w:vAlign w:val="center"/>
            <w:hideMark/>
          </w:tcPr>
          <w:p w14:paraId="5431DE7B"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4" w:type="pct"/>
            <w:tcBorders>
              <w:top w:val="nil"/>
              <w:left w:val="nil"/>
              <w:bottom w:val="single" w:sz="8" w:space="0" w:color="auto"/>
              <w:right w:val="single" w:sz="8" w:space="0" w:color="auto"/>
            </w:tcBorders>
            <w:shd w:val="clear" w:color="000000" w:fill="D9E2F3"/>
            <w:noWrap/>
            <w:vAlign w:val="center"/>
            <w:hideMark/>
          </w:tcPr>
          <w:p w14:paraId="1830EA2E"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5" w:type="pct"/>
            <w:tcBorders>
              <w:top w:val="nil"/>
              <w:left w:val="nil"/>
              <w:bottom w:val="single" w:sz="8" w:space="0" w:color="auto"/>
              <w:right w:val="single" w:sz="8" w:space="0" w:color="auto"/>
            </w:tcBorders>
            <w:shd w:val="clear" w:color="000000" w:fill="D9E2F3"/>
            <w:noWrap/>
            <w:vAlign w:val="center"/>
            <w:hideMark/>
          </w:tcPr>
          <w:p w14:paraId="2794A3DB"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2F3"/>
            <w:noWrap/>
            <w:vAlign w:val="center"/>
            <w:hideMark/>
          </w:tcPr>
          <w:p w14:paraId="0C5EC46E"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2F3"/>
            <w:noWrap/>
            <w:vAlign w:val="center"/>
            <w:hideMark/>
          </w:tcPr>
          <w:p w14:paraId="2AA26875"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2F3"/>
            <w:noWrap/>
            <w:vAlign w:val="center"/>
            <w:hideMark/>
          </w:tcPr>
          <w:p w14:paraId="338E28B2"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1" w:type="pct"/>
            <w:tcBorders>
              <w:top w:val="nil"/>
              <w:left w:val="nil"/>
              <w:bottom w:val="single" w:sz="8" w:space="0" w:color="auto"/>
              <w:right w:val="single" w:sz="8" w:space="0" w:color="auto"/>
            </w:tcBorders>
            <w:shd w:val="clear" w:color="000000" w:fill="D9E2F3"/>
            <w:noWrap/>
            <w:vAlign w:val="center"/>
            <w:hideMark/>
          </w:tcPr>
          <w:p w14:paraId="6FBC067C"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452" w:type="pct"/>
            <w:tcBorders>
              <w:top w:val="nil"/>
              <w:left w:val="nil"/>
              <w:bottom w:val="single" w:sz="8" w:space="0" w:color="auto"/>
              <w:right w:val="single" w:sz="8" w:space="0" w:color="auto"/>
            </w:tcBorders>
            <w:shd w:val="clear" w:color="000000" w:fill="D9E2F3"/>
            <w:noWrap/>
            <w:vAlign w:val="center"/>
            <w:hideMark/>
          </w:tcPr>
          <w:p w14:paraId="1B51AA60"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895" w:type="pct"/>
            <w:tcBorders>
              <w:top w:val="nil"/>
              <w:left w:val="nil"/>
              <w:bottom w:val="single" w:sz="8" w:space="0" w:color="auto"/>
              <w:right w:val="single" w:sz="8" w:space="0" w:color="auto"/>
            </w:tcBorders>
            <w:shd w:val="clear" w:color="000000" w:fill="D9E2F3"/>
            <w:noWrap/>
            <w:vAlign w:val="center"/>
            <w:hideMark/>
          </w:tcPr>
          <w:p w14:paraId="2701EAEF"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w:t>
            </w:r>
          </w:p>
        </w:tc>
      </w:tr>
      <w:tr w:rsidR="00187919" w:rsidRPr="00F17A74" w14:paraId="724A935F" w14:textId="77777777" w:rsidTr="007E0361">
        <w:trPr>
          <w:trHeight w:val="20"/>
        </w:trPr>
        <w:tc>
          <w:tcPr>
            <w:tcW w:w="1228"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545E726C"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Группа 3</w:t>
            </w:r>
          </w:p>
        </w:tc>
        <w:tc>
          <w:tcPr>
            <w:tcW w:w="352" w:type="pct"/>
            <w:tcBorders>
              <w:top w:val="nil"/>
              <w:left w:val="nil"/>
              <w:bottom w:val="single" w:sz="8" w:space="0" w:color="auto"/>
              <w:right w:val="single" w:sz="8" w:space="0" w:color="auto"/>
            </w:tcBorders>
            <w:shd w:val="clear" w:color="000000" w:fill="D9E2F3"/>
            <w:noWrap/>
            <w:vAlign w:val="center"/>
            <w:hideMark/>
          </w:tcPr>
          <w:p w14:paraId="465877A5"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205051,24</w:t>
            </w:r>
          </w:p>
        </w:tc>
        <w:tc>
          <w:tcPr>
            <w:tcW w:w="284" w:type="pct"/>
            <w:tcBorders>
              <w:top w:val="nil"/>
              <w:left w:val="nil"/>
              <w:bottom w:val="single" w:sz="8" w:space="0" w:color="auto"/>
              <w:right w:val="single" w:sz="8" w:space="0" w:color="auto"/>
            </w:tcBorders>
            <w:shd w:val="clear" w:color="000000" w:fill="D9E2F3"/>
            <w:noWrap/>
            <w:vAlign w:val="center"/>
            <w:hideMark/>
          </w:tcPr>
          <w:p w14:paraId="4AF2C9AF"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284" w:type="pct"/>
            <w:tcBorders>
              <w:top w:val="nil"/>
              <w:left w:val="nil"/>
              <w:bottom w:val="single" w:sz="8" w:space="0" w:color="auto"/>
              <w:right w:val="single" w:sz="8" w:space="0" w:color="auto"/>
            </w:tcBorders>
            <w:shd w:val="clear" w:color="000000" w:fill="D9E2F3"/>
            <w:noWrap/>
            <w:vAlign w:val="center"/>
            <w:hideMark/>
          </w:tcPr>
          <w:p w14:paraId="5F30291F"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285" w:type="pct"/>
            <w:tcBorders>
              <w:top w:val="nil"/>
              <w:left w:val="nil"/>
              <w:bottom w:val="single" w:sz="8" w:space="0" w:color="auto"/>
              <w:right w:val="single" w:sz="8" w:space="0" w:color="auto"/>
            </w:tcBorders>
            <w:shd w:val="clear" w:color="000000" w:fill="D9E2F3"/>
            <w:noWrap/>
            <w:vAlign w:val="center"/>
            <w:hideMark/>
          </w:tcPr>
          <w:p w14:paraId="55A66F57"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313" w:type="pct"/>
            <w:tcBorders>
              <w:top w:val="nil"/>
              <w:left w:val="nil"/>
              <w:bottom w:val="single" w:sz="8" w:space="0" w:color="auto"/>
              <w:right w:val="single" w:sz="8" w:space="0" w:color="auto"/>
            </w:tcBorders>
            <w:shd w:val="clear" w:color="000000" w:fill="D9E2F3"/>
            <w:noWrap/>
            <w:vAlign w:val="center"/>
            <w:hideMark/>
          </w:tcPr>
          <w:p w14:paraId="6D0A37B7"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67724,71</w:t>
            </w:r>
          </w:p>
        </w:tc>
        <w:tc>
          <w:tcPr>
            <w:tcW w:w="313" w:type="pct"/>
            <w:tcBorders>
              <w:top w:val="nil"/>
              <w:left w:val="nil"/>
              <w:bottom w:val="single" w:sz="8" w:space="0" w:color="auto"/>
              <w:right w:val="single" w:sz="8" w:space="0" w:color="auto"/>
            </w:tcBorders>
            <w:shd w:val="clear" w:color="000000" w:fill="D9E2F3"/>
            <w:noWrap/>
            <w:vAlign w:val="center"/>
            <w:hideMark/>
          </w:tcPr>
          <w:p w14:paraId="3C0862E3"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69601,83</w:t>
            </w:r>
          </w:p>
        </w:tc>
        <w:tc>
          <w:tcPr>
            <w:tcW w:w="313" w:type="pct"/>
            <w:tcBorders>
              <w:top w:val="nil"/>
              <w:left w:val="nil"/>
              <w:bottom w:val="single" w:sz="8" w:space="0" w:color="auto"/>
              <w:right w:val="single" w:sz="8" w:space="0" w:color="auto"/>
            </w:tcBorders>
            <w:shd w:val="clear" w:color="000000" w:fill="D9E2F3"/>
            <w:noWrap/>
            <w:vAlign w:val="center"/>
            <w:hideMark/>
          </w:tcPr>
          <w:p w14:paraId="28C67E99"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67724,71</w:t>
            </w:r>
          </w:p>
        </w:tc>
        <w:tc>
          <w:tcPr>
            <w:tcW w:w="281" w:type="pct"/>
            <w:tcBorders>
              <w:top w:val="nil"/>
              <w:left w:val="nil"/>
              <w:bottom w:val="single" w:sz="8" w:space="0" w:color="auto"/>
              <w:right w:val="single" w:sz="8" w:space="0" w:color="auto"/>
            </w:tcBorders>
            <w:shd w:val="clear" w:color="000000" w:fill="D9E2F3"/>
            <w:noWrap/>
            <w:vAlign w:val="center"/>
            <w:hideMark/>
          </w:tcPr>
          <w:p w14:paraId="61F38F25"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452" w:type="pct"/>
            <w:tcBorders>
              <w:top w:val="nil"/>
              <w:left w:val="nil"/>
              <w:bottom w:val="single" w:sz="8" w:space="0" w:color="auto"/>
              <w:right w:val="single" w:sz="8" w:space="0" w:color="auto"/>
            </w:tcBorders>
            <w:shd w:val="clear" w:color="000000" w:fill="D9E2F3"/>
            <w:noWrap/>
            <w:vAlign w:val="center"/>
            <w:hideMark/>
          </w:tcPr>
          <w:p w14:paraId="57C756EE"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895" w:type="pct"/>
            <w:tcBorders>
              <w:top w:val="nil"/>
              <w:left w:val="nil"/>
              <w:bottom w:val="single" w:sz="8" w:space="0" w:color="auto"/>
              <w:right w:val="single" w:sz="8" w:space="0" w:color="auto"/>
            </w:tcBorders>
            <w:shd w:val="clear" w:color="000000" w:fill="D9E2F3"/>
            <w:noWrap/>
            <w:vAlign w:val="center"/>
            <w:hideMark/>
          </w:tcPr>
          <w:p w14:paraId="155ED629"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w:t>
            </w:r>
          </w:p>
        </w:tc>
      </w:tr>
      <w:tr w:rsidR="00187919" w:rsidRPr="00F17A74" w14:paraId="33DC2363" w14:textId="77777777" w:rsidTr="007E0361">
        <w:trPr>
          <w:trHeight w:val="20"/>
        </w:trPr>
        <w:tc>
          <w:tcPr>
            <w:tcW w:w="1228" w:type="pct"/>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3204915C"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3.1. Реконструкция или модернизация существующих тепловых сетей</w:t>
            </w:r>
          </w:p>
        </w:tc>
        <w:tc>
          <w:tcPr>
            <w:tcW w:w="352" w:type="pct"/>
            <w:tcBorders>
              <w:top w:val="nil"/>
              <w:left w:val="nil"/>
              <w:bottom w:val="single" w:sz="8" w:space="0" w:color="auto"/>
              <w:right w:val="single" w:sz="8" w:space="0" w:color="auto"/>
            </w:tcBorders>
            <w:shd w:val="clear" w:color="000000" w:fill="FFF2CC"/>
            <w:noWrap/>
            <w:vAlign w:val="center"/>
            <w:hideMark/>
          </w:tcPr>
          <w:p w14:paraId="744934FC"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205051,24</w:t>
            </w:r>
          </w:p>
        </w:tc>
        <w:tc>
          <w:tcPr>
            <w:tcW w:w="284" w:type="pct"/>
            <w:tcBorders>
              <w:top w:val="nil"/>
              <w:left w:val="nil"/>
              <w:bottom w:val="single" w:sz="8" w:space="0" w:color="auto"/>
              <w:right w:val="single" w:sz="8" w:space="0" w:color="auto"/>
            </w:tcBorders>
            <w:shd w:val="clear" w:color="000000" w:fill="FFF2CC"/>
            <w:noWrap/>
            <w:vAlign w:val="center"/>
            <w:hideMark/>
          </w:tcPr>
          <w:p w14:paraId="37829B16"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284" w:type="pct"/>
            <w:tcBorders>
              <w:top w:val="nil"/>
              <w:left w:val="nil"/>
              <w:bottom w:val="single" w:sz="8" w:space="0" w:color="auto"/>
              <w:right w:val="single" w:sz="8" w:space="0" w:color="auto"/>
            </w:tcBorders>
            <w:shd w:val="clear" w:color="000000" w:fill="FFF2CC"/>
            <w:noWrap/>
            <w:vAlign w:val="center"/>
            <w:hideMark/>
          </w:tcPr>
          <w:p w14:paraId="2884786E"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285" w:type="pct"/>
            <w:tcBorders>
              <w:top w:val="nil"/>
              <w:left w:val="nil"/>
              <w:bottom w:val="single" w:sz="8" w:space="0" w:color="auto"/>
              <w:right w:val="single" w:sz="8" w:space="0" w:color="auto"/>
            </w:tcBorders>
            <w:shd w:val="clear" w:color="000000" w:fill="FFF2CC"/>
            <w:noWrap/>
            <w:vAlign w:val="center"/>
            <w:hideMark/>
          </w:tcPr>
          <w:p w14:paraId="7D0CDAD7"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313" w:type="pct"/>
            <w:tcBorders>
              <w:top w:val="nil"/>
              <w:left w:val="nil"/>
              <w:bottom w:val="single" w:sz="8" w:space="0" w:color="auto"/>
              <w:right w:val="single" w:sz="8" w:space="0" w:color="auto"/>
            </w:tcBorders>
            <w:shd w:val="clear" w:color="000000" w:fill="FFF2CC"/>
            <w:noWrap/>
            <w:vAlign w:val="center"/>
            <w:hideMark/>
          </w:tcPr>
          <w:p w14:paraId="713463DC"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67724,71</w:t>
            </w:r>
          </w:p>
        </w:tc>
        <w:tc>
          <w:tcPr>
            <w:tcW w:w="313" w:type="pct"/>
            <w:tcBorders>
              <w:top w:val="nil"/>
              <w:left w:val="nil"/>
              <w:bottom w:val="single" w:sz="8" w:space="0" w:color="auto"/>
              <w:right w:val="single" w:sz="8" w:space="0" w:color="auto"/>
            </w:tcBorders>
            <w:shd w:val="clear" w:color="000000" w:fill="FFF2CC"/>
            <w:noWrap/>
            <w:vAlign w:val="center"/>
            <w:hideMark/>
          </w:tcPr>
          <w:p w14:paraId="01E7F592"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69601,83</w:t>
            </w:r>
          </w:p>
        </w:tc>
        <w:tc>
          <w:tcPr>
            <w:tcW w:w="313" w:type="pct"/>
            <w:tcBorders>
              <w:top w:val="nil"/>
              <w:left w:val="nil"/>
              <w:bottom w:val="single" w:sz="8" w:space="0" w:color="auto"/>
              <w:right w:val="single" w:sz="8" w:space="0" w:color="auto"/>
            </w:tcBorders>
            <w:shd w:val="clear" w:color="000000" w:fill="FFF2CC"/>
            <w:noWrap/>
            <w:vAlign w:val="center"/>
            <w:hideMark/>
          </w:tcPr>
          <w:p w14:paraId="3AC4A540"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67724,71</w:t>
            </w:r>
          </w:p>
        </w:tc>
        <w:tc>
          <w:tcPr>
            <w:tcW w:w="281" w:type="pct"/>
            <w:tcBorders>
              <w:top w:val="nil"/>
              <w:left w:val="nil"/>
              <w:bottom w:val="single" w:sz="8" w:space="0" w:color="auto"/>
              <w:right w:val="single" w:sz="8" w:space="0" w:color="auto"/>
            </w:tcBorders>
            <w:shd w:val="clear" w:color="000000" w:fill="FFF2CC"/>
            <w:noWrap/>
            <w:vAlign w:val="center"/>
            <w:hideMark/>
          </w:tcPr>
          <w:p w14:paraId="25045F79"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452" w:type="pct"/>
            <w:tcBorders>
              <w:top w:val="nil"/>
              <w:left w:val="nil"/>
              <w:bottom w:val="single" w:sz="8" w:space="0" w:color="auto"/>
              <w:right w:val="single" w:sz="8" w:space="0" w:color="auto"/>
            </w:tcBorders>
            <w:shd w:val="clear" w:color="000000" w:fill="FFF2CC"/>
            <w:noWrap/>
            <w:vAlign w:val="center"/>
            <w:hideMark/>
          </w:tcPr>
          <w:p w14:paraId="33CF598F"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895" w:type="pct"/>
            <w:tcBorders>
              <w:top w:val="nil"/>
              <w:left w:val="nil"/>
              <w:bottom w:val="single" w:sz="8" w:space="0" w:color="auto"/>
              <w:right w:val="single" w:sz="8" w:space="0" w:color="auto"/>
            </w:tcBorders>
            <w:shd w:val="clear" w:color="000000" w:fill="FFF2CC"/>
            <w:noWrap/>
            <w:vAlign w:val="center"/>
            <w:hideMark/>
          </w:tcPr>
          <w:p w14:paraId="34AB8A0F"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w:t>
            </w:r>
          </w:p>
        </w:tc>
      </w:tr>
      <w:tr w:rsidR="00187919" w:rsidRPr="00F17A74" w14:paraId="13C14A8A" w14:textId="77777777" w:rsidTr="007E0361">
        <w:trPr>
          <w:trHeight w:val="20"/>
        </w:trPr>
        <w:tc>
          <w:tcPr>
            <w:tcW w:w="223" w:type="pct"/>
            <w:tcBorders>
              <w:top w:val="nil"/>
              <w:left w:val="single" w:sz="8" w:space="0" w:color="auto"/>
              <w:bottom w:val="single" w:sz="8" w:space="0" w:color="auto"/>
              <w:right w:val="single" w:sz="8" w:space="0" w:color="auto"/>
            </w:tcBorders>
            <w:shd w:val="clear" w:color="auto" w:fill="auto"/>
            <w:vAlign w:val="center"/>
            <w:hideMark/>
          </w:tcPr>
          <w:p w14:paraId="1F4660D0"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3.1.1.</w:t>
            </w:r>
          </w:p>
        </w:tc>
        <w:tc>
          <w:tcPr>
            <w:tcW w:w="1005" w:type="pct"/>
            <w:tcBorders>
              <w:top w:val="nil"/>
              <w:left w:val="nil"/>
              <w:bottom w:val="single" w:sz="8" w:space="0" w:color="auto"/>
              <w:right w:val="single" w:sz="8" w:space="0" w:color="auto"/>
            </w:tcBorders>
            <w:shd w:val="clear" w:color="auto" w:fill="auto"/>
            <w:vAlign w:val="center"/>
            <w:hideMark/>
          </w:tcPr>
          <w:p w14:paraId="69FCC8DA"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Реконструкция тепловых сетей, подлежащих замене в связи с исчерпанием эксплуатационного ресурса от котельной локальная гп. Большая Ижора (</w:t>
            </w:r>
            <w:proofErr w:type="spellStart"/>
            <w:r w:rsidRPr="00F17A74">
              <w:rPr>
                <w:rFonts w:eastAsia="Times New Roman" w:cs="Times New Roman"/>
                <w:color w:val="000000"/>
                <w:sz w:val="18"/>
                <w:szCs w:val="18"/>
                <w:lang w:eastAsia="ru-RU"/>
              </w:rPr>
              <w:t>Ду</w:t>
            </w:r>
            <w:proofErr w:type="spellEnd"/>
            <w:r w:rsidRPr="00F17A74">
              <w:rPr>
                <w:rFonts w:eastAsia="Times New Roman" w:cs="Times New Roman"/>
                <w:color w:val="000000"/>
                <w:sz w:val="18"/>
                <w:szCs w:val="18"/>
                <w:lang w:eastAsia="ru-RU"/>
              </w:rPr>
              <w:t xml:space="preserve"> 50…209, 2,89 км)</w:t>
            </w:r>
          </w:p>
        </w:tc>
        <w:tc>
          <w:tcPr>
            <w:tcW w:w="352" w:type="pct"/>
            <w:tcBorders>
              <w:top w:val="nil"/>
              <w:left w:val="nil"/>
              <w:bottom w:val="single" w:sz="8" w:space="0" w:color="auto"/>
              <w:right w:val="single" w:sz="8" w:space="0" w:color="auto"/>
            </w:tcBorders>
            <w:shd w:val="clear" w:color="auto" w:fill="auto"/>
            <w:noWrap/>
            <w:vAlign w:val="center"/>
            <w:hideMark/>
          </w:tcPr>
          <w:p w14:paraId="21B2435D"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61823,69</w:t>
            </w:r>
          </w:p>
        </w:tc>
        <w:tc>
          <w:tcPr>
            <w:tcW w:w="284" w:type="pct"/>
            <w:tcBorders>
              <w:top w:val="nil"/>
              <w:left w:val="nil"/>
              <w:bottom w:val="single" w:sz="8" w:space="0" w:color="auto"/>
              <w:right w:val="single" w:sz="8" w:space="0" w:color="auto"/>
            </w:tcBorders>
            <w:shd w:val="clear" w:color="auto" w:fill="auto"/>
            <w:noWrap/>
            <w:vAlign w:val="center"/>
            <w:hideMark/>
          </w:tcPr>
          <w:p w14:paraId="4ECF1D67"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284" w:type="pct"/>
            <w:tcBorders>
              <w:top w:val="nil"/>
              <w:left w:val="nil"/>
              <w:bottom w:val="single" w:sz="8" w:space="0" w:color="auto"/>
              <w:right w:val="single" w:sz="8" w:space="0" w:color="auto"/>
            </w:tcBorders>
            <w:shd w:val="clear" w:color="auto" w:fill="auto"/>
            <w:noWrap/>
            <w:vAlign w:val="center"/>
            <w:hideMark/>
          </w:tcPr>
          <w:p w14:paraId="7AA7D15B"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285" w:type="pct"/>
            <w:tcBorders>
              <w:top w:val="nil"/>
              <w:left w:val="nil"/>
              <w:bottom w:val="single" w:sz="8" w:space="0" w:color="auto"/>
              <w:right w:val="single" w:sz="8" w:space="0" w:color="auto"/>
            </w:tcBorders>
            <w:shd w:val="clear" w:color="auto" w:fill="auto"/>
            <w:noWrap/>
            <w:vAlign w:val="center"/>
            <w:hideMark/>
          </w:tcPr>
          <w:p w14:paraId="13178134"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313" w:type="pct"/>
            <w:tcBorders>
              <w:top w:val="nil"/>
              <w:left w:val="nil"/>
              <w:bottom w:val="single" w:sz="8" w:space="0" w:color="auto"/>
              <w:right w:val="single" w:sz="8" w:space="0" w:color="auto"/>
            </w:tcBorders>
            <w:shd w:val="clear" w:color="auto" w:fill="auto"/>
            <w:noWrap/>
            <w:vAlign w:val="center"/>
            <w:hideMark/>
          </w:tcPr>
          <w:p w14:paraId="07C46629"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20607,896</w:t>
            </w:r>
          </w:p>
        </w:tc>
        <w:tc>
          <w:tcPr>
            <w:tcW w:w="313" w:type="pct"/>
            <w:tcBorders>
              <w:top w:val="nil"/>
              <w:left w:val="nil"/>
              <w:bottom w:val="single" w:sz="8" w:space="0" w:color="auto"/>
              <w:right w:val="single" w:sz="8" w:space="0" w:color="auto"/>
            </w:tcBorders>
            <w:shd w:val="clear" w:color="auto" w:fill="auto"/>
            <w:noWrap/>
            <w:vAlign w:val="center"/>
            <w:hideMark/>
          </w:tcPr>
          <w:p w14:paraId="148FE433"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20607,896</w:t>
            </w:r>
          </w:p>
        </w:tc>
        <w:tc>
          <w:tcPr>
            <w:tcW w:w="313" w:type="pct"/>
            <w:tcBorders>
              <w:top w:val="nil"/>
              <w:left w:val="nil"/>
              <w:bottom w:val="single" w:sz="8" w:space="0" w:color="auto"/>
              <w:right w:val="single" w:sz="8" w:space="0" w:color="auto"/>
            </w:tcBorders>
            <w:shd w:val="clear" w:color="auto" w:fill="auto"/>
            <w:noWrap/>
            <w:vAlign w:val="center"/>
            <w:hideMark/>
          </w:tcPr>
          <w:p w14:paraId="6F323FEE"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20607,896</w:t>
            </w:r>
          </w:p>
        </w:tc>
        <w:tc>
          <w:tcPr>
            <w:tcW w:w="281" w:type="pct"/>
            <w:tcBorders>
              <w:top w:val="nil"/>
              <w:left w:val="nil"/>
              <w:bottom w:val="single" w:sz="8" w:space="0" w:color="auto"/>
              <w:right w:val="single" w:sz="8" w:space="0" w:color="auto"/>
            </w:tcBorders>
            <w:shd w:val="clear" w:color="auto" w:fill="auto"/>
            <w:noWrap/>
            <w:vAlign w:val="center"/>
            <w:hideMark/>
          </w:tcPr>
          <w:p w14:paraId="75CB91A2"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452" w:type="pct"/>
            <w:tcBorders>
              <w:top w:val="nil"/>
              <w:left w:val="nil"/>
              <w:bottom w:val="single" w:sz="8" w:space="0" w:color="auto"/>
              <w:right w:val="single" w:sz="8" w:space="0" w:color="auto"/>
            </w:tcBorders>
            <w:shd w:val="clear" w:color="auto" w:fill="auto"/>
            <w:noWrap/>
            <w:vAlign w:val="center"/>
            <w:hideMark/>
          </w:tcPr>
          <w:p w14:paraId="1D9EDD94"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895" w:type="pct"/>
            <w:tcBorders>
              <w:top w:val="nil"/>
              <w:left w:val="nil"/>
              <w:bottom w:val="single" w:sz="8" w:space="0" w:color="auto"/>
              <w:right w:val="single" w:sz="8" w:space="0" w:color="auto"/>
            </w:tcBorders>
            <w:shd w:val="clear" w:color="auto" w:fill="auto"/>
            <w:vAlign w:val="center"/>
            <w:hideMark/>
          </w:tcPr>
          <w:p w14:paraId="72A735A1"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Амортизационные отчисления</w:t>
            </w:r>
            <w:r w:rsidRPr="00F17A74">
              <w:rPr>
                <w:rFonts w:eastAsia="Times New Roman" w:cs="Times New Roman"/>
                <w:color w:val="000000"/>
                <w:sz w:val="18"/>
                <w:szCs w:val="18"/>
                <w:lang w:eastAsia="ru-RU"/>
              </w:rPr>
              <w:br/>
              <w:t xml:space="preserve">Средства бюджетов </w:t>
            </w:r>
            <w:proofErr w:type="spellStart"/>
            <w:r w:rsidRPr="00F17A74">
              <w:rPr>
                <w:rFonts w:eastAsia="Times New Roman" w:cs="Times New Roman"/>
                <w:color w:val="000000"/>
                <w:sz w:val="18"/>
                <w:szCs w:val="18"/>
                <w:lang w:eastAsia="ru-RU"/>
              </w:rPr>
              <w:t>разл</w:t>
            </w:r>
            <w:proofErr w:type="gramStart"/>
            <w:r w:rsidRPr="00F17A74">
              <w:rPr>
                <w:rFonts w:eastAsia="Times New Roman" w:cs="Times New Roman"/>
                <w:color w:val="000000"/>
                <w:sz w:val="18"/>
                <w:szCs w:val="18"/>
                <w:lang w:eastAsia="ru-RU"/>
              </w:rPr>
              <w:t>.у</w:t>
            </w:r>
            <w:proofErr w:type="gramEnd"/>
            <w:r w:rsidRPr="00F17A74">
              <w:rPr>
                <w:rFonts w:eastAsia="Times New Roman" w:cs="Times New Roman"/>
                <w:color w:val="000000"/>
                <w:sz w:val="18"/>
                <w:szCs w:val="18"/>
                <w:lang w:eastAsia="ru-RU"/>
              </w:rPr>
              <w:t>ровня</w:t>
            </w:r>
            <w:proofErr w:type="spellEnd"/>
          </w:p>
        </w:tc>
      </w:tr>
      <w:tr w:rsidR="00187919" w:rsidRPr="00F17A74" w14:paraId="08E7E5C1" w14:textId="77777777" w:rsidTr="007E0361">
        <w:trPr>
          <w:trHeight w:val="20"/>
        </w:trPr>
        <w:tc>
          <w:tcPr>
            <w:tcW w:w="223" w:type="pct"/>
            <w:tcBorders>
              <w:top w:val="nil"/>
              <w:left w:val="single" w:sz="8" w:space="0" w:color="auto"/>
              <w:bottom w:val="single" w:sz="8" w:space="0" w:color="auto"/>
              <w:right w:val="single" w:sz="8" w:space="0" w:color="auto"/>
            </w:tcBorders>
            <w:shd w:val="clear" w:color="auto" w:fill="auto"/>
            <w:vAlign w:val="center"/>
            <w:hideMark/>
          </w:tcPr>
          <w:p w14:paraId="79555D15"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3.1.2.</w:t>
            </w:r>
          </w:p>
        </w:tc>
        <w:tc>
          <w:tcPr>
            <w:tcW w:w="1005" w:type="pct"/>
            <w:tcBorders>
              <w:top w:val="nil"/>
              <w:left w:val="nil"/>
              <w:bottom w:val="single" w:sz="8" w:space="0" w:color="auto"/>
              <w:right w:val="single" w:sz="8" w:space="0" w:color="auto"/>
            </w:tcBorders>
            <w:shd w:val="clear" w:color="auto" w:fill="auto"/>
            <w:vAlign w:val="center"/>
            <w:hideMark/>
          </w:tcPr>
          <w:p w14:paraId="5AE0DD5F"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Реконструкция тепловых сетей, подлежащих замене в связи с исчерпанием эксплуатационного ресурса от котельной центральная гп. Большая Ижора (</w:t>
            </w:r>
            <w:proofErr w:type="spellStart"/>
            <w:r w:rsidRPr="00F17A74">
              <w:rPr>
                <w:rFonts w:eastAsia="Times New Roman" w:cs="Times New Roman"/>
                <w:color w:val="000000"/>
                <w:sz w:val="18"/>
                <w:szCs w:val="18"/>
                <w:lang w:eastAsia="ru-RU"/>
              </w:rPr>
              <w:t>Ду</w:t>
            </w:r>
            <w:proofErr w:type="spellEnd"/>
            <w:r w:rsidRPr="00F17A74">
              <w:rPr>
                <w:rFonts w:eastAsia="Times New Roman" w:cs="Times New Roman"/>
                <w:color w:val="000000"/>
                <w:sz w:val="18"/>
                <w:szCs w:val="18"/>
                <w:lang w:eastAsia="ru-RU"/>
              </w:rPr>
              <w:t xml:space="preserve"> 50…209, 6,05 км)</w:t>
            </w:r>
          </w:p>
        </w:tc>
        <w:tc>
          <w:tcPr>
            <w:tcW w:w="352" w:type="pct"/>
            <w:tcBorders>
              <w:top w:val="nil"/>
              <w:left w:val="nil"/>
              <w:bottom w:val="single" w:sz="8" w:space="0" w:color="auto"/>
              <w:right w:val="single" w:sz="8" w:space="0" w:color="auto"/>
            </w:tcBorders>
            <w:shd w:val="clear" w:color="auto" w:fill="auto"/>
            <w:noWrap/>
            <w:vAlign w:val="center"/>
            <w:hideMark/>
          </w:tcPr>
          <w:p w14:paraId="7F997154"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141350,43</w:t>
            </w:r>
          </w:p>
        </w:tc>
        <w:tc>
          <w:tcPr>
            <w:tcW w:w="284" w:type="pct"/>
            <w:tcBorders>
              <w:top w:val="nil"/>
              <w:left w:val="nil"/>
              <w:bottom w:val="single" w:sz="8" w:space="0" w:color="auto"/>
              <w:right w:val="single" w:sz="8" w:space="0" w:color="auto"/>
            </w:tcBorders>
            <w:shd w:val="clear" w:color="auto" w:fill="auto"/>
            <w:noWrap/>
            <w:vAlign w:val="center"/>
            <w:hideMark/>
          </w:tcPr>
          <w:p w14:paraId="3C9DB254"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284" w:type="pct"/>
            <w:tcBorders>
              <w:top w:val="nil"/>
              <w:left w:val="nil"/>
              <w:bottom w:val="single" w:sz="8" w:space="0" w:color="auto"/>
              <w:right w:val="single" w:sz="8" w:space="0" w:color="auto"/>
            </w:tcBorders>
            <w:shd w:val="clear" w:color="auto" w:fill="auto"/>
            <w:noWrap/>
            <w:vAlign w:val="center"/>
            <w:hideMark/>
          </w:tcPr>
          <w:p w14:paraId="08CF2273"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285" w:type="pct"/>
            <w:tcBorders>
              <w:top w:val="nil"/>
              <w:left w:val="nil"/>
              <w:bottom w:val="single" w:sz="8" w:space="0" w:color="auto"/>
              <w:right w:val="single" w:sz="8" w:space="0" w:color="auto"/>
            </w:tcBorders>
            <w:shd w:val="clear" w:color="auto" w:fill="auto"/>
            <w:noWrap/>
            <w:vAlign w:val="center"/>
            <w:hideMark/>
          </w:tcPr>
          <w:p w14:paraId="0D6958C4"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313" w:type="pct"/>
            <w:tcBorders>
              <w:top w:val="nil"/>
              <w:left w:val="nil"/>
              <w:bottom w:val="single" w:sz="8" w:space="0" w:color="auto"/>
              <w:right w:val="single" w:sz="8" w:space="0" w:color="auto"/>
            </w:tcBorders>
            <w:shd w:val="clear" w:color="auto" w:fill="auto"/>
            <w:noWrap/>
            <w:vAlign w:val="center"/>
            <w:hideMark/>
          </w:tcPr>
          <w:p w14:paraId="1D7F1984"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47116,809</w:t>
            </w:r>
          </w:p>
        </w:tc>
        <w:tc>
          <w:tcPr>
            <w:tcW w:w="313" w:type="pct"/>
            <w:tcBorders>
              <w:top w:val="nil"/>
              <w:left w:val="nil"/>
              <w:bottom w:val="single" w:sz="8" w:space="0" w:color="auto"/>
              <w:right w:val="single" w:sz="8" w:space="0" w:color="auto"/>
            </w:tcBorders>
            <w:shd w:val="clear" w:color="auto" w:fill="auto"/>
            <w:noWrap/>
            <w:vAlign w:val="center"/>
            <w:hideMark/>
          </w:tcPr>
          <w:p w14:paraId="3002AD47"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47116,809</w:t>
            </w:r>
          </w:p>
        </w:tc>
        <w:tc>
          <w:tcPr>
            <w:tcW w:w="313" w:type="pct"/>
            <w:tcBorders>
              <w:top w:val="nil"/>
              <w:left w:val="nil"/>
              <w:bottom w:val="single" w:sz="8" w:space="0" w:color="auto"/>
              <w:right w:val="single" w:sz="8" w:space="0" w:color="auto"/>
            </w:tcBorders>
            <w:shd w:val="clear" w:color="auto" w:fill="auto"/>
            <w:noWrap/>
            <w:vAlign w:val="center"/>
            <w:hideMark/>
          </w:tcPr>
          <w:p w14:paraId="71BE4BD7"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47116,809</w:t>
            </w:r>
          </w:p>
        </w:tc>
        <w:tc>
          <w:tcPr>
            <w:tcW w:w="281" w:type="pct"/>
            <w:tcBorders>
              <w:top w:val="nil"/>
              <w:left w:val="nil"/>
              <w:bottom w:val="single" w:sz="8" w:space="0" w:color="auto"/>
              <w:right w:val="single" w:sz="8" w:space="0" w:color="auto"/>
            </w:tcBorders>
            <w:shd w:val="clear" w:color="auto" w:fill="auto"/>
            <w:noWrap/>
            <w:vAlign w:val="center"/>
            <w:hideMark/>
          </w:tcPr>
          <w:p w14:paraId="2C706926"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452" w:type="pct"/>
            <w:tcBorders>
              <w:top w:val="nil"/>
              <w:left w:val="nil"/>
              <w:bottom w:val="single" w:sz="8" w:space="0" w:color="auto"/>
              <w:right w:val="single" w:sz="8" w:space="0" w:color="auto"/>
            </w:tcBorders>
            <w:shd w:val="clear" w:color="auto" w:fill="auto"/>
            <w:noWrap/>
            <w:vAlign w:val="center"/>
            <w:hideMark/>
          </w:tcPr>
          <w:p w14:paraId="6F7E9BF6"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895" w:type="pct"/>
            <w:tcBorders>
              <w:top w:val="nil"/>
              <w:left w:val="nil"/>
              <w:bottom w:val="single" w:sz="8" w:space="0" w:color="auto"/>
              <w:right w:val="single" w:sz="8" w:space="0" w:color="auto"/>
            </w:tcBorders>
            <w:shd w:val="clear" w:color="auto" w:fill="auto"/>
            <w:vAlign w:val="center"/>
            <w:hideMark/>
          </w:tcPr>
          <w:p w14:paraId="67321F4E"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Амортизационные отчисления</w:t>
            </w:r>
            <w:r w:rsidRPr="00F17A74">
              <w:rPr>
                <w:rFonts w:eastAsia="Times New Roman" w:cs="Times New Roman"/>
                <w:color w:val="000000"/>
                <w:sz w:val="18"/>
                <w:szCs w:val="18"/>
                <w:lang w:eastAsia="ru-RU"/>
              </w:rPr>
              <w:br/>
              <w:t xml:space="preserve">Средства бюджетов </w:t>
            </w:r>
            <w:proofErr w:type="spellStart"/>
            <w:r w:rsidRPr="00F17A74">
              <w:rPr>
                <w:rFonts w:eastAsia="Times New Roman" w:cs="Times New Roman"/>
                <w:color w:val="000000"/>
                <w:sz w:val="18"/>
                <w:szCs w:val="18"/>
                <w:lang w:eastAsia="ru-RU"/>
              </w:rPr>
              <w:t>разл</w:t>
            </w:r>
            <w:proofErr w:type="gramStart"/>
            <w:r w:rsidRPr="00F17A74">
              <w:rPr>
                <w:rFonts w:eastAsia="Times New Roman" w:cs="Times New Roman"/>
                <w:color w:val="000000"/>
                <w:sz w:val="18"/>
                <w:szCs w:val="18"/>
                <w:lang w:eastAsia="ru-RU"/>
              </w:rPr>
              <w:t>.у</w:t>
            </w:r>
            <w:proofErr w:type="gramEnd"/>
            <w:r w:rsidRPr="00F17A74">
              <w:rPr>
                <w:rFonts w:eastAsia="Times New Roman" w:cs="Times New Roman"/>
                <w:color w:val="000000"/>
                <w:sz w:val="18"/>
                <w:szCs w:val="18"/>
                <w:lang w:eastAsia="ru-RU"/>
              </w:rPr>
              <w:t>ровня</w:t>
            </w:r>
            <w:proofErr w:type="spellEnd"/>
          </w:p>
        </w:tc>
      </w:tr>
      <w:tr w:rsidR="00187919" w:rsidRPr="00F17A74" w14:paraId="3BB1C495" w14:textId="77777777" w:rsidTr="007E0361">
        <w:trPr>
          <w:trHeight w:val="20"/>
        </w:trPr>
        <w:tc>
          <w:tcPr>
            <w:tcW w:w="223" w:type="pct"/>
            <w:tcBorders>
              <w:top w:val="nil"/>
              <w:left w:val="single" w:sz="8" w:space="0" w:color="auto"/>
              <w:bottom w:val="single" w:sz="8" w:space="0" w:color="auto"/>
              <w:right w:val="single" w:sz="8" w:space="0" w:color="auto"/>
            </w:tcBorders>
            <w:shd w:val="clear" w:color="auto" w:fill="auto"/>
            <w:vAlign w:val="center"/>
            <w:hideMark/>
          </w:tcPr>
          <w:p w14:paraId="4365DE9A"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3.1.3.</w:t>
            </w:r>
          </w:p>
        </w:tc>
        <w:tc>
          <w:tcPr>
            <w:tcW w:w="1005" w:type="pct"/>
            <w:tcBorders>
              <w:top w:val="nil"/>
              <w:left w:val="nil"/>
              <w:bottom w:val="single" w:sz="8" w:space="0" w:color="auto"/>
              <w:right w:val="single" w:sz="8" w:space="0" w:color="auto"/>
            </w:tcBorders>
            <w:shd w:val="clear" w:color="auto" w:fill="auto"/>
            <w:vAlign w:val="center"/>
            <w:hideMark/>
          </w:tcPr>
          <w:p w14:paraId="36198A58"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 xml:space="preserve">Реконструкция тепловых сетей, подлежащих замене в связи с исчерпанием эксплуатационного ресурса от котельной д. </w:t>
            </w:r>
            <w:proofErr w:type="spellStart"/>
            <w:r w:rsidRPr="00F17A74">
              <w:rPr>
                <w:rFonts w:eastAsia="Times New Roman" w:cs="Times New Roman"/>
                <w:color w:val="000000"/>
                <w:sz w:val="18"/>
                <w:szCs w:val="18"/>
                <w:lang w:eastAsia="ru-RU"/>
              </w:rPr>
              <w:t>Сагомилье</w:t>
            </w:r>
            <w:proofErr w:type="spellEnd"/>
            <w:r w:rsidRPr="00F17A74">
              <w:rPr>
                <w:rFonts w:eastAsia="Times New Roman" w:cs="Times New Roman"/>
                <w:color w:val="000000"/>
                <w:sz w:val="18"/>
                <w:szCs w:val="18"/>
                <w:lang w:eastAsia="ru-RU"/>
              </w:rPr>
              <w:t xml:space="preserve"> (</w:t>
            </w:r>
            <w:proofErr w:type="spellStart"/>
            <w:r w:rsidRPr="00F17A74">
              <w:rPr>
                <w:rFonts w:eastAsia="Times New Roman" w:cs="Times New Roman"/>
                <w:color w:val="000000"/>
                <w:sz w:val="18"/>
                <w:szCs w:val="18"/>
                <w:lang w:eastAsia="ru-RU"/>
              </w:rPr>
              <w:t>Ду</w:t>
            </w:r>
            <w:proofErr w:type="spellEnd"/>
            <w:r w:rsidRPr="00F17A74">
              <w:rPr>
                <w:rFonts w:eastAsia="Times New Roman" w:cs="Times New Roman"/>
                <w:color w:val="000000"/>
                <w:sz w:val="18"/>
                <w:szCs w:val="18"/>
                <w:lang w:eastAsia="ru-RU"/>
              </w:rPr>
              <w:t xml:space="preserve"> 50…82, 0,066 км)</w:t>
            </w:r>
          </w:p>
        </w:tc>
        <w:tc>
          <w:tcPr>
            <w:tcW w:w="352" w:type="pct"/>
            <w:tcBorders>
              <w:top w:val="nil"/>
              <w:left w:val="nil"/>
              <w:bottom w:val="single" w:sz="8" w:space="0" w:color="auto"/>
              <w:right w:val="single" w:sz="8" w:space="0" w:color="auto"/>
            </w:tcBorders>
            <w:shd w:val="clear" w:color="auto" w:fill="auto"/>
            <w:noWrap/>
            <w:vAlign w:val="center"/>
            <w:hideMark/>
          </w:tcPr>
          <w:p w14:paraId="0CDD27FD"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1877,12</w:t>
            </w:r>
          </w:p>
        </w:tc>
        <w:tc>
          <w:tcPr>
            <w:tcW w:w="284" w:type="pct"/>
            <w:tcBorders>
              <w:top w:val="nil"/>
              <w:left w:val="nil"/>
              <w:bottom w:val="single" w:sz="8" w:space="0" w:color="auto"/>
              <w:right w:val="single" w:sz="8" w:space="0" w:color="auto"/>
            </w:tcBorders>
            <w:shd w:val="clear" w:color="auto" w:fill="auto"/>
            <w:noWrap/>
            <w:vAlign w:val="center"/>
            <w:hideMark/>
          </w:tcPr>
          <w:p w14:paraId="1B53DC78"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284" w:type="pct"/>
            <w:tcBorders>
              <w:top w:val="nil"/>
              <w:left w:val="nil"/>
              <w:bottom w:val="single" w:sz="8" w:space="0" w:color="auto"/>
              <w:right w:val="single" w:sz="8" w:space="0" w:color="auto"/>
            </w:tcBorders>
            <w:shd w:val="clear" w:color="auto" w:fill="auto"/>
            <w:noWrap/>
            <w:vAlign w:val="center"/>
            <w:hideMark/>
          </w:tcPr>
          <w:p w14:paraId="7B3DACF9"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285" w:type="pct"/>
            <w:tcBorders>
              <w:top w:val="nil"/>
              <w:left w:val="nil"/>
              <w:bottom w:val="single" w:sz="8" w:space="0" w:color="auto"/>
              <w:right w:val="single" w:sz="8" w:space="0" w:color="auto"/>
            </w:tcBorders>
            <w:shd w:val="clear" w:color="auto" w:fill="auto"/>
            <w:noWrap/>
            <w:vAlign w:val="center"/>
            <w:hideMark/>
          </w:tcPr>
          <w:p w14:paraId="0821D44E"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313" w:type="pct"/>
            <w:tcBorders>
              <w:top w:val="nil"/>
              <w:left w:val="nil"/>
              <w:bottom w:val="single" w:sz="8" w:space="0" w:color="auto"/>
              <w:right w:val="single" w:sz="8" w:space="0" w:color="auto"/>
            </w:tcBorders>
            <w:shd w:val="clear" w:color="auto" w:fill="auto"/>
            <w:noWrap/>
            <w:vAlign w:val="center"/>
            <w:hideMark/>
          </w:tcPr>
          <w:p w14:paraId="14DA73F4"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313" w:type="pct"/>
            <w:tcBorders>
              <w:top w:val="nil"/>
              <w:left w:val="nil"/>
              <w:bottom w:val="single" w:sz="8" w:space="0" w:color="auto"/>
              <w:right w:val="single" w:sz="8" w:space="0" w:color="auto"/>
            </w:tcBorders>
            <w:shd w:val="clear" w:color="auto" w:fill="auto"/>
            <w:noWrap/>
            <w:vAlign w:val="center"/>
            <w:hideMark/>
          </w:tcPr>
          <w:p w14:paraId="1B9F1349"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1877,12</w:t>
            </w:r>
          </w:p>
        </w:tc>
        <w:tc>
          <w:tcPr>
            <w:tcW w:w="313" w:type="pct"/>
            <w:tcBorders>
              <w:top w:val="nil"/>
              <w:left w:val="nil"/>
              <w:bottom w:val="single" w:sz="8" w:space="0" w:color="auto"/>
              <w:right w:val="single" w:sz="8" w:space="0" w:color="auto"/>
            </w:tcBorders>
            <w:shd w:val="clear" w:color="auto" w:fill="auto"/>
            <w:noWrap/>
            <w:vAlign w:val="center"/>
            <w:hideMark/>
          </w:tcPr>
          <w:p w14:paraId="40B3A179"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281" w:type="pct"/>
            <w:tcBorders>
              <w:top w:val="nil"/>
              <w:left w:val="nil"/>
              <w:bottom w:val="single" w:sz="8" w:space="0" w:color="auto"/>
              <w:right w:val="single" w:sz="8" w:space="0" w:color="auto"/>
            </w:tcBorders>
            <w:shd w:val="clear" w:color="auto" w:fill="auto"/>
            <w:noWrap/>
            <w:vAlign w:val="center"/>
            <w:hideMark/>
          </w:tcPr>
          <w:p w14:paraId="46468383"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452" w:type="pct"/>
            <w:tcBorders>
              <w:top w:val="nil"/>
              <w:left w:val="nil"/>
              <w:bottom w:val="single" w:sz="8" w:space="0" w:color="auto"/>
              <w:right w:val="single" w:sz="8" w:space="0" w:color="auto"/>
            </w:tcBorders>
            <w:shd w:val="clear" w:color="auto" w:fill="auto"/>
            <w:noWrap/>
            <w:vAlign w:val="center"/>
            <w:hideMark/>
          </w:tcPr>
          <w:p w14:paraId="1A30094A"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895" w:type="pct"/>
            <w:tcBorders>
              <w:top w:val="nil"/>
              <w:left w:val="nil"/>
              <w:bottom w:val="single" w:sz="8" w:space="0" w:color="auto"/>
              <w:right w:val="single" w:sz="8" w:space="0" w:color="auto"/>
            </w:tcBorders>
            <w:shd w:val="clear" w:color="auto" w:fill="auto"/>
            <w:vAlign w:val="center"/>
            <w:hideMark/>
          </w:tcPr>
          <w:p w14:paraId="3FE12769" w14:textId="77777777" w:rsidR="00187919" w:rsidRPr="00F17A74" w:rsidRDefault="00187919" w:rsidP="007E0361">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Амортизационные отчисления</w:t>
            </w:r>
            <w:r w:rsidRPr="00F17A74">
              <w:rPr>
                <w:rFonts w:eastAsia="Times New Roman" w:cs="Times New Roman"/>
                <w:color w:val="000000"/>
                <w:sz w:val="18"/>
                <w:szCs w:val="18"/>
                <w:lang w:eastAsia="ru-RU"/>
              </w:rPr>
              <w:br/>
              <w:t xml:space="preserve">Средства бюджетов </w:t>
            </w:r>
            <w:proofErr w:type="spellStart"/>
            <w:r w:rsidRPr="00F17A74">
              <w:rPr>
                <w:rFonts w:eastAsia="Times New Roman" w:cs="Times New Roman"/>
                <w:color w:val="000000"/>
                <w:sz w:val="18"/>
                <w:szCs w:val="18"/>
                <w:lang w:eastAsia="ru-RU"/>
              </w:rPr>
              <w:t>разл</w:t>
            </w:r>
            <w:proofErr w:type="gramStart"/>
            <w:r w:rsidRPr="00F17A74">
              <w:rPr>
                <w:rFonts w:eastAsia="Times New Roman" w:cs="Times New Roman"/>
                <w:color w:val="000000"/>
                <w:sz w:val="18"/>
                <w:szCs w:val="18"/>
                <w:lang w:eastAsia="ru-RU"/>
              </w:rPr>
              <w:t>.у</w:t>
            </w:r>
            <w:proofErr w:type="gramEnd"/>
            <w:r w:rsidRPr="00F17A74">
              <w:rPr>
                <w:rFonts w:eastAsia="Times New Roman" w:cs="Times New Roman"/>
                <w:color w:val="000000"/>
                <w:sz w:val="18"/>
                <w:szCs w:val="18"/>
                <w:lang w:eastAsia="ru-RU"/>
              </w:rPr>
              <w:t>ровня</w:t>
            </w:r>
            <w:proofErr w:type="spellEnd"/>
          </w:p>
        </w:tc>
      </w:tr>
      <w:tr w:rsidR="00187919" w:rsidRPr="00F17A74" w14:paraId="341146ED" w14:textId="77777777" w:rsidTr="007E0361">
        <w:trPr>
          <w:trHeight w:val="20"/>
        </w:trPr>
        <w:tc>
          <w:tcPr>
            <w:tcW w:w="1228"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2DCF4F03"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Группа 4</w:t>
            </w:r>
          </w:p>
        </w:tc>
        <w:tc>
          <w:tcPr>
            <w:tcW w:w="352" w:type="pct"/>
            <w:tcBorders>
              <w:top w:val="nil"/>
              <w:left w:val="nil"/>
              <w:bottom w:val="single" w:sz="8" w:space="0" w:color="auto"/>
              <w:right w:val="single" w:sz="8" w:space="0" w:color="auto"/>
            </w:tcBorders>
            <w:shd w:val="clear" w:color="000000" w:fill="D9E2F3"/>
            <w:noWrap/>
            <w:vAlign w:val="center"/>
            <w:hideMark/>
          </w:tcPr>
          <w:p w14:paraId="0516F97D"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4" w:type="pct"/>
            <w:tcBorders>
              <w:top w:val="nil"/>
              <w:left w:val="nil"/>
              <w:bottom w:val="single" w:sz="8" w:space="0" w:color="auto"/>
              <w:right w:val="single" w:sz="8" w:space="0" w:color="auto"/>
            </w:tcBorders>
            <w:shd w:val="clear" w:color="000000" w:fill="D9E2F3"/>
            <w:noWrap/>
            <w:vAlign w:val="center"/>
            <w:hideMark/>
          </w:tcPr>
          <w:p w14:paraId="5D6DEA41"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4" w:type="pct"/>
            <w:tcBorders>
              <w:top w:val="nil"/>
              <w:left w:val="nil"/>
              <w:bottom w:val="single" w:sz="8" w:space="0" w:color="auto"/>
              <w:right w:val="single" w:sz="8" w:space="0" w:color="auto"/>
            </w:tcBorders>
            <w:shd w:val="clear" w:color="000000" w:fill="D9E2F3"/>
            <w:noWrap/>
            <w:vAlign w:val="center"/>
            <w:hideMark/>
          </w:tcPr>
          <w:p w14:paraId="5CC0A224"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5" w:type="pct"/>
            <w:tcBorders>
              <w:top w:val="nil"/>
              <w:left w:val="nil"/>
              <w:bottom w:val="single" w:sz="8" w:space="0" w:color="auto"/>
              <w:right w:val="single" w:sz="8" w:space="0" w:color="auto"/>
            </w:tcBorders>
            <w:shd w:val="clear" w:color="000000" w:fill="D9E2F3"/>
            <w:noWrap/>
            <w:vAlign w:val="center"/>
            <w:hideMark/>
          </w:tcPr>
          <w:p w14:paraId="651939CF"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2F3"/>
            <w:noWrap/>
            <w:vAlign w:val="center"/>
            <w:hideMark/>
          </w:tcPr>
          <w:p w14:paraId="13CBA846"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2F3"/>
            <w:noWrap/>
            <w:vAlign w:val="center"/>
            <w:hideMark/>
          </w:tcPr>
          <w:p w14:paraId="07033264"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2F3"/>
            <w:noWrap/>
            <w:vAlign w:val="center"/>
            <w:hideMark/>
          </w:tcPr>
          <w:p w14:paraId="20B0D935"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1" w:type="pct"/>
            <w:tcBorders>
              <w:top w:val="nil"/>
              <w:left w:val="nil"/>
              <w:bottom w:val="single" w:sz="8" w:space="0" w:color="auto"/>
              <w:right w:val="single" w:sz="8" w:space="0" w:color="auto"/>
            </w:tcBorders>
            <w:shd w:val="clear" w:color="000000" w:fill="D9E2F3"/>
            <w:noWrap/>
            <w:vAlign w:val="center"/>
            <w:hideMark/>
          </w:tcPr>
          <w:p w14:paraId="3B89868B"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452" w:type="pct"/>
            <w:tcBorders>
              <w:top w:val="nil"/>
              <w:left w:val="nil"/>
              <w:bottom w:val="single" w:sz="8" w:space="0" w:color="auto"/>
              <w:right w:val="single" w:sz="8" w:space="0" w:color="auto"/>
            </w:tcBorders>
            <w:shd w:val="clear" w:color="000000" w:fill="D9E2F3"/>
            <w:noWrap/>
            <w:vAlign w:val="center"/>
            <w:hideMark/>
          </w:tcPr>
          <w:p w14:paraId="25FB567E"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895" w:type="pct"/>
            <w:tcBorders>
              <w:top w:val="nil"/>
              <w:left w:val="nil"/>
              <w:bottom w:val="single" w:sz="8" w:space="0" w:color="auto"/>
              <w:right w:val="single" w:sz="8" w:space="0" w:color="auto"/>
            </w:tcBorders>
            <w:shd w:val="clear" w:color="000000" w:fill="D9E2F3"/>
            <w:noWrap/>
            <w:vAlign w:val="center"/>
            <w:hideMark/>
          </w:tcPr>
          <w:p w14:paraId="3631EB01"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w:t>
            </w:r>
          </w:p>
        </w:tc>
      </w:tr>
      <w:tr w:rsidR="00187919" w:rsidRPr="00F17A74" w14:paraId="2CCE6192" w14:textId="77777777" w:rsidTr="007E0361">
        <w:trPr>
          <w:trHeight w:val="20"/>
        </w:trPr>
        <w:tc>
          <w:tcPr>
            <w:tcW w:w="1228"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15DAC978"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ИТОГО, в том числе:</w:t>
            </w:r>
          </w:p>
        </w:tc>
        <w:tc>
          <w:tcPr>
            <w:tcW w:w="352" w:type="pct"/>
            <w:tcBorders>
              <w:top w:val="nil"/>
              <w:left w:val="nil"/>
              <w:bottom w:val="single" w:sz="8" w:space="0" w:color="auto"/>
              <w:right w:val="single" w:sz="8" w:space="0" w:color="auto"/>
            </w:tcBorders>
            <w:shd w:val="clear" w:color="000000" w:fill="D9E2F3"/>
            <w:noWrap/>
            <w:vAlign w:val="center"/>
            <w:hideMark/>
          </w:tcPr>
          <w:p w14:paraId="056FAC22"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205051,24</w:t>
            </w:r>
          </w:p>
        </w:tc>
        <w:tc>
          <w:tcPr>
            <w:tcW w:w="284" w:type="pct"/>
            <w:tcBorders>
              <w:top w:val="nil"/>
              <w:left w:val="nil"/>
              <w:bottom w:val="single" w:sz="8" w:space="0" w:color="auto"/>
              <w:right w:val="single" w:sz="8" w:space="0" w:color="auto"/>
            </w:tcBorders>
            <w:shd w:val="clear" w:color="000000" w:fill="D9E2F3"/>
            <w:noWrap/>
            <w:vAlign w:val="center"/>
            <w:hideMark/>
          </w:tcPr>
          <w:p w14:paraId="282B35EC"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284" w:type="pct"/>
            <w:tcBorders>
              <w:top w:val="nil"/>
              <w:left w:val="nil"/>
              <w:bottom w:val="single" w:sz="8" w:space="0" w:color="auto"/>
              <w:right w:val="single" w:sz="8" w:space="0" w:color="auto"/>
            </w:tcBorders>
            <w:shd w:val="clear" w:color="000000" w:fill="D9E2F3"/>
            <w:noWrap/>
            <w:vAlign w:val="center"/>
            <w:hideMark/>
          </w:tcPr>
          <w:p w14:paraId="1CC06099"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285" w:type="pct"/>
            <w:tcBorders>
              <w:top w:val="nil"/>
              <w:left w:val="nil"/>
              <w:bottom w:val="single" w:sz="8" w:space="0" w:color="auto"/>
              <w:right w:val="single" w:sz="8" w:space="0" w:color="auto"/>
            </w:tcBorders>
            <w:shd w:val="clear" w:color="000000" w:fill="D9E2F3"/>
            <w:noWrap/>
            <w:vAlign w:val="center"/>
            <w:hideMark/>
          </w:tcPr>
          <w:p w14:paraId="1B469A76"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313" w:type="pct"/>
            <w:tcBorders>
              <w:top w:val="nil"/>
              <w:left w:val="nil"/>
              <w:bottom w:val="single" w:sz="8" w:space="0" w:color="auto"/>
              <w:right w:val="single" w:sz="8" w:space="0" w:color="auto"/>
            </w:tcBorders>
            <w:shd w:val="clear" w:color="000000" w:fill="D9E2F3"/>
            <w:noWrap/>
            <w:vAlign w:val="center"/>
            <w:hideMark/>
          </w:tcPr>
          <w:p w14:paraId="7EA06247"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67724,71</w:t>
            </w:r>
          </w:p>
        </w:tc>
        <w:tc>
          <w:tcPr>
            <w:tcW w:w="313" w:type="pct"/>
            <w:tcBorders>
              <w:top w:val="nil"/>
              <w:left w:val="nil"/>
              <w:bottom w:val="single" w:sz="8" w:space="0" w:color="auto"/>
              <w:right w:val="single" w:sz="8" w:space="0" w:color="auto"/>
            </w:tcBorders>
            <w:shd w:val="clear" w:color="000000" w:fill="D9E2F3"/>
            <w:noWrap/>
            <w:vAlign w:val="center"/>
            <w:hideMark/>
          </w:tcPr>
          <w:p w14:paraId="69E72D95"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69601,83</w:t>
            </w:r>
          </w:p>
        </w:tc>
        <w:tc>
          <w:tcPr>
            <w:tcW w:w="313" w:type="pct"/>
            <w:tcBorders>
              <w:top w:val="nil"/>
              <w:left w:val="nil"/>
              <w:bottom w:val="single" w:sz="8" w:space="0" w:color="auto"/>
              <w:right w:val="single" w:sz="8" w:space="0" w:color="auto"/>
            </w:tcBorders>
            <w:shd w:val="clear" w:color="000000" w:fill="D9E2F3"/>
            <w:noWrap/>
            <w:vAlign w:val="center"/>
            <w:hideMark/>
          </w:tcPr>
          <w:p w14:paraId="64CCADA1"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67724,71</w:t>
            </w:r>
          </w:p>
        </w:tc>
        <w:tc>
          <w:tcPr>
            <w:tcW w:w="281" w:type="pct"/>
            <w:tcBorders>
              <w:top w:val="nil"/>
              <w:left w:val="nil"/>
              <w:bottom w:val="single" w:sz="8" w:space="0" w:color="auto"/>
              <w:right w:val="single" w:sz="8" w:space="0" w:color="auto"/>
            </w:tcBorders>
            <w:shd w:val="clear" w:color="000000" w:fill="D9E2F3"/>
            <w:noWrap/>
            <w:vAlign w:val="center"/>
            <w:hideMark/>
          </w:tcPr>
          <w:p w14:paraId="1B2DE709"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452" w:type="pct"/>
            <w:tcBorders>
              <w:top w:val="nil"/>
              <w:left w:val="nil"/>
              <w:bottom w:val="single" w:sz="8" w:space="0" w:color="auto"/>
              <w:right w:val="single" w:sz="8" w:space="0" w:color="auto"/>
            </w:tcBorders>
            <w:shd w:val="clear" w:color="000000" w:fill="D9E2F3"/>
            <w:noWrap/>
            <w:vAlign w:val="center"/>
            <w:hideMark/>
          </w:tcPr>
          <w:p w14:paraId="4B050D2D"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895" w:type="pct"/>
            <w:tcBorders>
              <w:top w:val="nil"/>
              <w:left w:val="nil"/>
              <w:bottom w:val="single" w:sz="8" w:space="0" w:color="auto"/>
              <w:right w:val="single" w:sz="8" w:space="0" w:color="auto"/>
            </w:tcBorders>
            <w:shd w:val="clear" w:color="000000" w:fill="D9E2F3"/>
            <w:noWrap/>
            <w:vAlign w:val="center"/>
            <w:hideMark/>
          </w:tcPr>
          <w:p w14:paraId="1BD74713" w14:textId="77777777" w:rsidR="00187919" w:rsidRPr="00F17A74" w:rsidRDefault="00187919" w:rsidP="007E0361">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w:t>
            </w:r>
          </w:p>
        </w:tc>
      </w:tr>
    </w:tbl>
    <w:p w14:paraId="62DF5F36" w14:textId="40AF3EE7" w:rsidR="00E16217" w:rsidRDefault="00E16217" w:rsidP="00AE76A3">
      <w:pPr>
        <w:pStyle w:val="afffa"/>
      </w:pPr>
    </w:p>
    <w:p w14:paraId="398988C2" w14:textId="77777777" w:rsidR="00E16217" w:rsidRPr="00E16217" w:rsidRDefault="00E16217" w:rsidP="00AE76A3">
      <w:pPr>
        <w:pStyle w:val="afffa"/>
      </w:pPr>
    </w:p>
    <w:p w14:paraId="5227C485" w14:textId="77777777" w:rsidR="00A97521" w:rsidRDefault="00A97521" w:rsidP="007D7B06">
      <w:pPr>
        <w:pStyle w:val="20"/>
        <w:rPr>
          <w:rStyle w:val="af3"/>
          <w:smallCaps w:val="0"/>
          <w:color w:val="auto"/>
        </w:rPr>
        <w:sectPr w:rsidR="00A97521" w:rsidSect="00A97521">
          <w:pgSz w:w="16838" w:h="11906" w:orient="landscape"/>
          <w:pgMar w:top="1701" w:right="1134" w:bottom="851" w:left="1134" w:header="284" w:footer="425" w:gutter="0"/>
          <w:cols w:space="708"/>
          <w:docGrid w:linePitch="360"/>
        </w:sectPr>
      </w:pPr>
    </w:p>
    <w:p w14:paraId="1B6BB788" w14:textId="74BEAE0B" w:rsidR="007D7B06" w:rsidRPr="00CF3C64" w:rsidRDefault="00DA47E4" w:rsidP="007D7B06">
      <w:pPr>
        <w:pStyle w:val="20"/>
        <w:rPr>
          <w:rStyle w:val="af3"/>
          <w:smallCaps w:val="0"/>
          <w:color w:val="auto"/>
        </w:rPr>
      </w:pPr>
      <w:bookmarkStart w:id="126" w:name="_Toc233032727"/>
      <w:r w:rsidRPr="00CF3C64">
        <w:rPr>
          <w:rStyle w:val="af3"/>
          <w:smallCaps w:val="0"/>
          <w:color w:val="auto"/>
        </w:rPr>
        <w:lastRenderedPageBreak/>
        <w:t>П</w:t>
      </w:r>
      <w:r w:rsidR="007D7B06" w:rsidRPr="00CF3C64">
        <w:rPr>
          <w:rStyle w:val="af3"/>
          <w:smallCaps w:val="0"/>
          <w:color w:val="auto"/>
        </w:rPr>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5"/>
      <w:bookmarkEnd w:id="126"/>
    </w:p>
    <w:p w14:paraId="4930A784" w14:textId="77777777" w:rsidR="00083356" w:rsidRPr="00F36C1E" w:rsidRDefault="00083356" w:rsidP="00083356">
      <w:pPr>
        <w:pStyle w:val="afffa"/>
        <w:spacing w:before="0" w:after="0"/>
      </w:pPr>
      <w:r w:rsidRPr="00F36C1E">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отсутствуют.</w:t>
      </w:r>
    </w:p>
    <w:p w14:paraId="70F05F1E" w14:textId="77777777" w:rsidR="00E16217" w:rsidRPr="00CF3C64" w:rsidRDefault="00E16217" w:rsidP="00AE76A3">
      <w:pPr>
        <w:pStyle w:val="afffa"/>
      </w:pPr>
    </w:p>
    <w:p w14:paraId="262C822C" w14:textId="77777777" w:rsidR="007D7B06" w:rsidRPr="00CF3C64" w:rsidRDefault="00DA47E4" w:rsidP="007D7B06">
      <w:pPr>
        <w:pStyle w:val="20"/>
        <w:rPr>
          <w:rStyle w:val="af3"/>
          <w:smallCaps w:val="0"/>
          <w:color w:val="auto"/>
        </w:rPr>
      </w:pPr>
      <w:bookmarkStart w:id="127" w:name="_Toc157238235"/>
      <w:bookmarkStart w:id="128" w:name="_Toc233032728"/>
      <w:r w:rsidRPr="00CF3C64">
        <w:rPr>
          <w:rStyle w:val="af3"/>
          <w:smallCaps w:val="0"/>
          <w:color w:val="auto"/>
        </w:rPr>
        <w:t>П</w:t>
      </w:r>
      <w:r w:rsidR="007D7B06" w:rsidRPr="00CF3C64">
        <w:rPr>
          <w:rStyle w:val="af3"/>
          <w:smallCaps w:val="0"/>
          <w:color w:val="auto"/>
        </w:rPr>
        <w:t>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27"/>
      <w:bookmarkEnd w:id="128"/>
    </w:p>
    <w:p w14:paraId="0D8BCDDF" w14:textId="77777777" w:rsidR="00083356" w:rsidRPr="00F36C1E" w:rsidRDefault="00083356" w:rsidP="00083356">
      <w:pPr>
        <w:pStyle w:val="afffa"/>
        <w:spacing w:before="0" w:after="0"/>
      </w:pPr>
      <w:r w:rsidRPr="00F36C1E">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отсутствуют</w:t>
      </w:r>
    </w:p>
    <w:p w14:paraId="2E3BFE68" w14:textId="77777777" w:rsidR="00E16217" w:rsidRPr="00CF3C64" w:rsidRDefault="00E16217" w:rsidP="00AE76A3">
      <w:pPr>
        <w:pStyle w:val="afffa"/>
      </w:pPr>
    </w:p>
    <w:p w14:paraId="1949A79B" w14:textId="77777777" w:rsidR="007D7B06" w:rsidRPr="00CF3C64" w:rsidRDefault="00DA47E4" w:rsidP="007D7B06">
      <w:pPr>
        <w:pStyle w:val="20"/>
        <w:rPr>
          <w:rStyle w:val="af3"/>
          <w:smallCaps w:val="0"/>
          <w:color w:val="auto"/>
        </w:rPr>
      </w:pPr>
      <w:bookmarkStart w:id="129" w:name="_Toc157238236"/>
      <w:bookmarkStart w:id="130" w:name="_Toc233032729"/>
      <w:r w:rsidRPr="00CF3C64">
        <w:rPr>
          <w:rStyle w:val="af3"/>
          <w:smallCaps w:val="0"/>
          <w:color w:val="auto"/>
        </w:rPr>
        <w:t>О</w:t>
      </w:r>
      <w:r w:rsidR="007D7B06" w:rsidRPr="00CF3C64">
        <w:rPr>
          <w:rStyle w:val="af3"/>
          <w:smallCaps w:val="0"/>
          <w:color w:val="auto"/>
        </w:rPr>
        <w:t>ценк</w:t>
      </w:r>
      <w:r w:rsidRPr="00CF3C64">
        <w:rPr>
          <w:rStyle w:val="af3"/>
          <w:smallCaps w:val="0"/>
          <w:color w:val="auto"/>
        </w:rPr>
        <w:t>а</w:t>
      </w:r>
      <w:r w:rsidR="007D7B06" w:rsidRPr="00CF3C64">
        <w:rPr>
          <w:rStyle w:val="af3"/>
          <w:smallCaps w:val="0"/>
          <w:color w:val="auto"/>
        </w:rPr>
        <w:t xml:space="preserve"> эффективности инвестиций</w:t>
      </w:r>
      <w:bookmarkEnd w:id="129"/>
      <w:bookmarkEnd w:id="130"/>
    </w:p>
    <w:p w14:paraId="5F72335E" w14:textId="77777777" w:rsidR="00083356" w:rsidRPr="00F36C1E" w:rsidRDefault="00083356" w:rsidP="00083356">
      <w:pPr>
        <w:rPr>
          <w:b/>
        </w:rPr>
      </w:pPr>
      <w:r w:rsidRPr="00F36C1E">
        <w:rPr>
          <w:b/>
        </w:rPr>
        <w:t xml:space="preserve">Инвестиции в мероприятия по реконструкции источников тепловой энергии и тепловых сетей, </w:t>
      </w:r>
      <w:proofErr w:type="gramStart"/>
      <w:r w:rsidRPr="00F36C1E">
        <w:rPr>
          <w:b/>
        </w:rPr>
        <w:t>расходы</w:t>
      </w:r>
      <w:proofErr w:type="gramEnd"/>
      <w:r w:rsidRPr="00F36C1E">
        <w:rPr>
          <w:b/>
        </w:rPr>
        <w:t xml:space="preserve"> на реализацию которых покрываются за счет ежегодных амортизационных отчислений</w:t>
      </w:r>
    </w:p>
    <w:p w14:paraId="3B2984DA" w14:textId="77777777" w:rsidR="00083356" w:rsidRPr="00F36C1E" w:rsidRDefault="00083356" w:rsidP="00083356">
      <w:r w:rsidRPr="00F36C1E">
        <w:t>Амортизационные отчисления — отчисления части стоимости основных фондов для возмещения их износа.</w:t>
      </w:r>
    </w:p>
    <w:p w14:paraId="42DA61A8" w14:textId="77777777" w:rsidR="00083356" w:rsidRPr="00F36C1E" w:rsidRDefault="00083356" w:rsidP="00083356">
      <w:r w:rsidRPr="00F36C1E">
        <w:t xml:space="preserve">Расчет амортизационных отчислений произведён </w:t>
      </w:r>
      <w:proofErr w:type="gramStart"/>
      <w:r w:rsidRPr="00F36C1E">
        <w:t>по линейному способу амортизационных отчислений с учетом прироста в связи с реализацией мероприятий по строительству</w:t>
      </w:r>
      <w:proofErr w:type="gramEnd"/>
      <w:r w:rsidRPr="00F36C1E">
        <w:t>, реконструкции и техническому перевооружению систем теплоснабжения в период действия настоящей схемы теплоснабжения.</w:t>
      </w:r>
    </w:p>
    <w:p w14:paraId="4EE1484A" w14:textId="77777777" w:rsidR="00083356" w:rsidRPr="00207FA2" w:rsidRDefault="00083356" w:rsidP="00083356">
      <w:r w:rsidRPr="00F36C1E">
        <w:t>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w:t>
      </w:r>
      <w:r w:rsidRPr="00207FA2">
        <w:t xml:space="preserve"> для повышения надежности работы энергосистемы, теплоснабжения потребителей тепловой энергией, так как </w:t>
      </w:r>
      <w:r w:rsidRPr="00207FA2">
        <w:lastRenderedPageBreak/>
        <w:t>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Также необходимо отметить тот факт, что дальнейшая эксплуатация некоторых тепловых магистралей, согласно экспертным заключениям комиссий, невозможна.</w:t>
      </w:r>
    </w:p>
    <w:p w14:paraId="339F2C0E" w14:textId="77777777" w:rsidR="00083356" w:rsidRPr="00207FA2" w:rsidRDefault="00083356" w:rsidP="00083356">
      <w:r w:rsidRPr="00207FA2">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14:paraId="7C69E182" w14:textId="77777777" w:rsidR="00083356" w:rsidRPr="00207FA2" w:rsidRDefault="00083356" w:rsidP="00083356">
      <w:pPr>
        <w:rPr>
          <w:b/>
        </w:rPr>
      </w:pPr>
      <w:r w:rsidRPr="00207FA2">
        <w:rPr>
          <w:b/>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14:paraId="04FD42EC" w14:textId="77777777" w:rsidR="00083356" w:rsidRPr="00207FA2" w:rsidRDefault="00083356" w:rsidP="00083356">
      <w:r w:rsidRPr="00207FA2">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 </w:t>
      </w:r>
    </w:p>
    <w:p w14:paraId="02FD139B" w14:textId="77777777" w:rsidR="00083356" w:rsidRPr="00207FA2" w:rsidRDefault="00083356" w:rsidP="00083356">
      <w:r w:rsidRPr="00207FA2">
        <w:t>При расчете инвестиционной составляющей в тарифе учитываются следующие показатели:</w:t>
      </w:r>
    </w:p>
    <w:p w14:paraId="41E5D9CE" w14:textId="77777777" w:rsidR="00083356" w:rsidRPr="00207FA2" w:rsidRDefault="00083356" w:rsidP="00083356">
      <w:pPr>
        <w:pStyle w:val="afb"/>
        <w:numPr>
          <w:ilvl w:val="0"/>
          <w:numId w:val="7"/>
        </w:numPr>
        <w:ind w:left="0" w:firstLine="709"/>
      </w:pPr>
      <w:r w:rsidRPr="00207FA2">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14:paraId="29E18C08" w14:textId="77777777" w:rsidR="00083356" w:rsidRPr="00207FA2" w:rsidRDefault="00083356" w:rsidP="00083356">
      <w:pPr>
        <w:pStyle w:val="afb"/>
        <w:numPr>
          <w:ilvl w:val="0"/>
          <w:numId w:val="7"/>
        </w:numPr>
        <w:ind w:left="0" w:firstLine="709"/>
      </w:pPr>
      <w:r w:rsidRPr="00207FA2">
        <w:t>экономический эффект от реализации мероприятий.</w:t>
      </w:r>
    </w:p>
    <w:p w14:paraId="4CC5D15E" w14:textId="77777777" w:rsidR="00083356" w:rsidRPr="00207FA2" w:rsidRDefault="00083356" w:rsidP="00083356">
      <w:r w:rsidRPr="00207FA2">
        <w:t>Эффективность инвестиций обеспечивается достижением следующих результатов:</w:t>
      </w:r>
    </w:p>
    <w:p w14:paraId="5BFDE168" w14:textId="77777777" w:rsidR="00083356" w:rsidRPr="00207FA2" w:rsidRDefault="00083356" w:rsidP="00083356">
      <w:pPr>
        <w:pStyle w:val="afb"/>
        <w:numPr>
          <w:ilvl w:val="0"/>
          <w:numId w:val="7"/>
        </w:numPr>
        <w:ind w:left="0" w:firstLine="709"/>
      </w:pPr>
      <w:r w:rsidRPr="00207FA2">
        <w:t>обеспечение возможности подключения новых потребителей;</w:t>
      </w:r>
    </w:p>
    <w:p w14:paraId="35BD3FF4" w14:textId="77777777" w:rsidR="00083356" w:rsidRPr="00207FA2" w:rsidRDefault="00083356" w:rsidP="00083356">
      <w:pPr>
        <w:pStyle w:val="afb"/>
        <w:numPr>
          <w:ilvl w:val="0"/>
          <w:numId w:val="7"/>
        </w:numPr>
        <w:ind w:left="0" w:firstLine="709"/>
      </w:pPr>
      <w:r w:rsidRPr="00207FA2">
        <w:t>обеспечение развития инфраструктуры поселения, в том числе социально-значимых объектов;</w:t>
      </w:r>
    </w:p>
    <w:p w14:paraId="384B4011" w14:textId="77777777" w:rsidR="00083356" w:rsidRPr="00207FA2" w:rsidRDefault="00083356" w:rsidP="00083356">
      <w:pPr>
        <w:pStyle w:val="afb"/>
        <w:numPr>
          <w:ilvl w:val="0"/>
          <w:numId w:val="7"/>
        </w:numPr>
        <w:ind w:left="0" w:firstLine="709"/>
      </w:pPr>
      <w:r w:rsidRPr="00207FA2">
        <w:t>повышение качества и надежности теплоснабжения;</w:t>
      </w:r>
    </w:p>
    <w:p w14:paraId="39E5B081" w14:textId="77777777" w:rsidR="00083356" w:rsidRPr="00207FA2" w:rsidRDefault="00083356" w:rsidP="00083356">
      <w:pPr>
        <w:pStyle w:val="afb"/>
        <w:numPr>
          <w:ilvl w:val="0"/>
          <w:numId w:val="7"/>
        </w:numPr>
        <w:ind w:left="0" w:firstLine="709"/>
      </w:pPr>
      <w:r w:rsidRPr="00207FA2">
        <w:lastRenderedPageBreak/>
        <w:t>снижение аварийности систем теплоснабжения;</w:t>
      </w:r>
    </w:p>
    <w:p w14:paraId="3BB12705" w14:textId="77777777" w:rsidR="00083356" w:rsidRPr="00207FA2" w:rsidRDefault="00083356" w:rsidP="00083356">
      <w:pPr>
        <w:pStyle w:val="afb"/>
        <w:numPr>
          <w:ilvl w:val="0"/>
          <w:numId w:val="7"/>
        </w:numPr>
        <w:ind w:left="0" w:firstLine="709"/>
      </w:pPr>
      <w:r w:rsidRPr="00207FA2">
        <w:t>снижение затрат на устранение аварий в системах теплоснабжения;</w:t>
      </w:r>
    </w:p>
    <w:p w14:paraId="1632C2B6" w14:textId="77777777" w:rsidR="00083356" w:rsidRPr="00207FA2" w:rsidRDefault="00083356" w:rsidP="00083356">
      <w:pPr>
        <w:pStyle w:val="afb"/>
        <w:numPr>
          <w:ilvl w:val="0"/>
          <w:numId w:val="7"/>
        </w:numPr>
        <w:ind w:left="0" w:firstLine="709"/>
      </w:pPr>
      <w:r w:rsidRPr="00207FA2">
        <w:t>снижение уровня потерь тепловой энергии, в том числе за счет снижения сверхнормативных утечек теплоносителя в период ликвидации аварий;</w:t>
      </w:r>
    </w:p>
    <w:p w14:paraId="34647611" w14:textId="77777777" w:rsidR="00083356" w:rsidRPr="00207FA2" w:rsidRDefault="00083356" w:rsidP="00083356">
      <w:pPr>
        <w:pStyle w:val="afb"/>
        <w:numPr>
          <w:ilvl w:val="0"/>
          <w:numId w:val="7"/>
        </w:numPr>
        <w:ind w:left="0" w:firstLine="709"/>
      </w:pPr>
      <w:r w:rsidRPr="00207FA2">
        <w:t>снижение удельных расходов топлива при производстве тепловой энергии;</w:t>
      </w:r>
    </w:p>
    <w:p w14:paraId="0D123BA0" w14:textId="77777777" w:rsidR="00083356" w:rsidRPr="00F36C1E" w:rsidRDefault="00083356" w:rsidP="00083356">
      <w:pPr>
        <w:pStyle w:val="afb"/>
        <w:numPr>
          <w:ilvl w:val="0"/>
          <w:numId w:val="7"/>
        </w:numPr>
        <w:ind w:left="0" w:firstLine="709"/>
      </w:pPr>
      <w:r w:rsidRPr="00F36C1E">
        <w:t>снижение численности ППР (при объединении котельных, выводе котельных из эксплуатации и переоборудовании котельных в ЦТП).</w:t>
      </w:r>
    </w:p>
    <w:p w14:paraId="20A2ECEE" w14:textId="77777777" w:rsidR="00E16217" w:rsidRPr="00CF3C64" w:rsidRDefault="00E16217" w:rsidP="00AE76A3">
      <w:pPr>
        <w:pStyle w:val="afffa"/>
      </w:pPr>
    </w:p>
    <w:p w14:paraId="7D664EC7" w14:textId="5C86B395" w:rsidR="00E16217" w:rsidRDefault="00DA47E4" w:rsidP="00E16217">
      <w:pPr>
        <w:pStyle w:val="20"/>
      </w:pPr>
      <w:bookmarkStart w:id="131" w:name="_Toc157238237"/>
      <w:bookmarkStart w:id="132" w:name="_Toc233032730"/>
      <w:r w:rsidRPr="00CF3C64">
        <w:rPr>
          <w:rStyle w:val="af3"/>
          <w:smallCaps w:val="0"/>
          <w:color w:val="auto"/>
        </w:rPr>
        <w:t>В</w:t>
      </w:r>
      <w:r w:rsidR="007D7B06" w:rsidRPr="00CF3C64">
        <w:rPr>
          <w:rStyle w:val="af3"/>
          <w:smallCaps w:val="0"/>
          <w:color w:val="auto"/>
        </w:rPr>
        <w:t>еличин</w:t>
      </w:r>
      <w:r w:rsidRPr="00CF3C64">
        <w:rPr>
          <w:rStyle w:val="af3"/>
          <w:smallCaps w:val="0"/>
          <w:color w:val="auto"/>
        </w:rPr>
        <w:t>а</w:t>
      </w:r>
      <w:r w:rsidR="007D7B06" w:rsidRPr="00CF3C64">
        <w:rPr>
          <w:rStyle w:val="af3"/>
          <w:smallCaps w:val="0"/>
          <w:color w:val="auto"/>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разработки</w:t>
      </w:r>
      <w:bookmarkStart w:id="133" w:name="_Toc157238238"/>
      <w:bookmarkEnd w:id="131"/>
      <w:bookmarkEnd w:id="132"/>
    </w:p>
    <w:p w14:paraId="21BD38A3" w14:textId="77777777" w:rsidR="00083356" w:rsidRPr="00207FA2" w:rsidRDefault="00083356" w:rsidP="00083356">
      <w:r w:rsidRPr="00F36C1E">
        <w:t xml:space="preserve">Сведения </w:t>
      </w:r>
      <w:proofErr w:type="gramStart"/>
      <w:r w:rsidRPr="00F36C1E">
        <w:t>о</w:t>
      </w:r>
      <w:proofErr w:type="gramEnd"/>
      <w:r w:rsidRPr="00F36C1E">
        <w:t xml:space="preserve"> фактически </w:t>
      </w:r>
      <w:proofErr w:type="gramStart"/>
      <w:r w:rsidRPr="00F36C1E">
        <w:t>осуществленных</w:t>
      </w:r>
      <w:proofErr w:type="gramEnd"/>
      <w:r w:rsidRPr="00F36C1E">
        <w:t xml:space="preserve"> инвестиций в строительство, реконструкцию, техническое перевооружение и (или) модернизацию объектов теплоснабжения за базовый период и базовый период разработки схемы теплоснабжения отсутствуют.</w:t>
      </w:r>
    </w:p>
    <w:p w14:paraId="1665E67F" w14:textId="77777777" w:rsidR="00E16217" w:rsidRPr="00E16217" w:rsidRDefault="00E16217" w:rsidP="00AE76A3">
      <w:pPr>
        <w:pStyle w:val="afffa"/>
      </w:pPr>
    </w:p>
    <w:p w14:paraId="12A295EC" w14:textId="679C5677" w:rsidR="007D7B06" w:rsidRPr="00CF3C64" w:rsidRDefault="007D7B06" w:rsidP="007D7B06">
      <w:pPr>
        <w:pStyle w:val="10"/>
        <w:rPr>
          <w:rStyle w:val="af3"/>
          <w:smallCaps w:val="0"/>
          <w:color w:val="auto"/>
        </w:rPr>
      </w:pPr>
      <w:bookmarkStart w:id="134" w:name="_Toc233032731"/>
      <w:r w:rsidRPr="00CF3C64">
        <w:rPr>
          <w:rStyle w:val="af3"/>
          <w:smallCaps w:val="0"/>
          <w:color w:val="auto"/>
        </w:rPr>
        <w:t>Решение о присвоении статуса единой теплоснабжающей организации (организациям)</w:t>
      </w:r>
      <w:bookmarkEnd w:id="133"/>
      <w:bookmarkEnd w:id="134"/>
    </w:p>
    <w:p w14:paraId="025E4565" w14:textId="77777777" w:rsidR="007D7B06" w:rsidRPr="00CF3C64" w:rsidRDefault="00DA47E4" w:rsidP="00DA47E4">
      <w:pPr>
        <w:pStyle w:val="20"/>
        <w:rPr>
          <w:rStyle w:val="af3"/>
          <w:smallCaps w:val="0"/>
          <w:color w:val="auto"/>
        </w:rPr>
      </w:pPr>
      <w:bookmarkStart w:id="135" w:name="_Toc157238239"/>
      <w:bookmarkStart w:id="136" w:name="_Toc233032732"/>
      <w:r w:rsidRPr="00CF3C64">
        <w:rPr>
          <w:rStyle w:val="af3"/>
          <w:smallCaps w:val="0"/>
          <w:color w:val="auto"/>
        </w:rPr>
        <w:t>Р</w:t>
      </w:r>
      <w:r w:rsidR="007D7B06" w:rsidRPr="00CF3C64">
        <w:rPr>
          <w:rStyle w:val="af3"/>
          <w:smallCaps w:val="0"/>
          <w:color w:val="auto"/>
        </w:rPr>
        <w:t>ешение о присвоении статуса единой теплоснабжающей организации (организациям)</w:t>
      </w:r>
      <w:bookmarkEnd w:id="135"/>
      <w:bookmarkEnd w:id="136"/>
    </w:p>
    <w:p w14:paraId="7598F22E" w14:textId="77777777" w:rsidR="00AE1998" w:rsidRPr="00CF3C64" w:rsidRDefault="00AE1998" w:rsidP="00AE1998">
      <w:pPr>
        <w:pStyle w:val="30"/>
      </w:pPr>
      <w:bookmarkStart w:id="137" w:name="_Toc169166926"/>
      <w:bookmarkStart w:id="138" w:name="_Toc233032733"/>
      <w:r w:rsidRPr="00CF3C64">
        <w:t>Утвержденные ЕТО в системах теплоснабжения</w:t>
      </w:r>
      <w:bookmarkEnd w:id="137"/>
      <w:bookmarkEnd w:id="138"/>
    </w:p>
    <w:p w14:paraId="37AD0133" w14:textId="606767CA" w:rsidR="00E16217" w:rsidRDefault="00083356" w:rsidP="00AE76A3">
      <w:pPr>
        <w:pStyle w:val="afffa"/>
        <w:rPr>
          <w:rStyle w:val="afffc"/>
          <w:rFonts w:eastAsiaTheme="minorHAnsi"/>
          <w:lang w:val="ru-RU"/>
        </w:rPr>
      </w:pPr>
      <w:bookmarkStart w:id="139" w:name="_Toc157238240"/>
      <w:r w:rsidRPr="00122E4D">
        <w:t xml:space="preserve">В </w:t>
      </w:r>
      <w:r w:rsidRPr="00122E4D">
        <w:rPr>
          <w:rStyle w:val="afffc"/>
          <w:rFonts w:eastAsiaTheme="minorHAnsi"/>
        </w:rPr>
        <w:t xml:space="preserve">таблице ниже приведены сведения об </w:t>
      </w:r>
      <w:r>
        <w:rPr>
          <w:rStyle w:val="afffc"/>
          <w:rFonts w:eastAsiaTheme="minorHAnsi"/>
          <w:lang w:val="ru-RU"/>
        </w:rPr>
        <w:t>утвержденных</w:t>
      </w:r>
      <w:r w:rsidRPr="00122E4D">
        <w:rPr>
          <w:rStyle w:val="afffc"/>
          <w:rFonts w:eastAsiaTheme="minorHAnsi"/>
        </w:rPr>
        <w:t xml:space="preserve"> ЕТО на основании постановлений администрации муниципального образования </w:t>
      </w:r>
      <w:r>
        <w:rPr>
          <w:rStyle w:val="afffc"/>
          <w:rFonts w:eastAsiaTheme="minorHAnsi"/>
          <w:lang w:val="ru-RU"/>
        </w:rPr>
        <w:t xml:space="preserve">Большеижорского городского поселения </w:t>
      </w:r>
      <w:r w:rsidRPr="00122E4D">
        <w:rPr>
          <w:rStyle w:val="afffc"/>
          <w:rFonts w:eastAsiaTheme="minorHAnsi"/>
        </w:rPr>
        <w:t>Ломоносовского муниципального района Ленинградской области об определении единой теплоснабжающей организации и зоны ее деятельности на территории муниципального образования</w:t>
      </w:r>
      <w:r>
        <w:rPr>
          <w:rStyle w:val="afffc"/>
          <w:rFonts w:eastAsiaTheme="minorHAnsi"/>
          <w:lang w:val="ru-RU"/>
        </w:rPr>
        <w:t>.</w:t>
      </w:r>
    </w:p>
    <w:p w14:paraId="3C7E8631" w14:textId="77777777" w:rsidR="00083356" w:rsidRDefault="00083356" w:rsidP="00AE76A3">
      <w:pPr>
        <w:pStyle w:val="afffa"/>
        <w:rPr>
          <w:rStyle w:val="afffc"/>
          <w:rFonts w:eastAsiaTheme="minorHAnsi"/>
          <w:lang w:val="ru-RU"/>
        </w:rPr>
        <w:sectPr w:rsidR="00083356" w:rsidSect="006F7CE0">
          <w:pgSz w:w="11906" w:h="16838"/>
          <w:pgMar w:top="1134" w:right="850" w:bottom="1134" w:left="1701" w:header="283" w:footer="425" w:gutter="0"/>
          <w:cols w:space="708"/>
          <w:docGrid w:linePitch="360"/>
        </w:sectPr>
      </w:pPr>
    </w:p>
    <w:p w14:paraId="610235F3" w14:textId="77777777" w:rsidR="00083356" w:rsidRPr="00122E4D" w:rsidRDefault="00083356" w:rsidP="00083356">
      <w:pPr>
        <w:pStyle w:val="6"/>
      </w:pPr>
      <w:r w:rsidRPr="00122E4D">
        <w:lastRenderedPageBreak/>
        <w:t xml:space="preserve">Утвержденные ЕТО в системах теплоснабжения на территории </w:t>
      </w:r>
      <w:r>
        <w:t>Большеижорского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62"/>
        <w:gridCol w:w="2321"/>
        <w:gridCol w:w="1934"/>
        <w:gridCol w:w="707"/>
        <w:gridCol w:w="3699"/>
        <w:gridCol w:w="3167"/>
      </w:tblGrid>
      <w:tr w:rsidR="00083356" w:rsidRPr="00DC73A4" w14:paraId="5B802DD7" w14:textId="77777777" w:rsidTr="007E0361">
        <w:trPr>
          <w:cantSplit/>
          <w:trHeight w:val="2665"/>
          <w:tblHeader/>
        </w:trPr>
        <w:tc>
          <w:tcPr>
            <w:tcW w:w="229" w:type="pct"/>
            <w:tcBorders>
              <w:top w:val="single" w:sz="4" w:space="0" w:color="auto"/>
              <w:left w:val="single" w:sz="4" w:space="0" w:color="auto"/>
              <w:bottom w:val="single" w:sz="4" w:space="0" w:color="auto"/>
              <w:right w:val="single" w:sz="4" w:space="0" w:color="auto"/>
            </w:tcBorders>
            <w:textDirection w:val="btLr"/>
            <w:vAlign w:val="center"/>
            <w:hideMark/>
          </w:tcPr>
          <w:p w14:paraId="2CDC863E" w14:textId="77777777" w:rsidR="00083356" w:rsidRPr="009971FD" w:rsidRDefault="00083356" w:rsidP="007E0361">
            <w:pPr>
              <w:pStyle w:val="a9"/>
              <w:rPr>
                <w:b/>
              </w:rPr>
            </w:pPr>
            <w:r w:rsidRPr="009971FD">
              <w:rPr>
                <w:b/>
              </w:rPr>
              <w:t xml:space="preserve">№ системы </w:t>
            </w:r>
          </w:p>
          <w:p w14:paraId="2316BFA2" w14:textId="77777777" w:rsidR="00083356" w:rsidRPr="009971FD" w:rsidRDefault="00083356" w:rsidP="007E0361">
            <w:pPr>
              <w:pStyle w:val="a9"/>
              <w:rPr>
                <w:b/>
              </w:rPr>
            </w:pPr>
            <w:r w:rsidRPr="009971FD">
              <w:rPr>
                <w:b/>
              </w:rPr>
              <w:t>теплоснабжения</w:t>
            </w:r>
          </w:p>
        </w:tc>
        <w:tc>
          <w:tcPr>
            <w:tcW w:w="766" w:type="pct"/>
            <w:tcBorders>
              <w:top w:val="single" w:sz="4" w:space="0" w:color="auto"/>
              <w:left w:val="single" w:sz="4" w:space="0" w:color="auto"/>
              <w:bottom w:val="single" w:sz="4" w:space="0" w:color="auto"/>
              <w:right w:val="single" w:sz="4" w:space="0" w:color="auto"/>
            </w:tcBorders>
            <w:vAlign w:val="center"/>
            <w:hideMark/>
          </w:tcPr>
          <w:p w14:paraId="3AC26BCA" w14:textId="77777777" w:rsidR="00083356" w:rsidRPr="009971FD" w:rsidRDefault="00083356" w:rsidP="007E0361">
            <w:pPr>
              <w:pStyle w:val="a9"/>
              <w:rPr>
                <w:b/>
              </w:rPr>
            </w:pPr>
            <w:r w:rsidRPr="009971FD">
              <w:rPr>
                <w:b/>
              </w:rPr>
              <w:t xml:space="preserve">Наименование </w:t>
            </w:r>
          </w:p>
          <w:p w14:paraId="4FADF83A" w14:textId="77777777" w:rsidR="00083356" w:rsidRPr="009971FD" w:rsidRDefault="00083356" w:rsidP="007E0361">
            <w:pPr>
              <w:pStyle w:val="a9"/>
              <w:rPr>
                <w:b/>
              </w:rPr>
            </w:pPr>
            <w:r w:rsidRPr="009971FD">
              <w:rPr>
                <w:b/>
              </w:rPr>
              <w:t>источников</w:t>
            </w:r>
          </w:p>
        </w:tc>
        <w:tc>
          <w:tcPr>
            <w:tcW w:w="786" w:type="pct"/>
            <w:tcBorders>
              <w:top w:val="single" w:sz="4" w:space="0" w:color="auto"/>
              <w:left w:val="single" w:sz="4" w:space="0" w:color="auto"/>
              <w:bottom w:val="single" w:sz="4" w:space="0" w:color="auto"/>
              <w:right w:val="single" w:sz="4" w:space="0" w:color="auto"/>
            </w:tcBorders>
            <w:vAlign w:val="center"/>
            <w:hideMark/>
          </w:tcPr>
          <w:p w14:paraId="6018ACB9" w14:textId="77777777" w:rsidR="00083356" w:rsidRPr="009971FD" w:rsidRDefault="00083356" w:rsidP="007E0361">
            <w:pPr>
              <w:pStyle w:val="a9"/>
              <w:rPr>
                <w:b/>
              </w:rPr>
            </w:pPr>
            <w:r w:rsidRPr="009971FD">
              <w:rPr>
                <w:b/>
              </w:rPr>
              <w:t>Теплоснабжающие (</w:t>
            </w:r>
            <w:proofErr w:type="spellStart"/>
            <w:r w:rsidRPr="009971FD">
              <w:rPr>
                <w:b/>
              </w:rPr>
              <w:t>теплосетевые</w:t>
            </w:r>
            <w:proofErr w:type="spellEnd"/>
            <w:r w:rsidRPr="009971FD">
              <w:rPr>
                <w:b/>
              </w:rPr>
              <w:t>) организации в границах системы теплоснабжения</w:t>
            </w:r>
          </w:p>
        </w:tc>
        <w:tc>
          <w:tcPr>
            <w:tcW w:w="655" w:type="pct"/>
            <w:tcBorders>
              <w:top w:val="single" w:sz="4" w:space="0" w:color="auto"/>
              <w:left w:val="single" w:sz="4" w:space="0" w:color="auto"/>
              <w:bottom w:val="single" w:sz="4" w:space="0" w:color="auto"/>
              <w:right w:val="single" w:sz="4" w:space="0" w:color="auto"/>
            </w:tcBorders>
            <w:vAlign w:val="center"/>
            <w:hideMark/>
          </w:tcPr>
          <w:p w14:paraId="2DA72560" w14:textId="77777777" w:rsidR="00083356" w:rsidRPr="009971FD" w:rsidRDefault="00083356" w:rsidP="007E0361">
            <w:pPr>
              <w:pStyle w:val="a9"/>
              <w:rPr>
                <w:b/>
              </w:rPr>
            </w:pPr>
            <w:r w:rsidRPr="009971FD">
              <w:rPr>
                <w:b/>
              </w:rPr>
              <w:t>Объекты системы теплоснабжения в обслуживании теплоснабжающей (теплосетевой) организации</w:t>
            </w:r>
          </w:p>
        </w:tc>
        <w:tc>
          <w:tcPr>
            <w:tcW w:w="240" w:type="pct"/>
            <w:tcBorders>
              <w:top w:val="single" w:sz="4" w:space="0" w:color="auto"/>
              <w:left w:val="single" w:sz="4" w:space="0" w:color="auto"/>
              <w:bottom w:val="single" w:sz="4" w:space="0" w:color="auto"/>
              <w:right w:val="single" w:sz="4" w:space="0" w:color="auto"/>
            </w:tcBorders>
            <w:textDirection w:val="btLr"/>
            <w:vAlign w:val="center"/>
          </w:tcPr>
          <w:p w14:paraId="0051AA7F" w14:textId="77777777" w:rsidR="00083356" w:rsidRPr="009971FD" w:rsidRDefault="00083356" w:rsidP="007E0361">
            <w:pPr>
              <w:pStyle w:val="a9"/>
              <w:ind w:left="113" w:right="113"/>
              <w:rPr>
                <w:b/>
              </w:rPr>
            </w:pPr>
            <w:r w:rsidRPr="009971FD">
              <w:rPr>
                <w:b/>
              </w:rPr>
              <w:t>№ зоны деятельности</w:t>
            </w:r>
          </w:p>
        </w:tc>
        <w:tc>
          <w:tcPr>
            <w:tcW w:w="1252" w:type="pct"/>
            <w:tcBorders>
              <w:top w:val="single" w:sz="4" w:space="0" w:color="auto"/>
              <w:left w:val="single" w:sz="4" w:space="0" w:color="auto"/>
              <w:bottom w:val="single" w:sz="4" w:space="0" w:color="auto"/>
              <w:right w:val="single" w:sz="4" w:space="0" w:color="auto"/>
            </w:tcBorders>
            <w:vAlign w:val="center"/>
          </w:tcPr>
          <w:p w14:paraId="58067CB6" w14:textId="77777777" w:rsidR="00083356" w:rsidRPr="009971FD" w:rsidRDefault="00083356" w:rsidP="007E0361">
            <w:pPr>
              <w:pStyle w:val="a9"/>
              <w:rPr>
                <w:b/>
              </w:rPr>
            </w:pPr>
            <w:r w:rsidRPr="009971FD">
              <w:rPr>
                <w:b/>
              </w:rPr>
              <w:t xml:space="preserve">Утвержденная ЕТО </w:t>
            </w:r>
          </w:p>
        </w:tc>
        <w:tc>
          <w:tcPr>
            <w:tcW w:w="1072" w:type="pct"/>
            <w:tcBorders>
              <w:top w:val="single" w:sz="4" w:space="0" w:color="auto"/>
              <w:left w:val="single" w:sz="4" w:space="0" w:color="auto"/>
              <w:bottom w:val="single" w:sz="4" w:space="0" w:color="auto"/>
              <w:right w:val="single" w:sz="4" w:space="0" w:color="auto"/>
            </w:tcBorders>
            <w:vAlign w:val="center"/>
          </w:tcPr>
          <w:p w14:paraId="0BEB4344" w14:textId="77777777" w:rsidR="00083356" w:rsidRPr="009971FD" w:rsidRDefault="00083356" w:rsidP="007E0361">
            <w:pPr>
              <w:pStyle w:val="a9"/>
              <w:rPr>
                <w:b/>
              </w:rPr>
            </w:pPr>
            <w:r w:rsidRPr="009971FD">
              <w:rPr>
                <w:b/>
              </w:rPr>
              <w:t>Основание для присвоения статуса ЕТО</w:t>
            </w:r>
          </w:p>
        </w:tc>
      </w:tr>
      <w:tr w:rsidR="00083356" w:rsidRPr="00122E4D" w14:paraId="422534E2" w14:textId="77777777" w:rsidTr="007E0361">
        <w:trPr>
          <w:trHeight w:val="973"/>
        </w:trPr>
        <w:tc>
          <w:tcPr>
            <w:tcW w:w="229" w:type="pct"/>
            <w:tcBorders>
              <w:top w:val="single" w:sz="4" w:space="0" w:color="auto"/>
              <w:left w:val="single" w:sz="4" w:space="0" w:color="auto"/>
              <w:bottom w:val="single" w:sz="4" w:space="0" w:color="auto"/>
              <w:right w:val="single" w:sz="4" w:space="0" w:color="auto"/>
            </w:tcBorders>
            <w:vAlign w:val="center"/>
            <w:hideMark/>
          </w:tcPr>
          <w:p w14:paraId="5F6B7C67" w14:textId="77777777" w:rsidR="00083356" w:rsidRPr="009971FD" w:rsidRDefault="00083356" w:rsidP="007E0361">
            <w:pPr>
              <w:pStyle w:val="a9"/>
            </w:pPr>
            <w:r w:rsidRPr="009971FD">
              <w:t>1</w:t>
            </w:r>
          </w:p>
        </w:tc>
        <w:tc>
          <w:tcPr>
            <w:tcW w:w="766" w:type="pct"/>
            <w:tcBorders>
              <w:top w:val="single" w:sz="4" w:space="0" w:color="auto"/>
              <w:left w:val="single" w:sz="4" w:space="0" w:color="auto"/>
              <w:bottom w:val="single" w:sz="4" w:space="0" w:color="auto"/>
              <w:right w:val="single" w:sz="4" w:space="0" w:color="auto"/>
            </w:tcBorders>
            <w:vAlign w:val="center"/>
          </w:tcPr>
          <w:p w14:paraId="39905974" w14:textId="77777777" w:rsidR="00083356" w:rsidRPr="009971FD" w:rsidRDefault="00083356" w:rsidP="007E0361">
            <w:pPr>
              <w:pStyle w:val="a9"/>
            </w:pPr>
            <w:r w:rsidRPr="009971FD">
              <w:t xml:space="preserve">Котельная </w:t>
            </w:r>
            <w:r>
              <w:t>локальная гп. Большая Ижора</w:t>
            </w:r>
          </w:p>
        </w:tc>
        <w:tc>
          <w:tcPr>
            <w:tcW w:w="786" w:type="pct"/>
            <w:tcBorders>
              <w:top w:val="single" w:sz="4" w:space="0" w:color="auto"/>
              <w:left w:val="single" w:sz="4" w:space="0" w:color="auto"/>
              <w:bottom w:val="single" w:sz="4" w:space="0" w:color="auto"/>
              <w:right w:val="single" w:sz="4" w:space="0" w:color="auto"/>
            </w:tcBorders>
            <w:vAlign w:val="center"/>
          </w:tcPr>
          <w:p w14:paraId="71C48F67" w14:textId="77777777" w:rsidR="00083356" w:rsidRPr="009971FD" w:rsidRDefault="00083356" w:rsidP="007E0361">
            <w:pPr>
              <w:pStyle w:val="a9"/>
            </w:pPr>
            <w:r w:rsidRPr="009971FD">
              <w:t>ООО «Промэнерго»</w:t>
            </w:r>
          </w:p>
        </w:tc>
        <w:tc>
          <w:tcPr>
            <w:tcW w:w="655" w:type="pct"/>
            <w:tcBorders>
              <w:top w:val="single" w:sz="4" w:space="0" w:color="auto"/>
              <w:left w:val="single" w:sz="4" w:space="0" w:color="auto"/>
              <w:bottom w:val="single" w:sz="4" w:space="0" w:color="auto"/>
              <w:right w:val="single" w:sz="4" w:space="0" w:color="auto"/>
            </w:tcBorders>
            <w:vAlign w:val="center"/>
            <w:hideMark/>
          </w:tcPr>
          <w:p w14:paraId="1CBE6193" w14:textId="77777777" w:rsidR="00083356" w:rsidRPr="009971FD" w:rsidRDefault="00083356" w:rsidP="007E0361">
            <w:pPr>
              <w:pStyle w:val="a9"/>
            </w:pPr>
            <w:r w:rsidRPr="009971FD">
              <w:t>ИСТОЧНИК/</w:t>
            </w:r>
          </w:p>
          <w:p w14:paraId="4EB20152" w14:textId="77777777" w:rsidR="00083356" w:rsidRPr="009971FD" w:rsidRDefault="00083356" w:rsidP="007E0361">
            <w:pPr>
              <w:pStyle w:val="a9"/>
            </w:pPr>
            <w:r w:rsidRPr="009971FD">
              <w:t>ТЕПЛОВЫЕ СЕТИ</w:t>
            </w:r>
          </w:p>
        </w:tc>
        <w:tc>
          <w:tcPr>
            <w:tcW w:w="240" w:type="pct"/>
            <w:vMerge w:val="restart"/>
            <w:tcBorders>
              <w:top w:val="single" w:sz="4" w:space="0" w:color="auto"/>
              <w:left w:val="single" w:sz="4" w:space="0" w:color="auto"/>
              <w:right w:val="single" w:sz="4" w:space="0" w:color="auto"/>
            </w:tcBorders>
            <w:vAlign w:val="center"/>
          </w:tcPr>
          <w:p w14:paraId="1DE9741E" w14:textId="77777777" w:rsidR="00083356" w:rsidRPr="009971FD" w:rsidRDefault="00083356" w:rsidP="007E0361">
            <w:pPr>
              <w:pStyle w:val="a9"/>
            </w:pPr>
            <w:r w:rsidRPr="009971FD">
              <w:t>1</w:t>
            </w:r>
          </w:p>
        </w:tc>
        <w:tc>
          <w:tcPr>
            <w:tcW w:w="1252" w:type="pct"/>
            <w:vMerge w:val="restart"/>
            <w:tcBorders>
              <w:top w:val="single" w:sz="4" w:space="0" w:color="auto"/>
              <w:left w:val="single" w:sz="4" w:space="0" w:color="auto"/>
              <w:right w:val="single" w:sz="4" w:space="0" w:color="auto"/>
            </w:tcBorders>
            <w:vAlign w:val="center"/>
          </w:tcPr>
          <w:p w14:paraId="201867C3" w14:textId="77777777" w:rsidR="00083356" w:rsidRPr="009971FD" w:rsidRDefault="00083356" w:rsidP="007E0361">
            <w:pPr>
              <w:pStyle w:val="a9"/>
            </w:pPr>
            <w:r w:rsidRPr="009971FD">
              <w:t>ООО «Промэнерго» (постановление администрации Ломоносовского муниципального района Ленинградской области от 10.09.2025 № 168</w:t>
            </w:r>
            <w:r>
              <w:t>4</w:t>
            </w:r>
            <w:r w:rsidRPr="009971FD">
              <w:t xml:space="preserve">/25 «О снятии статуса единой теплоснабжающей организации с Акционерного общества «Инженерно-энергетический комплекс»  и присвоении статуса единой теплоснабжающей организации Обществу с ограниченной ответственностью «Промэнерго» на территории муниципального образования </w:t>
            </w:r>
            <w:r>
              <w:t>Большеижорское городское</w:t>
            </w:r>
            <w:r w:rsidRPr="009971FD">
              <w:t xml:space="preserve"> поселение муниципального образования Ломоносовский муниципальный район Ленинградской области»)</w:t>
            </w:r>
          </w:p>
        </w:tc>
        <w:tc>
          <w:tcPr>
            <w:tcW w:w="1072" w:type="pct"/>
            <w:vMerge w:val="restart"/>
            <w:tcBorders>
              <w:top w:val="single" w:sz="4" w:space="0" w:color="auto"/>
              <w:left w:val="single" w:sz="4" w:space="0" w:color="auto"/>
              <w:right w:val="single" w:sz="4" w:space="0" w:color="auto"/>
            </w:tcBorders>
            <w:vAlign w:val="center"/>
          </w:tcPr>
          <w:p w14:paraId="6351548B" w14:textId="77777777" w:rsidR="00083356" w:rsidRPr="009971FD" w:rsidRDefault="00083356" w:rsidP="007E0361">
            <w:pPr>
              <w:pStyle w:val="a9"/>
            </w:pPr>
            <w:r w:rsidRPr="009971FD">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№808) – ИСТОЧНИК / ТЕПЛОВЫЕ СЕТИ</w:t>
            </w:r>
          </w:p>
        </w:tc>
      </w:tr>
      <w:tr w:rsidR="00083356" w:rsidRPr="00122E4D" w14:paraId="638E20D5" w14:textId="77777777" w:rsidTr="007E0361">
        <w:trPr>
          <w:trHeight w:val="1553"/>
        </w:trPr>
        <w:tc>
          <w:tcPr>
            <w:tcW w:w="229" w:type="pct"/>
            <w:tcBorders>
              <w:top w:val="single" w:sz="4" w:space="0" w:color="auto"/>
              <w:left w:val="single" w:sz="4" w:space="0" w:color="auto"/>
              <w:bottom w:val="single" w:sz="4" w:space="0" w:color="auto"/>
              <w:right w:val="single" w:sz="4" w:space="0" w:color="auto"/>
            </w:tcBorders>
            <w:vAlign w:val="center"/>
          </w:tcPr>
          <w:p w14:paraId="286A9A85" w14:textId="77777777" w:rsidR="00083356" w:rsidRPr="009971FD" w:rsidRDefault="00083356" w:rsidP="007E0361">
            <w:pPr>
              <w:pStyle w:val="a9"/>
            </w:pPr>
            <w:r>
              <w:t>2</w:t>
            </w:r>
          </w:p>
        </w:tc>
        <w:tc>
          <w:tcPr>
            <w:tcW w:w="766" w:type="pct"/>
            <w:tcBorders>
              <w:top w:val="single" w:sz="4" w:space="0" w:color="auto"/>
              <w:left w:val="single" w:sz="4" w:space="0" w:color="auto"/>
              <w:bottom w:val="single" w:sz="4" w:space="0" w:color="auto"/>
              <w:right w:val="single" w:sz="4" w:space="0" w:color="auto"/>
            </w:tcBorders>
            <w:vAlign w:val="center"/>
          </w:tcPr>
          <w:p w14:paraId="1CB6A0AF" w14:textId="77777777" w:rsidR="00083356" w:rsidRPr="009971FD" w:rsidRDefault="00083356" w:rsidP="007E0361">
            <w:pPr>
              <w:pStyle w:val="a9"/>
            </w:pPr>
            <w:r>
              <w:t>Котельная центральная гп. Большая Ижора</w:t>
            </w:r>
          </w:p>
        </w:tc>
        <w:tc>
          <w:tcPr>
            <w:tcW w:w="786" w:type="pct"/>
            <w:tcBorders>
              <w:top w:val="single" w:sz="4" w:space="0" w:color="auto"/>
              <w:left w:val="single" w:sz="4" w:space="0" w:color="auto"/>
              <w:bottom w:val="single" w:sz="4" w:space="0" w:color="auto"/>
              <w:right w:val="single" w:sz="4" w:space="0" w:color="auto"/>
            </w:tcBorders>
            <w:vAlign w:val="center"/>
          </w:tcPr>
          <w:p w14:paraId="253F0E2D" w14:textId="77777777" w:rsidR="00083356" w:rsidRPr="009971FD" w:rsidRDefault="00083356" w:rsidP="007E0361">
            <w:pPr>
              <w:pStyle w:val="a9"/>
            </w:pPr>
            <w:r w:rsidRPr="009971FD">
              <w:t>ООО «Промэнерго»</w:t>
            </w:r>
          </w:p>
        </w:tc>
        <w:tc>
          <w:tcPr>
            <w:tcW w:w="655" w:type="pct"/>
            <w:tcBorders>
              <w:top w:val="single" w:sz="4" w:space="0" w:color="auto"/>
              <w:left w:val="single" w:sz="4" w:space="0" w:color="auto"/>
              <w:bottom w:val="single" w:sz="4" w:space="0" w:color="auto"/>
              <w:right w:val="single" w:sz="4" w:space="0" w:color="auto"/>
            </w:tcBorders>
            <w:vAlign w:val="center"/>
          </w:tcPr>
          <w:p w14:paraId="7F0F9B73" w14:textId="77777777" w:rsidR="00083356" w:rsidRPr="009971FD" w:rsidRDefault="00083356" w:rsidP="007E0361">
            <w:pPr>
              <w:pStyle w:val="a9"/>
            </w:pPr>
            <w:r w:rsidRPr="009971FD">
              <w:t>ИСТОЧНИК/</w:t>
            </w:r>
          </w:p>
          <w:p w14:paraId="14CB9972" w14:textId="77777777" w:rsidR="00083356" w:rsidRPr="009971FD" w:rsidRDefault="00083356" w:rsidP="007E0361">
            <w:pPr>
              <w:pStyle w:val="a9"/>
            </w:pPr>
            <w:r w:rsidRPr="009971FD">
              <w:t>ТЕПЛОВЫЕ СЕТИ</w:t>
            </w:r>
          </w:p>
        </w:tc>
        <w:tc>
          <w:tcPr>
            <w:tcW w:w="240" w:type="pct"/>
            <w:vMerge/>
            <w:tcBorders>
              <w:left w:val="single" w:sz="4" w:space="0" w:color="auto"/>
              <w:right w:val="single" w:sz="4" w:space="0" w:color="auto"/>
            </w:tcBorders>
            <w:vAlign w:val="center"/>
          </w:tcPr>
          <w:p w14:paraId="61CA57E5" w14:textId="77777777" w:rsidR="00083356" w:rsidRPr="009971FD" w:rsidRDefault="00083356" w:rsidP="007E0361">
            <w:pPr>
              <w:pStyle w:val="a9"/>
            </w:pPr>
          </w:p>
        </w:tc>
        <w:tc>
          <w:tcPr>
            <w:tcW w:w="1252" w:type="pct"/>
            <w:vMerge/>
            <w:tcBorders>
              <w:left w:val="single" w:sz="4" w:space="0" w:color="auto"/>
              <w:right w:val="single" w:sz="4" w:space="0" w:color="auto"/>
            </w:tcBorders>
            <w:vAlign w:val="center"/>
          </w:tcPr>
          <w:p w14:paraId="2A9ACFD9" w14:textId="77777777" w:rsidR="00083356" w:rsidRPr="009971FD" w:rsidRDefault="00083356" w:rsidP="007E0361">
            <w:pPr>
              <w:pStyle w:val="a9"/>
            </w:pPr>
          </w:p>
        </w:tc>
        <w:tc>
          <w:tcPr>
            <w:tcW w:w="1072" w:type="pct"/>
            <w:vMerge/>
            <w:tcBorders>
              <w:left w:val="single" w:sz="4" w:space="0" w:color="auto"/>
              <w:right w:val="single" w:sz="4" w:space="0" w:color="auto"/>
            </w:tcBorders>
            <w:vAlign w:val="center"/>
          </w:tcPr>
          <w:p w14:paraId="102481A4" w14:textId="77777777" w:rsidR="00083356" w:rsidRPr="009971FD" w:rsidRDefault="00083356" w:rsidP="007E0361">
            <w:pPr>
              <w:pStyle w:val="a9"/>
            </w:pPr>
          </w:p>
        </w:tc>
      </w:tr>
      <w:tr w:rsidR="00083356" w:rsidRPr="00122E4D" w14:paraId="5F1CE711" w14:textId="77777777" w:rsidTr="007E0361">
        <w:trPr>
          <w:trHeight w:val="1488"/>
        </w:trPr>
        <w:tc>
          <w:tcPr>
            <w:tcW w:w="229" w:type="pct"/>
            <w:tcBorders>
              <w:top w:val="single" w:sz="4" w:space="0" w:color="auto"/>
              <w:left w:val="single" w:sz="4" w:space="0" w:color="auto"/>
              <w:bottom w:val="single" w:sz="4" w:space="0" w:color="auto"/>
              <w:right w:val="single" w:sz="4" w:space="0" w:color="auto"/>
            </w:tcBorders>
            <w:vAlign w:val="center"/>
          </w:tcPr>
          <w:p w14:paraId="5E8E6451" w14:textId="77777777" w:rsidR="00083356" w:rsidRPr="009971FD" w:rsidRDefault="00083356" w:rsidP="007E0361">
            <w:pPr>
              <w:pStyle w:val="a9"/>
            </w:pPr>
            <w:r>
              <w:t>3</w:t>
            </w:r>
          </w:p>
        </w:tc>
        <w:tc>
          <w:tcPr>
            <w:tcW w:w="766" w:type="pct"/>
            <w:tcBorders>
              <w:top w:val="single" w:sz="4" w:space="0" w:color="auto"/>
              <w:left w:val="single" w:sz="4" w:space="0" w:color="auto"/>
              <w:bottom w:val="single" w:sz="4" w:space="0" w:color="auto"/>
              <w:right w:val="single" w:sz="4" w:space="0" w:color="auto"/>
            </w:tcBorders>
            <w:vAlign w:val="center"/>
          </w:tcPr>
          <w:p w14:paraId="17AB6892" w14:textId="77777777" w:rsidR="00083356" w:rsidRPr="009971FD" w:rsidRDefault="00083356" w:rsidP="007E0361">
            <w:pPr>
              <w:pStyle w:val="a9"/>
            </w:pPr>
            <w:r>
              <w:t xml:space="preserve">Котельная д. </w:t>
            </w:r>
            <w:proofErr w:type="spellStart"/>
            <w:r>
              <w:t>Сагомилье</w:t>
            </w:r>
            <w:proofErr w:type="spellEnd"/>
          </w:p>
        </w:tc>
        <w:tc>
          <w:tcPr>
            <w:tcW w:w="786" w:type="pct"/>
            <w:tcBorders>
              <w:top w:val="single" w:sz="4" w:space="0" w:color="auto"/>
              <w:left w:val="single" w:sz="4" w:space="0" w:color="auto"/>
              <w:bottom w:val="single" w:sz="4" w:space="0" w:color="auto"/>
              <w:right w:val="single" w:sz="4" w:space="0" w:color="auto"/>
            </w:tcBorders>
            <w:vAlign w:val="center"/>
          </w:tcPr>
          <w:p w14:paraId="25D76728" w14:textId="77777777" w:rsidR="00083356" w:rsidRPr="009971FD" w:rsidRDefault="00083356" w:rsidP="007E0361">
            <w:pPr>
              <w:pStyle w:val="a9"/>
            </w:pPr>
            <w:r w:rsidRPr="009971FD">
              <w:t>ООО «Промэнерго»</w:t>
            </w:r>
          </w:p>
        </w:tc>
        <w:tc>
          <w:tcPr>
            <w:tcW w:w="655" w:type="pct"/>
            <w:tcBorders>
              <w:top w:val="single" w:sz="4" w:space="0" w:color="auto"/>
              <w:left w:val="single" w:sz="4" w:space="0" w:color="auto"/>
              <w:bottom w:val="single" w:sz="4" w:space="0" w:color="auto"/>
              <w:right w:val="single" w:sz="4" w:space="0" w:color="auto"/>
            </w:tcBorders>
            <w:vAlign w:val="center"/>
          </w:tcPr>
          <w:p w14:paraId="539D3343" w14:textId="77777777" w:rsidR="00083356" w:rsidRPr="009971FD" w:rsidRDefault="00083356" w:rsidP="007E0361">
            <w:pPr>
              <w:pStyle w:val="a9"/>
            </w:pPr>
            <w:r w:rsidRPr="009971FD">
              <w:t>ИСТОЧНИК/</w:t>
            </w:r>
          </w:p>
          <w:p w14:paraId="50C460FD" w14:textId="77777777" w:rsidR="00083356" w:rsidRPr="009971FD" w:rsidRDefault="00083356" w:rsidP="007E0361">
            <w:pPr>
              <w:pStyle w:val="a9"/>
            </w:pPr>
            <w:r w:rsidRPr="009971FD">
              <w:t>ТЕПЛОВЫЕ СЕТИ</w:t>
            </w:r>
          </w:p>
        </w:tc>
        <w:tc>
          <w:tcPr>
            <w:tcW w:w="240" w:type="pct"/>
            <w:vMerge/>
            <w:tcBorders>
              <w:left w:val="single" w:sz="4" w:space="0" w:color="auto"/>
              <w:bottom w:val="single" w:sz="4" w:space="0" w:color="auto"/>
              <w:right w:val="single" w:sz="4" w:space="0" w:color="auto"/>
            </w:tcBorders>
            <w:vAlign w:val="center"/>
          </w:tcPr>
          <w:p w14:paraId="18C9A6F9" w14:textId="77777777" w:rsidR="00083356" w:rsidRPr="009971FD" w:rsidRDefault="00083356" w:rsidP="007E0361">
            <w:pPr>
              <w:pStyle w:val="a9"/>
            </w:pPr>
          </w:p>
        </w:tc>
        <w:tc>
          <w:tcPr>
            <w:tcW w:w="1252" w:type="pct"/>
            <w:vMerge/>
            <w:tcBorders>
              <w:left w:val="single" w:sz="4" w:space="0" w:color="auto"/>
              <w:bottom w:val="single" w:sz="4" w:space="0" w:color="auto"/>
              <w:right w:val="single" w:sz="4" w:space="0" w:color="auto"/>
            </w:tcBorders>
            <w:vAlign w:val="center"/>
          </w:tcPr>
          <w:p w14:paraId="0B1768DD" w14:textId="77777777" w:rsidR="00083356" w:rsidRPr="009971FD" w:rsidRDefault="00083356" w:rsidP="007E0361">
            <w:pPr>
              <w:pStyle w:val="a9"/>
            </w:pPr>
          </w:p>
        </w:tc>
        <w:tc>
          <w:tcPr>
            <w:tcW w:w="1072" w:type="pct"/>
            <w:vMerge/>
            <w:tcBorders>
              <w:left w:val="single" w:sz="4" w:space="0" w:color="auto"/>
              <w:bottom w:val="single" w:sz="4" w:space="0" w:color="auto"/>
              <w:right w:val="single" w:sz="4" w:space="0" w:color="auto"/>
            </w:tcBorders>
            <w:vAlign w:val="center"/>
          </w:tcPr>
          <w:p w14:paraId="1C1EA7ED" w14:textId="77777777" w:rsidR="00083356" w:rsidRPr="009971FD" w:rsidRDefault="00083356" w:rsidP="007E0361">
            <w:pPr>
              <w:pStyle w:val="a9"/>
            </w:pPr>
          </w:p>
        </w:tc>
      </w:tr>
    </w:tbl>
    <w:p w14:paraId="7A05A917" w14:textId="741749FE" w:rsidR="00083356" w:rsidRDefault="00083356" w:rsidP="00AE76A3">
      <w:pPr>
        <w:pStyle w:val="afffa"/>
        <w:rPr>
          <w:rStyle w:val="afffc"/>
          <w:rFonts w:eastAsiaTheme="minorHAnsi"/>
          <w:lang w:val="ru-RU"/>
        </w:rPr>
      </w:pPr>
    </w:p>
    <w:p w14:paraId="721393BA" w14:textId="77777777" w:rsidR="00083356" w:rsidRPr="00083356" w:rsidRDefault="00083356" w:rsidP="00AE76A3">
      <w:pPr>
        <w:pStyle w:val="afffa"/>
        <w:rPr>
          <w:lang w:val="ru-RU"/>
        </w:rPr>
      </w:pPr>
    </w:p>
    <w:p w14:paraId="517F79D6" w14:textId="77777777" w:rsidR="00083356" w:rsidRDefault="00083356" w:rsidP="00DA47E4">
      <w:pPr>
        <w:pStyle w:val="20"/>
        <w:rPr>
          <w:rStyle w:val="af3"/>
          <w:smallCaps w:val="0"/>
          <w:color w:val="auto"/>
        </w:rPr>
        <w:sectPr w:rsidR="00083356" w:rsidSect="00083356">
          <w:pgSz w:w="16838" w:h="11906" w:orient="landscape"/>
          <w:pgMar w:top="1701" w:right="1134" w:bottom="851" w:left="1134" w:header="284" w:footer="425" w:gutter="0"/>
          <w:cols w:space="708"/>
          <w:docGrid w:linePitch="360"/>
        </w:sectPr>
      </w:pPr>
    </w:p>
    <w:p w14:paraId="004F0BD1" w14:textId="5CEED573" w:rsidR="007D7B06" w:rsidRPr="00CF3C64" w:rsidRDefault="00DA47E4" w:rsidP="00DA47E4">
      <w:pPr>
        <w:pStyle w:val="20"/>
        <w:rPr>
          <w:rStyle w:val="af3"/>
          <w:smallCaps w:val="0"/>
          <w:color w:val="auto"/>
        </w:rPr>
      </w:pPr>
      <w:bookmarkStart w:id="140" w:name="_Toc233032734"/>
      <w:r w:rsidRPr="00CF3C64">
        <w:rPr>
          <w:rStyle w:val="af3"/>
          <w:smallCaps w:val="0"/>
          <w:color w:val="auto"/>
        </w:rPr>
        <w:lastRenderedPageBreak/>
        <w:t>Р</w:t>
      </w:r>
      <w:r w:rsidR="007D7B06" w:rsidRPr="00CF3C64">
        <w:rPr>
          <w:rStyle w:val="af3"/>
          <w:smallCaps w:val="0"/>
          <w:color w:val="auto"/>
        </w:rPr>
        <w:t>еестр зон деятельности единой теплоснабжающей организации (организаций)</w:t>
      </w:r>
      <w:bookmarkEnd w:id="139"/>
      <w:bookmarkEnd w:id="140"/>
    </w:p>
    <w:p w14:paraId="5AA5C35F" w14:textId="2BD0FFD5" w:rsidR="00083356" w:rsidRPr="00C04001" w:rsidRDefault="00083356" w:rsidP="00083356">
      <w:pPr>
        <w:pStyle w:val="afffa"/>
        <w:spacing w:before="0" w:after="0"/>
      </w:pPr>
      <w:r w:rsidRPr="00C04001">
        <w:t xml:space="preserve">С учетом сложившейся системы теплоснабжения на территории </w:t>
      </w:r>
      <w:r>
        <w:rPr>
          <w:lang w:val="ru-RU"/>
        </w:rPr>
        <w:t xml:space="preserve">Большеижорского городского </w:t>
      </w:r>
      <w:r w:rsidRPr="00C04001">
        <w:t xml:space="preserve">поселения, настоящей схемой теплоснабжения предлагается установление </w:t>
      </w:r>
      <w:r>
        <w:rPr>
          <w:lang w:val="ru-RU"/>
        </w:rPr>
        <w:t xml:space="preserve">одной </w:t>
      </w:r>
      <w:r w:rsidRPr="00C04001">
        <w:t>зон</w:t>
      </w:r>
      <w:r>
        <w:rPr>
          <w:lang w:val="ru-RU"/>
        </w:rPr>
        <w:t>ы</w:t>
      </w:r>
      <w:r w:rsidRPr="00C04001">
        <w:t xml:space="preserve"> деятельности единой теплоснабжающей организации, границ</w:t>
      </w:r>
      <w:r>
        <w:rPr>
          <w:lang w:val="ru-RU"/>
        </w:rPr>
        <w:t>а</w:t>
      </w:r>
      <w:r w:rsidRPr="00C04001">
        <w:t xml:space="preserve"> котор</w:t>
      </w:r>
      <w:r>
        <w:rPr>
          <w:lang w:val="ru-RU"/>
        </w:rPr>
        <w:t>ой</w:t>
      </w:r>
      <w:r w:rsidRPr="00C04001">
        <w:t xml:space="preserve"> соответствуют административным границам населенных пунктов:</w:t>
      </w:r>
    </w:p>
    <w:p w14:paraId="2444F213" w14:textId="534F0B8A" w:rsidR="00083356" w:rsidRPr="00083356" w:rsidRDefault="00083356" w:rsidP="00083356">
      <w:pPr>
        <w:pStyle w:val="afffa"/>
        <w:spacing w:before="0" w:after="0"/>
        <w:rPr>
          <w:lang w:val="ru-RU"/>
        </w:rPr>
      </w:pPr>
      <w:r w:rsidRPr="00C04001">
        <w:t>ЕТО №001 (ООО «</w:t>
      </w:r>
      <w:r>
        <w:rPr>
          <w:lang w:val="ru-RU"/>
        </w:rPr>
        <w:t>Промэнерго</w:t>
      </w:r>
      <w:r w:rsidRPr="00C04001">
        <w:t xml:space="preserve">») – зона деятельности по административным границам </w:t>
      </w:r>
      <w:r>
        <w:rPr>
          <w:lang w:val="ru-RU"/>
        </w:rPr>
        <w:t xml:space="preserve">гп. </w:t>
      </w:r>
      <w:proofErr w:type="gramStart"/>
      <w:r>
        <w:rPr>
          <w:lang w:val="ru-RU"/>
        </w:rPr>
        <w:t>Большой</w:t>
      </w:r>
      <w:proofErr w:type="gramEnd"/>
      <w:r>
        <w:rPr>
          <w:lang w:val="ru-RU"/>
        </w:rPr>
        <w:t xml:space="preserve"> Ижора и д. </w:t>
      </w:r>
      <w:proofErr w:type="spellStart"/>
      <w:r>
        <w:rPr>
          <w:lang w:val="ru-RU"/>
        </w:rPr>
        <w:t>Сагомилье</w:t>
      </w:r>
      <w:proofErr w:type="spellEnd"/>
      <w:r>
        <w:rPr>
          <w:lang w:val="ru-RU"/>
        </w:rPr>
        <w:t>.</w:t>
      </w:r>
    </w:p>
    <w:p w14:paraId="2ED0A8D1" w14:textId="77777777" w:rsidR="00E16217" w:rsidRPr="00CF3C64" w:rsidRDefault="00E16217" w:rsidP="00AE76A3">
      <w:pPr>
        <w:pStyle w:val="afffa"/>
      </w:pPr>
    </w:p>
    <w:p w14:paraId="68CA5460" w14:textId="77777777" w:rsidR="00AE1998" w:rsidRPr="00CF3C64" w:rsidRDefault="00AE1998" w:rsidP="00AE1998">
      <w:pPr>
        <w:pStyle w:val="20"/>
      </w:pPr>
      <w:bookmarkStart w:id="141" w:name="_Toc169166927"/>
      <w:bookmarkStart w:id="142" w:name="_Toc233032735"/>
      <w:r w:rsidRPr="00CF3C64">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41"/>
      <w:bookmarkEnd w:id="142"/>
    </w:p>
    <w:p w14:paraId="1C33EE14" w14:textId="77777777" w:rsidR="00083356" w:rsidRPr="00122E4D" w:rsidRDefault="00083356" w:rsidP="00083356">
      <w:pPr>
        <w:pStyle w:val="afffa"/>
      </w:pPr>
      <w:bookmarkStart w:id="143" w:name="_Toc157238242"/>
      <w:r w:rsidRPr="00122E4D">
        <w:t>Критерии определения единой теплоснабжающей организации утверждены постановлением Правительства Российской Федерации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w:t>
      </w:r>
    </w:p>
    <w:p w14:paraId="0F4139AE" w14:textId="77777777" w:rsidR="00083356" w:rsidRPr="00122E4D" w:rsidRDefault="00083356" w:rsidP="00083356">
      <w:pPr>
        <w:pStyle w:val="afffa"/>
      </w:pPr>
      <w:r w:rsidRPr="00122E4D">
        <w:t>Согласно п. 4 ПП РФ от 08.08.2012 г.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44E7577" w14:textId="77777777" w:rsidR="00083356" w:rsidRPr="00122E4D" w:rsidRDefault="00083356" w:rsidP="00083356">
      <w:pPr>
        <w:pStyle w:val="afffa"/>
      </w:pPr>
      <w:r w:rsidRPr="00122E4D">
        <w:t>В случае если на территории городского округа существуют несколько систем теплоснабжения, уполномоченные органы вправе:</w:t>
      </w:r>
    </w:p>
    <w:p w14:paraId="60FD4B57" w14:textId="77777777" w:rsidR="00083356" w:rsidRPr="00122E4D" w:rsidRDefault="00083356" w:rsidP="00083356">
      <w:r w:rsidRPr="00122E4D">
        <w:t>-</w:t>
      </w:r>
      <w:r w:rsidRPr="00122E4D">
        <w:tab/>
        <w:t>определить единую теплоснабжающую организацию (организации) в каждой из систем теплоснабжения, расположенных в границах городского округа;</w:t>
      </w:r>
    </w:p>
    <w:p w14:paraId="70404522" w14:textId="77777777" w:rsidR="00083356" w:rsidRPr="00122E4D" w:rsidRDefault="00083356" w:rsidP="00083356">
      <w:r w:rsidRPr="00122E4D">
        <w:t>-</w:t>
      </w:r>
      <w:r w:rsidRPr="00122E4D">
        <w:tab/>
        <w:t>определить на несколько систем теплоснабжения единую теплоснабжающую организацию.</w:t>
      </w:r>
    </w:p>
    <w:p w14:paraId="6CA92535" w14:textId="77777777" w:rsidR="00083356" w:rsidRPr="00122E4D" w:rsidRDefault="00083356" w:rsidP="00083356">
      <w:pPr>
        <w:rPr>
          <w:b/>
        </w:rPr>
      </w:pPr>
      <w:r w:rsidRPr="00122E4D">
        <w:rPr>
          <w:b/>
        </w:rPr>
        <w:t>Порядок определения ЕТО</w:t>
      </w:r>
    </w:p>
    <w:p w14:paraId="300545D6" w14:textId="77777777" w:rsidR="00083356" w:rsidRPr="00122E4D" w:rsidRDefault="00083356" w:rsidP="00083356">
      <w:pPr>
        <w:pStyle w:val="afffa"/>
      </w:pPr>
      <w:r w:rsidRPr="00122E4D">
        <w:t xml:space="preserve">Для присвоения организации статуса единой теплоснабжающей организации на территории поселения, городского округа лица, владеющие на праве </w:t>
      </w:r>
      <w:r w:rsidRPr="00122E4D">
        <w:lastRenderedPageBreak/>
        <w:t xml:space="preserve">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5554E5A7" w14:textId="77777777" w:rsidR="00083356" w:rsidRPr="00122E4D" w:rsidRDefault="00083356" w:rsidP="00083356">
      <w:pPr>
        <w:pStyle w:val="afffa"/>
      </w:pPr>
      <w:r w:rsidRPr="00122E4D">
        <w:t xml:space="preserve">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w:t>
      </w:r>
    </w:p>
    <w:p w14:paraId="34FB1960" w14:textId="77777777" w:rsidR="00083356" w:rsidRPr="00122E4D" w:rsidRDefault="00083356" w:rsidP="00083356">
      <w:pPr>
        <w:pStyle w:val="afffa"/>
      </w:pPr>
      <w:r w:rsidRPr="00122E4D">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20094C52" w14:textId="77777777" w:rsidR="00083356" w:rsidRPr="00122E4D" w:rsidRDefault="00083356" w:rsidP="00083356">
      <w:pPr>
        <w:pStyle w:val="afffa"/>
      </w:pPr>
      <w:r w:rsidRPr="00122E4D">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w:t>
      </w:r>
    </w:p>
    <w:p w14:paraId="1FC1B477" w14:textId="77777777" w:rsidR="00083356" w:rsidRPr="00122E4D" w:rsidRDefault="00083356" w:rsidP="00083356">
      <w:pPr>
        <w:rPr>
          <w:b/>
        </w:rPr>
      </w:pPr>
      <w:r w:rsidRPr="00122E4D">
        <w:rPr>
          <w:b/>
        </w:rPr>
        <w:t>Критерии определения ЕТО</w:t>
      </w:r>
    </w:p>
    <w:p w14:paraId="6535086D" w14:textId="77777777" w:rsidR="00083356" w:rsidRPr="00122E4D" w:rsidRDefault="00083356" w:rsidP="00083356">
      <w:pPr>
        <w:pStyle w:val="afffa"/>
      </w:pPr>
      <w:r w:rsidRPr="00122E4D">
        <w:t xml:space="preserve">Критериями определения единой теплоснабжающей организации, согласно </w:t>
      </w:r>
      <w:r w:rsidRPr="00122E4D">
        <w:lastRenderedPageBreak/>
        <w:t xml:space="preserve">п. 7 ПП РФ №808 от 08.08.2012 г., являются: </w:t>
      </w:r>
    </w:p>
    <w:p w14:paraId="3E913D93" w14:textId="77777777" w:rsidR="00083356" w:rsidRPr="00122E4D" w:rsidRDefault="00083356" w:rsidP="00083356">
      <w:r w:rsidRPr="00122E4D">
        <w:t>−</w:t>
      </w:r>
      <w:r w:rsidRPr="00122E4D">
        <w:tab/>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64F41388" w14:textId="77777777" w:rsidR="00083356" w:rsidRPr="00122E4D" w:rsidRDefault="00083356" w:rsidP="00083356">
      <w:r w:rsidRPr="00122E4D">
        <w:t>−</w:t>
      </w:r>
      <w:r w:rsidRPr="00122E4D">
        <w:tab/>
        <w:t xml:space="preserve">размер собственного капитала; </w:t>
      </w:r>
    </w:p>
    <w:p w14:paraId="029E2E2A" w14:textId="77777777" w:rsidR="00083356" w:rsidRPr="00122E4D" w:rsidRDefault="00083356" w:rsidP="00083356">
      <w:r w:rsidRPr="00122E4D">
        <w:t>−</w:t>
      </w:r>
      <w:r w:rsidRPr="00122E4D">
        <w:tab/>
        <w:t xml:space="preserve">способность в лучшей мере обеспечить надежность теплоснабжения в соответствующей системе теплоснабжения. </w:t>
      </w:r>
    </w:p>
    <w:p w14:paraId="095DA800" w14:textId="77777777" w:rsidR="00083356" w:rsidRPr="00122E4D" w:rsidRDefault="00083356" w:rsidP="00083356">
      <w:pPr>
        <w:pStyle w:val="afffa"/>
      </w:pPr>
      <w:r w:rsidRPr="00122E4D">
        <w:t xml:space="preserve">Для определения указанных критериев уполномоченный орган при актуализации схемы теплоснабжения вправе запрашивать у теплоснабжающих и теплосетевых организаций соответствующие сведения. </w:t>
      </w:r>
    </w:p>
    <w:p w14:paraId="6902B7F4" w14:textId="77777777" w:rsidR="00083356" w:rsidRPr="00122E4D" w:rsidRDefault="00083356" w:rsidP="00083356">
      <w:pPr>
        <w:pStyle w:val="afffa"/>
      </w:pPr>
      <w:r w:rsidRPr="00122E4D">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28580611" w14:textId="77777777" w:rsidR="00083356" w:rsidRPr="00122E4D" w:rsidRDefault="00083356" w:rsidP="00083356">
      <w:pPr>
        <w:pStyle w:val="afffa"/>
      </w:pPr>
      <w:r w:rsidRPr="00122E4D">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 </w:t>
      </w:r>
    </w:p>
    <w:p w14:paraId="53ED7D16" w14:textId="77777777" w:rsidR="00083356" w:rsidRPr="00122E4D" w:rsidRDefault="00083356" w:rsidP="00083356">
      <w:pPr>
        <w:pStyle w:val="afffa"/>
      </w:pPr>
      <w:r w:rsidRPr="00122E4D">
        <w:t xml:space="preserve">В случае если заявки на присвоение статуса единой теплоснабжающей организации </w:t>
      </w:r>
      <w:r w:rsidRPr="00122E4D">
        <w:rPr>
          <w:rFonts w:eastAsiaTheme="minorHAnsi"/>
        </w:rPr>
        <w:t>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w:t>
      </w:r>
      <w:r w:rsidRPr="00122E4D">
        <w:t xml:space="preserve">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пять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58E496B3" w14:textId="77777777" w:rsidR="00083356" w:rsidRPr="00122E4D" w:rsidRDefault="00083356" w:rsidP="00083356">
      <w:pPr>
        <w:pStyle w:val="afffa"/>
      </w:pPr>
      <w:r w:rsidRPr="00122E4D">
        <w:lastRenderedPageBreak/>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14:paraId="54762578" w14:textId="77777777" w:rsidR="00083356" w:rsidRPr="00122E4D" w:rsidRDefault="00083356" w:rsidP="00083356">
      <w:pPr>
        <w:pStyle w:val="afffa"/>
      </w:pPr>
      <w:r w:rsidRPr="00122E4D">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538861A2" w14:textId="77777777" w:rsidR="00083356" w:rsidRPr="00122E4D" w:rsidRDefault="00083356" w:rsidP="00083356">
      <w:pPr>
        <w:pStyle w:val="afffa"/>
      </w:pPr>
      <w:r w:rsidRPr="00122E4D">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3216530D" w14:textId="77777777" w:rsidR="00083356" w:rsidRPr="00122E4D" w:rsidRDefault="00083356" w:rsidP="00083356">
      <w:pPr>
        <w:rPr>
          <w:b/>
        </w:rPr>
      </w:pPr>
      <w:r w:rsidRPr="00122E4D">
        <w:rPr>
          <w:b/>
        </w:rPr>
        <w:t>Обязанности ЕТО</w:t>
      </w:r>
    </w:p>
    <w:p w14:paraId="1D7CF357" w14:textId="77777777" w:rsidR="00083356" w:rsidRPr="00122E4D" w:rsidRDefault="00083356" w:rsidP="00083356">
      <w:pPr>
        <w:pStyle w:val="afffa"/>
      </w:pPr>
      <w:r w:rsidRPr="00122E4D">
        <w:t>Единая теплоснабжающая организация при осуществлении своей деятельности, в соответствии с п. 12 ПП РФ от 08.08.2012 №808, обязана:</w:t>
      </w:r>
    </w:p>
    <w:p w14:paraId="5D900D5F" w14:textId="77777777" w:rsidR="00083356" w:rsidRPr="00122E4D" w:rsidRDefault="00083356" w:rsidP="00083356">
      <w:r w:rsidRPr="00122E4D">
        <w:t>−</w:t>
      </w:r>
      <w:r w:rsidRPr="00122E4D">
        <w:tab/>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7A5DDB43" w14:textId="77777777" w:rsidR="00083356" w:rsidRPr="00122E4D" w:rsidRDefault="00083356" w:rsidP="00083356">
      <w:r w:rsidRPr="00122E4D">
        <w:t>−</w:t>
      </w:r>
      <w:r w:rsidRPr="00122E4D">
        <w:tab/>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7DB18CCD" w14:textId="77777777" w:rsidR="00083356" w:rsidRPr="00122E4D" w:rsidRDefault="00083356" w:rsidP="00083356">
      <w:r w:rsidRPr="00122E4D">
        <w:t>−</w:t>
      </w:r>
      <w:r w:rsidRPr="00122E4D">
        <w:tab/>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1F73913B" w14:textId="77777777" w:rsidR="00083356" w:rsidRPr="00122E4D" w:rsidRDefault="00083356" w:rsidP="00083356">
      <w:pPr>
        <w:pStyle w:val="afffa"/>
      </w:pPr>
      <w:r w:rsidRPr="00122E4D">
        <w:lastRenderedPageBreak/>
        <w:t xml:space="preserve">Организация может утратить статус единой теплоснабжающей организации в следующих случаях: </w:t>
      </w:r>
    </w:p>
    <w:p w14:paraId="2F97488B" w14:textId="77777777" w:rsidR="00083356" w:rsidRPr="00122E4D" w:rsidRDefault="00083356" w:rsidP="00083356">
      <w:r w:rsidRPr="00122E4D">
        <w:t>−</w:t>
      </w:r>
      <w:r w:rsidRPr="00122E4D">
        <w:tab/>
        <w:t xml:space="preserve">систематическое (три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14:paraId="59C6DA9B" w14:textId="77777777" w:rsidR="00083356" w:rsidRPr="00122E4D" w:rsidRDefault="00083356" w:rsidP="00083356">
      <w:r w:rsidRPr="00122E4D">
        <w:t>−</w:t>
      </w:r>
      <w:r w:rsidRPr="00122E4D">
        <w:tab/>
        <w:t xml:space="preserve">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 </w:t>
      </w:r>
    </w:p>
    <w:p w14:paraId="3CBD4B8B" w14:textId="77777777" w:rsidR="00083356" w:rsidRPr="00122E4D" w:rsidRDefault="00083356" w:rsidP="00083356">
      <w:r w:rsidRPr="00122E4D">
        <w:t>−</w:t>
      </w:r>
      <w:r w:rsidRPr="00122E4D">
        <w:tab/>
        <w:t xml:space="preserve">принятие арбитражным судом решения о признании организации, имеющей статус единой теплоснабжающей организации, банкротом; </w:t>
      </w:r>
    </w:p>
    <w:p w14:paraId="4507E82A" w14:textId="77777777" w:rsidR="00083356" w:rsidRPr="00122E4D" w:rsidRDefault="00083356" w:rsidP="00083356">
      <w:r w:rsidRPr="00122E4D">
        <w:t>−</w:t>
      </w:r>
      <w:r w:rsidRPr="00122E4D">
        <w:tab/>
        <w:t xml:space="preserve">прекращение права собственности или владения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 </w:t>
      </w:r>
    </w:p>
    <w:p w14:paraId="5B6276D6" w14:textId="77777777" w:rsidR="00083356" w:rsidRPr="00122E4D" w:rsidRDefault="00083356" w:rsidP="00083356">
      <w:r w:rsidRPr="00122E4D">
        <w:t>−</w:t>
      </w:r>
      <w:r w:rsidRPr="00122E4D">
        <w:tab/>
        <w:t xml:space="preserve">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14:paraId="6B75D8F0" w14:textId="77777777" w:rsidR="00083356" w:rsidRPr="00122E4D" w:rsidRDefault="00083356" w:rsidP="00083356">
      <w:r w:rsidRPr="00122E4D">
        <w:t>−</w:t>
      </w:r>
      <w:r w:rsidRPr="00122E4D">
        <w:tab/>
        <w:t xml:space="preserve">подача организацией заявления о прекращении осуществления функций единой теплоснабжающей организации. </w:t>
      </w:r>
    </w:p>
    <w:p w14:paraId="2310704B" w14:textId="77777777" w:rsidR="00083356" w:rsidRPr="00122E4D" w:rsidRDefault="00083356" w:rsidP="00083356">
      <w:pPr>
        <w:rPr>
          <w:b/>
        </w:rPr>
      </w:pPr>
      <w:r w:rsidRPr="00122E4D">
        <w:rPr>
          <w:b/>
        </w:rPr>
        <w:t>Внесение изменений в зоны деятельности ЕТО</w:t>
      </w:r>
    </w:p>
    <w:p w14:paraId="48B09F86" w14:textId="77777777" w:rsidR="00083356" w:rsidRPr="00122E4D" w:rsidRDefault="00083356" w:rsidP="00083356">
      <w:pPr>
        <w:pStyle w:val="afffa"/>
      </w:pPr>
      <w:r w:rsidRPr="00122E4D">
        <w:t xml:space="preserve">Границы зоны деятельности единой теплоснабжающей организации, в соответствии с п.19 ПП РФ от 08.08.2012 №808, могут быть изменены в следующих случаях: </w:t>
      </w:r>
    </w:p>
    <w:p w14:paraId="3AE4ACF3" w14:textId="77777777" w:rsidR="00083356" w:rsidRPr="00122E4D" w:rsidRDefault="00083356" w:rsidP="00083356">
      <w:r w:rsidRPr="00122E4D">
        <w:lastRenderedPageBreak/>
        <w:t>−</w:t>
      </w:r>
      <w:r w:rsidRPr="00122E4D">
        <w:tab/>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71CBB4E0" w14:textId="77777777" w:rsidR="00083356" w:rsidRPr="00122E4D" w:rsidRDefault="00083356" w:rsidP="00083356">
      <w:r w:rsidRPr="00122E4D">
        <w:t>−</w:t>
      </w:r>
      <w:r w:rsidRPr="00122E4D">
        <w:tab/>
        <w:t>технологическое объединение или разделение систем теплоснабжения.</w:t>
      </w:r>
    </w:p>
    <w:p w14:paraId="2EE6E3F8" w14:textId="77777777" w:rsidR="00083356" w:rsidRPr="00122E4D" w:rsidRDefault="00083356" w:rsidP="00083356">
      <w:pPr>
        <w:pStyle w:val="afffa"/>
      </w:pPr>
      <w:r w:rsidRPr="00122E4D">
        <w:t>Обоснование соответствия организаций, предлагаемых в качестве ЕТО, критериям определения ЕТО, устанавливаемым ПП РФ от 08.08.2012 г. №808, представлено в таблице ниже.</w:t>
      </w:r>
    </w:p>
    <w:p w14:paraId="6AC47ED4" w14:textId="77777777" w:rsidR="00083356" w:rsidRPr="00122E4D" w:rsidRDefault="00083356" w:rsidP="00083356">
      <w:pPr>
        <w:pStyle w:val="6"/>
        <w:sectPr w:rsidR="00083356" w:rsidRPr="00122E4D" w:rsidSect="006F7CE0">
          <w:pgSz w:w="11906" w:h="16838"/>
          <w:pgMar w:top="1134" w:right="850" w:bottom="1134" w:left="1701" w:header="283" w:footer="425" w:gutter="0"/>
          <w:cols w:space="708"/>
          <w:docGrid w:linePitch="360"/>
        </w:sectPr>
      </w:pPr>
    </w:p>
    <w:p w14:paraId="0F426DC6" w14:textId="77777777" w:rsidR="00083356" w:rsidRPr="00122E4D" w:rsidRDefault="00083356" w:rsidP="00083356">
      <w:pPr>
        <w:pStyle w:val="6"/>
      </w:pPr>
      <w:r w:rsidRPr="00122E4D">
        <w:lastRenderedPageBreak/>
        <w:t xml:space="preserve">Утвержденные ЕТО в системах теплоснабжения на территории </w:t>
      </w:r>
      <w:r>
        <w:t>Большеижорского</w:t>
      </w:r>
      <w:r w:rsidRPr="00122E4D">
        <w:t xml:space="preserve">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668"/>
        <w:gridCol w:w="710"/>
        <w:gridCol w:w="1901"/>
        <w:gridCol w:w="1592"/>
        <w:gridCol w:w="1592"/>
        <w:gridCol w:w="665"/>
        <w:gridCol w:w="1290"/>
        <w:gridCol w:w="417"/>
        <w:gridCol w:w="1901"/>
        <w:gridCol w:w="3576"/>
      </w:tblGrid>
      <w:tr w:rsidR="00083356" w:rsidRPr="00122E4D" w14:paraId="7E6CC48D" w14:textId="77777777" w:rsidTr="007E0361">
        <w:trPr>
          <w:cantSplit/>
          <w:trHeight w:val="1928"/>
          <w:tblHeader/>
        </w:trPr>
        <w:tc>
          <w:tcPr>
            <w:tcW w:w="191" w:type="pct"/>
            <w:tcBorders>
              <w:top w:val="single" w:sz="4" w:space="0" w:color="auto"/>
              <w:left w:val="single" w:sz="4" w:space="0" w:color="auto"/>
              <w:bottom w:val="single" w:sz="4" w:space="0" w:color="auto"/>
              <w:right w:val="single" w:sz="4" w:space="0" w:color="auto"/>
            </w:tcBorders>
            <w:textDirection w:val="btLr"/>
            <w:vAlign w:val="center"/>
            <w:hideMark/>
          </w:tcPr>
          <w:p w14:paraId="027A07D8" w14:textId="77777777" w:rsidR="00083356" w:rsidRPr="00122E4D" w:rsidRDefault="00083356" w:rsidP="007E0361">
            <w:pPr>
              <w:pStyle w:val="a9"/>
              <w:rPr>
                <w:b/>
                <w:sz w:val="16"/>
                <w:szCs w:val="16"/>
              </w:rPr>
            </w:pPr>
            <w:r w:rsidRPr="00122E4D">
              <w:rPr>
                <w:b/>
                <w:sz w:val="16"/>
                <w:szCs w:val="16"/>
              </w:rPr>
              <w:t xml:space="preserve">№ системы </w:t>
            </w:r>
          </w:p>
          <w:p w14:paraId="1E8BA4D0" w14:textId="77777777" w:rsidR="00083356" w:rsidRPr="00122E4D" w:rsidRDefault="00083356" w:rsidP="007E0361">
            <w:pPr>
              <w:pStyle w:val="a9"/>
              <w:rPr>
                <w:b/>
                <w:sz w:val="16"/>
                <w:szCs w:val="16"/>
              </w:rPr>
            </w:pPr>
            <w:r w:rsidRPr="00122E4D">
              <w:rPr>
                <w:b/>
                <w:sz w:val="16"/>
                <w:szCs w:val="16"/>
              </w:rPr>
              <w:t>теплоснабжения</w:t>
            </w:r>
          </w:p>
        </w:tc>
        <w:tc>
          <w:tcPr>
            <w:tcW w:w="524" w:type="pct"/>
            <w:tcBorders>
              <w:top w:val="single" w:sz="4" w:space="0" w:color="auto"/>
              <w:left w:val="single" w:sz="4" w:space="0" w:color="auto"/>
              <w:bottom w:val="single" w:sz="4" w:space="0" w:color="auto"/>
              <w:right w:val="single" w:sz="4" w:space="0" w:color="auto"/>
            </w:tcBorders>
            <w:textDirection w:val="btLr"/>
            <w:vAlign w:val="center"/>
            <w:hideMark/>
          </w:tcPr>
          <w:p w14:paraId="6E3E9402" w14:textId="77777777" w:rsidR="00083356" w:rsidRPr="00122E4D" w:rsidRDefault="00083356" w:rsidP="007E0361">
            <w:pPr>
              <w:pStyle w:val="a9"/>
              <w:ind w:left="113" w:right="113"/>
              <w:rPr>
                <w:b/>
                <w:sz w:val="16"/>
                <w:szCs w:val="16"/>
              </w:rPr>
            </w:pPr>
            <w:r w:rsidRPr="00122E4D">
              <w:rPr>
                <w:b/>
                <w:sz w:val="16"/>
                <w:szCs w:val="16"/>
              </w:rPr>
              <w:t xml:space="preserve">Наименование </w:t>
            </w:r>
          </w:p>
          <w:p w14:paraId="71C0F667" w14:textId="77777777" w:rsidR="00083356" w:rsidRPr="00122E4D" w:rsidRDefault="00083356" w:rsidP="007E0361">
            <w:pPr>
              <w:pStyle w:val="a9"/>
              <w:ind w:left="113" w:right="113"/>
              <w:rPr>
                <w:b/>
                <w:sz w:val="16"/>
                <w:szCs w:val="16"/>
              </w:rPr>
            </w:pPr>
            <w:r w:rsidRPr="00122E4D">
              <w:rPr>
                <w:b/>
                <w:sz w:val="16"/>
                <w:szCs w:val="16"/>
              </w:rPr>
              <w:t>источников</w:t>
            </w:r>
          </w:p>
        </w:tc>
        <w:tc>
          <w:tcPr>
            <w:tcW w:w="223" w:type="pct"/>
            <w:tcBorders>
              <w:top w:val="single" w:sz="4" w:space="0" w:color="auto"/>
              <w:left w:val="single" w:sz="4" w:space="0" w:color="auto"/>
              <w:bottom w:val="single" w:sz="4" w:space="0" w:color="auto"/>
              <w:right w:val="single" w:sz="4" w:space="0" w:color="auto"/>
            </w:tcBorders>
            <w:textDirection w:val="btLr"/>
            <w:vAlign w:val="center"/>
          </w:tcPr>
          <w:p w14:paraId="12B9B9FE" w14:textId="77777777" w:rsidR="00083356" w:rsidRPr="00122E4D" w:rsidRDefault="00083356" w:rsidP="007E0361">
            <w:pPr>
              <w:pStyle w:val="a9"/>
              <w:ind w:left="113" w:right="113"/>
              <w:rPr>
                <w:b/>
                <w:sz w:val="16"/>
                <w:szCs w:val="16"/>
              </w:rPr>
            </w:pPr>
            <w:r w:rsidRPr="00122E4D">
              <w:rPr>
                <w:b/>
                <w:sz w:val="16"/>
                <w:szCs w:val="16"/>
              </w:rPr>
              <w:t>Располагаемая тепловая мощность источника, Гкал/</w:t>
            </w:r>
            <w:proofErr w:type="gramStart"/>
            <w:r w:rsidRPr="00122E4D">
              <w:rPr>
                <w:b/>
                <w:sz w:val="16"/>
                <w:szCs w:val="16"/>
              </w:rPr>
              <w:t>ч</w:t>
            </w:r>
            <w:proofErr w:type="gramEnd"/>
          </w:p>
        </w:tc>
        <w:tc>
          <w:tcPr>
            <w:tcW w:w="597" w:type="pct"/>
            <w:tcBorders>
              <w:top w:val="single" w:sz="4" w:space="0" w:color="auto"/>
              <w:left w:val="single" w:sz="4" w:space="0" w:color="auto"/>
              <w:bottom w:val="single" w:sz="4" w:space="0" w:color="auto"/>
              <w:right w:val="single" w:sz="4" w:space="0" w:color="auto"/>
            </w:tcBorders>
            <w:vAlign w:val="center"/>
            <w:hideMark/>
          </w:tcPr>
          <w:p w14:paraId="7A210063" w14:textId="77777777" w:rsidR="00083356" w:rsidRPr="00122E4D" w:rsidRDefault="00083356" w:rsidP="007E0361">
            <w:pPr>
              <w:pStyle w:val="a9"/>
              <w:rPr>
                <w:b/>
                <w:sz w:val="16"/>
                <w:szCs w:val="16"/>
              </w:rPr>
            </w:pPr>
            <w:r w:rsidRPr="00122E4D">
              <w:rPr>
                <w:b/>
                <w:sz w:val="16"/>
                <w:szCs w:val="16"/>
              </w:rPr>
              <w:t>Теплоснабжающие (</w:t>
            </w:r>
            <w:proofErr w:type="spellStart"/>
            <w:r w:rsidRPr="00122E4D">
              <w:rPr>
                <w:b/>
                <w:sz w:val="16"/>
                <w:szCs w:val="16"/>
              </w:rPr>
              <w:t>теплосетевые</w:t>
            </w:r>
            <w:proofErr w:type="spellEnd"/>
            <w:r w:rsidRPr="00122E4D">
              <w:rPr>
                <w:b/>
                <w:sz w:val="16"/>
                <w:szCs w:val="16"/>
              </w:rPr>
              <w:t>) организации в границах системы теплоснабжения</w:t>
            </w:r>
          </w:p>
        </w:tc>
        <w:tc>
          <w:tcPr>
            <w:tcW w:w="500" w:type="pct"/>
            <w:tcBorders>
              <w:top w:val="single" w:sz="4" w:space="0" w:color="auto"/>
              <w:left w:val="single" w:sz="4" w:space="0" w:color="auto"/>
              <w:bottom w:val="single" w:sz="4" w:space="0" w:color="auto"/>
              <w:right w:val="single" w:sz="4" w:space="0" w:color="auto"/>
            </w:tcBorders>
            <w:vAlign w:val="center"/>
          </w:tcPr>
          <w:p w14:paraId="5F18E23B" w14:textId="77777777" w:rsidR="00083356" w:rsidRPr="00122E4D" w:rsidRDefault="00083356" w:rsidP="007E0361">
            <w:pPr>
              <w:pStyle w:val="a9"/>
              <w:rPr>
                <w:b/>
                <w:sz w:val="16"/>
                <w:szCs w:val="16"/>
              </w:rPr>
            </w:pPr>
            <w:r w:rsidRPr="00122E4D">
              <w:rPr>
                <w:b/>
                <w:sz w:val="16"/>
                <w:szCs w:val="16"/>
              </w:rPr>
              <w:t>Размер собственного капитала теплоснабжающей (теплосетевой) организации, тыс. руб.</w:t>
            </w:r>
          </w:p>
        </w:tc>
        <w:tc>
          <w:tcPr>
            <w:tcW w:w="500" w:type="pct"/>
            <w:tcBorders>
              <w:top w:val="single" w:sz="4" w:space="0" w:color="auto"/>
              <w:left w:val="single" w:sz="4" w:space="0" w:color="auto"/>
              <w:bottom w:val="single" w:sz="4" w:space="0" w:color="auto"/>
              <w:right w:val="single" w:sz="4" w:space="0" w:color="auto"/>
            </w:tcBorders>
            <w:vAlign w:val="center"/>
            <w:hideMark/>
          </w:tcPr>
          <w:p w14:paraId="58ABCC78" w14:textId="77777777" w:rsidR="00083356" w:rsidRPr="00122E4D" w:rsidRDefault="00083356" w:rsidP="007E0361">
            <w:pPr>
              <w:pStyle w:val="a9"/>
              <w:rPr>
                <w:b/>
                <w:sz w:val="16"/>
                <w:szCs w:val="16"/>
              </w:rPr>
            </w:pPr>
            <w:r w:rsidRPr="00122E4D">
              <w:rPr>
                <w:b/>
                <w:sz w:val="16"/>
                <w:szCs w:val="16"/>
              </w:rPr>
              <w:t>Объекты системы теплоснабжения в обслуживании теплоснабжающей (теплосетевой) организации</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14:paraId="51D00C08" w14:textId="77777777" w:rsidR="00083356" w:rsidRPr="00122E4D" w:rsidRDefault="00083356" w:rsidP="007E0361">
            <w:pPr>
              <w:pStyle w:val="a9"/>
              <w:rPr>
                <w:b/>
                <w:sz w:val="16"/>
                <w:szCs w:val="16"/>
              </w:rPr>
            </w:pPr>
            <w:r w:rsidRPr="00122E4D">
              <w:rPr>
                <w:b/>
                <w:sz w:val="16"/>
                <w:szCs w:val="16"/>
              </w:rPr>
              <w:t>Емкость тепловых сетей, м</w:t>
            </w:r>
            <w:r w:rsidRPr="00122E4D">
              <w:rPr>
                <w:b/>
                <w:sz w:val="16"/>
                <w:szCs w:val="16"/>
                <w:vertAlign w:val="superscript"/>
              </w:rPr>
              <w:t>3</w:t>
            </w:r>
          </w:p>
        </w:tc>
        <w:tc>
          <w:tcPr>
            <w:tcW w:w="405" w:type="pct"/>
            <w:tcBorders>
              <w:top w:val="single" w:sz="4" w:space="0" w:color="auto"/>
              <w:left w:val="single" w:sz="4" w:space="0" w:color="auto"/>
              <w:bottom w:val="single" w:sz="4" w:space="0" w:color="auto"/>
              <w:right w:val="single" w:sz="4" w:space="0" w:color="auto"/>
            </w:tcBorders>
            <w:textDirection w:val="btLr"/>
            <w:vAlign w:val="center"/>
          </w:tcPr>
          <w:p w14:paraId="356A7316" w14:textId="77777777" w:rsidR="00083356" w:rsidRPr="00122E4D" w:rsidRDefault="00083356" w:rsidP="007E0361">
            <w:pPr>
              <w:pStyle w:val="a9"/>
              <w:rPr>
                <w:b/>
                <w:sz w:val="16"/>
                <w:szCs w:val="16"/>
              </w:rPr>
            </w:pPr>
            <w:r w:rsidRPr="00122E4D">
              <w:rPr>
                <w:b/>
                <w:sz w:val="16"/>
                <w:szCs w:val="16"/>
              </w:rPr>
              <w:t>Информация о подаче заявки на присвоение статуса ЕТО</w:t>
            </w:r>
          </w:p>
        </w:tc>
        <w:tc>
          <w:tcPr>
            <w:tcW w:w="131" w:type="pct"/>
            <w:tcBorders>
              <w:top w:val="single" w:sz="4" w:space="0" w:color="auto"/>
              <w:left w:val="single" w:sz="4" w:space="0" w:color="auto"/>
              <w:bottom w:val="single" w:sz="4" w:space="0" w:color="auto"/>
              <w:right w:val="single" w:sz="4" w:space="0" w:color="auto"/>
            </w:tcBorders>
            <w:textDirection w:val="btLr"/>
            <w:vAlign w:val="center"/>
          </w:tcPr>
          <w:p w14:paraId="4FCDE736" w14:textId="77777777" w:rsidR="00083356" w:rsidRPr="00122E4D" w:rsidRDefault="00083356" w:rsidP="007E0361">
            <w:pPr>
              <w:pStyle w:val="a9"/>
              <w:rPr>
                <w:b/>
                <w:sz w:val="16"/>
                <w:szCs w:val="16"/>
              </w:rPr>
            </w:pPr>
            <w:r w:rsidRPr="00122E4D">
              <w:rPr>
                <w:b/>
                <w:sz w:val="16"/>
                <w:szCs w:val="16"/>
              </w:rPr>
              <w:t>№ зоны деятельности</w:t>
            </w:r>
          </w:p>
        </w:tc>
        <w:tc>
          <w:tcPr>
            <w:tcW w:w="597" w:type="pct"/>
            <w:tcBorders>
              <w:top w:val="single" w:sz="4" w:space="0" w:color="auto"/>
              <w:left w:val="single" w:sz="4" w:space="0" w:color="auto"/>
              <w:bottom w:val="single" w:sz="4" w:space="0" w:color="auto"/>
              <w:right w:val="single" w:sz="4" w:space="0" w:color="auto"/>
            </w:tcBorders>
            <w:vAlign w:val="center"/>
          </w:tcPr>
          <w:p w14:paraId="292BE2C0" w14:textId="77777777" w:rsidR="00083356" w:rsidRPr="00122E4D" w:rsidRDefault="00083356" w:rsidP="007E0361">
            <w:pPr>
              <w:pStyle w:val="a9"/>
              <w:rPr>
                <w:b/>
                <w:sz w:val="16"/>
                <w:szCs w:val="16"/>
              </w:rPr>
            </w:pPr>
            <w:r w:rsidRPr="00122E4D">
              <w:rPr>
                <w:b/>
                <w:sz w:val="16"/>
                <w:szCs w:val="16"/>
              </w:rPr>
              <w:t xml:space="preserve">Утвержденная ЕТО </w:t>
            </w:r>
          </w:p>
        </w:tc>
        <w:tc>
          <w:tcPr>
            <w:tcW w:w="1123" w:type="pct"/>
            <w:tcBorders>
              <w:top w:val="single" w:sz="4" w:space="0" w:color="auto"/>
              <w:left w:val="single" w:sz="4" w:space="0" w:color="auto"/>
              <w:bottom w:val="single" w:sz="4" w:space="0" w:color="auto"/>
              <w:right w:val="single" w:sz="4" w:space="0" w:color="auto"/>
            </w:tcBorders>
            <w:vAlign w:val="center"/>
          </w:tcPr>
          <w:p w14:paraId="13A6BB51" w14:textId="77777777" w:rsidR="00083356" w:rsidRPr="00122E4D" w:rsidRDefault="00083356" w:rsidP="007E0361">
            <w:pPr>
              <w:pStyle w:val="a9"/>
              <w:rPr>
                <w:b/>
                <w:sz w:val="16"/>
                <w:szCs w:val="16"/>
              </w:rPr>
            </w:pPr>
            <w:r w:rsidRPr="00122E4D">
              <w:rPr>
                <w:b/>
                <w:sz w:val="16"/>
                <w:szCs w:val="16"/>
              </w:rPr>
              <w:t>Основание для присвоения статуса ЕТО</w:t>
            </w:r>
          </w:p>
        </w:tc>
      </w:tr>
      <w:tr w:rsidR="00083356" w:rsidRPr="00122E4D" w14:paraId="1248F243" w14:textId="77777777" w:rsidTr="007E0361">
        <w:trPr>
          <w:trHeight w:val="1701"/>
        </w:trPr>
        <w:tc>
          <w:tcPr>
            <w:tcW w:w="191" w:type="pct"/>
            <w:tcBorders>
              <w:top w:val="single" w:sz="4" w:space="0" w:color="auto"/>
              <w:left w:val="single" w:sz="4" w:space="0" w:color="auto"/>
              <w:bottom w:val="single" w:sz="4" w:space="0" w:color="auto"/>
              <w:right w:val="single" w:sz="4" w:space="0" w:color="auto"/>
            </w:tcBorders>
            <w:vAlign w:val="center"/>
          </w:tcPr>
          <w:p w14:paraId="2DBD42EB" w14:textId="77777777" w:rsidR="00083356" w:rsidRPr="00122E4D" w:rsidRDefault="00083356" w:rsidP="007E0361">
            <w:pPr>
              <w:pStyle w:val="a9"/>
              <w:rPr>
                <w:sz w:val="16"/>
                <w:szCs w:val="16"/>
              </w:rPr>
            </w:pPr>
            <w:r w:rsidRPr="00122E4D">
              <w:rPr>
                <w:sz w:val="16"/>
                <w:szCs w:val="16"/>
              </w:rPr>
              <w:t>1</w:t>
            </w:r>
          </w:p>
        </w:tc>
        <w:tc>
          <w:tcPr>
            <w:tcW w:w="524" w:type="pct"/>
            <w:tcBorders>
              <w:top w:val="single" w:sz="4" w:space="0" w:color="auto"/>
              <w:left w:val="single" w:sz="4" w:space="0" w:color="auto"/>
              <w:bottom w:val="single" w:sz="4" w:space="0" w:color="auto"/>
              <w:right w:val="single" w:sz="4" w:space="0" w:color="auto"/>
            </w:tcBorders>
            <w:vAlign w:val="center"/>
          </w:tcPr>
          <w:p w14:paraId="50BD0836" w14:textId="77777777" w:rsidR="00083356" w:rsidRPr="00122E4D" w:rsidRDefault="00083356" w:rsidP="007E0361">
            <w:pPr>
              <w:pStyle w:val="a9"/>
              <w:ind w:left="-57" w:right="-57"/>
              <w:rPr>
                <w:sz w:val="16"/>
                <w:szCs w:val="16"/>
              </w:rPr>
            </w:pPr>
            <w:r>
              <w:rPr>
                <w:sz w:val="16"/>
                <w:szCs w:val="16"/>
              </w:rPr>
              <w:t>Котельная локальная гп. Большая Ижора</w:t>
            </w:r>
          </w:p>
        </w:tc>
        <w:tc>
          <w:tcPr>
            <w:tcW w:w="223" w:type="pct"/>
            <w:tcBorders>
              <w:top w:val="single" w:sz="4" w:space="0" w:color="auto"/>
              <w:left w:val="single" w:sz="4" w:space="0" w:color="auto"/>
              <w:bottom w:val="single" w:sz="4" w:space="0" w:color="auto"/>
              <w:right w:val="single" w:sz="4" w:space="0" w:color="auto"/>
            </w:tcBorders>
            <w:vAlign w:val="center"/>
          </w:tcPr>
          <w:p w14:paraId="7EF0ED75" w14:textId="77777777" w:rsidR="00083356" w:rsidRPr="00122E4D" w:rsidRDefault="00083356" w:rsidP="007E0361">
            <w:pPr>
              <w:pStyle w:val="a9"/>
              <w:rPr>
                <w:sz w:val="16"/>
                <w:szCs w:val="16"/>
              </w:rPr>
            </w:pPr>
            <w:r>
              <w:rPr>
                <w:sz w:val="16"/>
                <w:szCs w:val="16"/>
              </w:rPr>
              <w:t>6,88</w:t>
            </w:r>
          </w:p>
        </w:tc>
        <w:tc>
          <w:tcPr>
            <w:tcW w:w="597" w:type="pct"/>
            <w:tcBorders>
              <w:top w:val="single" w:sz="4" w:space="0" w:color="auto"/>
              <w:left w:val="single" w:sz="4" w:space="0" w:color="auto"/>
              <w:bottom w:val="single" w:sz="4" w:space="0" w:color="auto"/>
              <w:right w:val="single" w:sz="4" w:space="0" w:color="auto"/>
            </w:tcBorders>
            <w:vAlign w:val="center"/>
          </w:tcPr>
          <w:p w14:paraId="7BD2ACA4" w14:textId="77777777" w:rsidR="00083356" w:rsidRPr="00122E4D" w:rsidRDefault="00083356" w:rsidP="007E0361">
            <w:pPr>
              <w:pStyle w:val="a9"/>
              <w:rPr>
                <w:sz w:val="16"/>
                <w:szCs w:val="16"/>
              </w:rPr>
            </w:pPr>
            <w:r w:rsidRPr="00122E4D">
              <w:rPr>
                <w:sz w:val="16"/>
                <w:szCs w:val="16"/>
              </w:rPr>
              <w:t>ООО «</w:t>
            </w:r>
            <w:proofErr w:type="spellStart"/>
            <w:r>
              <w:rPr>
                <w:sz w:val="16"/>
                <w:szCs w:val="16"/>
              </w:rPr>
              <w:t>Промэнерго</w:t>
            </w:r>
            <w:r w:rsidRPr="00122E4D">
              <w:rPr>
                <w:sz w:val="16"/>
                <w:szCs w:val="16"/>
              </w:rPr>
              <w:t>к</w:t>
            </w:r>
            <w:proofErr w:type="spellEnd"/>
          </w:p>
        </w:tc>
        <w:tc>
          <w:tcPr>
            <w:tcW w:w="500" w:type="pct"/>
            <w:tcBorders>
              <w:top w:val="single" w:sz="4" w:space="0" w:color="auto"/>
              <w:left w:val="single" w:sz="4" w:space="0" w:color="auto"/>
              <w:bottom w:val="single" w:sz="4" w:space="0" w:color="auto"/>
              <w:right w:val="single" w:sz="4" w:space="0" w:color="auto"/>
            </w:tcBorders>
            <w:vAlign w:val="center"/>
          </w:tcPr>
          <w:p w14:paraId="5C361B9E" w14:textId="77777777" w:rsidR="00083356" w:rsidRPr="00122E4D" w:rsidRDefault="00083356" w:rsidP="007E0361">
            <w:pPr>
              <w:pStyle w:val="a9"/>
              <w:rPr>
                <w:sz w:val="16"/>
                <w:szCs w:val="16"/>
              </w:rPr>
            </w:pPr>
            <w:r>
              <w:rPr>
                <w:sz w:val="16"/>
                <w:szCs w:val="16"/>
              </w:rPr>
              <w:t>50889</w:t>
            </w:r>
          </w:p>
        </w:tc>
        <w:tc>
          <w:tcPr>
            <w:tcW w:w="500" w:type="pct"/>
            <w:tcBorders>
              <w:top w:val="single" w:sz="4" w:space="0" w:color="auto"/>
              <w:left w:val="single" w:sz="4" w:space="0" w:color="auto"/>
              <w:bottom w:val="single" w:sz="4" w:space="0" w:color="auto"/>
              <w:right w:val="single" w:sz="4" w:space="0" w:color="auto"/>
            </w:tcBorders>
            <w:vAlign w:val="center"/>
          </w:tcPr>
          <w:p w14:paraId="22CE68F9" w14:textId="77777777" w:rsidR="00083356" w:rsidRPr="00122E4D" w:rsidRDefault="00083356" w:rsidP="007E0361">
            <w:pPr>
              <w:pStyle w:val="a9"/>
              <w:rPr>
                <w:sz w:val="16"/>
                <w:szCs w:val="16"/>
              </w:rPr>
            </w:pPr>
            <w:r w:rsidRPr="00122E4D">
              <w:rPr>
                <w:sz w:val="16"/>
                <w:szCs w:val="16"/>
              </w:rPr>
              <w:t>ИСТОЧНИК/</w:t>
            </w:r>
          </w:p>
          <w:p w14:paraId="639DD380" w14:textId="77777777" w:rsidR="00083356" w:rsidRPr="00122E4D" w:rsidRDefault="00083356" w:rsidP="007E0361">
            <w:pPr>
              <w:pStyle w:val="a9"/>
              <w:rPr>
                <w:sz w:val="16"/>
                <w:szCs w:val="16"/>
              </w:rPr>
            </w:pPr>
            <w:r w:rsidRPr="00122E4D">
              <w:rPr>
                <w:sz w:val="16"/>
                <w:szCs w:val="16"/>
              </w:rPr>
              <w:t>ТЕПЛОВЫЕ СЕТИ</w:t>
            </w:r>
          </w:p>
        </w:tc>
        <w:tc>
          <w:tcPr>
            <w:tcW w:w="209" w:type="pct"/>
            <w:tcBorders>
              <w:top w:val="single" w:sz="4" w:space="0" w:color="auto"/>
              <w:left w:val="single" w:sz="4" w:space="0" w:color="auto"/>
              <w:bottom w:val="single" w:sz="4" w:space="0" w:color="auto"/>
              <w:right w:val="single" w:sz="4" w:space="0" w:color="auto"/>
            </w:tcBorders>
            <w:vAlign w:val="center"/>
          </w:tcPr>
          <w:p w14:paraId="38C7B46F" w14:textId="77777777" w:rsidR="00083356" w:rsidRPr="00122E4D" w:rsidRDefault="00083356" w:rsidP="007E0361">
            <w:pPr>
              <w:pStyle w:val="a9"/>
              <w:rPr>
                <w:sz w:val="16"/>
                <w:szCs w:val="16"/>
              </w:rPr>
            </w:pPr>
            <w:r>
              <w:rPr>
                <w:sz w:val="16"/>
                <w:szCs w:val="16"/>
              </w:rPr>
              <w:t>34,82</w:t>
            </w:r>
          </w:p>
        </w:tc>
        <w:tc>
          <w:tcPr>
            <w:tcW w:w="405" w:type="pct"/>
            <w:tcBorders>
              <w:top w:val="single" w:sz="4" w:space="0" w:color="auto"/>
              <w:left w:val="single" w:sz="4" w:space="0" w:color="auto"/>
              <w:bottom w:val="single" w:sz="4" w:space="0" w:color="auto"/>
              <w:right w:val="single" w:sz="4" w:space="0" w:color="auto"/>
            </w:tcBorders>
            <w:vAlign w:val="center"/>
          </w:tcPr>
          <w:p w14:paraId="6061E57B" w14:textId="77777777" w:rsidR="00083356" w:rsidRPr="00122E4D" w:rsidRDefault="00083356" w:rsidP="007E0361">
            <w:pPr>
              <w:pStyle w:val="a9"/>
              <w:jc w:val="left"/>
              <w:rPr>
                <w:sz w:val="16"/>
                <w:szCs w:val="16"/>
              </w:rPr>
            </w:pPr>
            <w:r w:rsidRPr="00122E4D">
              <w:rPr>
                <w:sz w:val="16"/>
                <w:szCs w:val="16"/>
              </w:rPr>
              <w:t>ЗАЯВКА ОТСУТСВУЕТ</w:t>
            </w:r>
          </w:p>
        </w:tc>
        <w:tc>
          <w:tcPr>
            <w:tcW w:w="131" w:type="pct"/>
            <w:tcBorders>
              <w:top w:val="single" w:sz="4" w:space="0" w:color="auto"/>
              <w:left w:val="single" w:sz="4" w:space="0" w:color="auto"/>
              <w:bottom w:val="single" w:sz="4" w:space="0" w:color="auto"/>
              <w:right w:val="single" w:sz="4" w:space="0" w:color="auto"/>
            </w:tcBorders>
            <w:vAlign w:val="center"/>
          </w:tcPr>
          <w:p w14:paraId="26AD93C0" w14:textId="77777777" w:rsidR="00083356" w:rsidRPr="00122E4D" w:rsidRDefault="00083356" w:rsidP="007E0361">
            <w:pPr>
              <w:pStyle w:val="a9"/>
              <w:rPr>
                <w:sz w:val="16"/>
                <w:szCs w:val="16"/>
              </w:rPr>
            </w:pPr>
            <w:r>
              <w:rPr>
                <w:sz w:val="16"/>
                <w:szCs w:val="16"/>
              </w:rPr>
              <w:t>1</w:t>
            </w:r>
          </w:p>
        </w:tc>
        <w:tc>
          <w:tcPr>
            <w:tcW w:w="597" w:type="pct"/>
            <w:tcBorders>
              <w:top w:val="single" w:sz="4" w:space="0" w:color="auto"/>
              <w:left w:val="single" w:sz="4" w:space="0" w:color="auto"/>
              <w:bottom w:val="single" w:sz="4" w:space="0" w:color="auto"/>
              <w:right w:val="single" w:sz="4" w:space="0" w:color="auto"/>
            </w:tcBorders>
            <w:vAlign w:val="center"/>
          </w:tcPr>
          <w:p w14:paraId="6C09EE16" w14:textId="77777777" w:rsidR="00083356" w:rsidRPr="00122E4D" w:rsidRDefault="00083356" w:rsidP="007E0361">
            <w:pPr>
              <w:pStyle w:val="a9"/>
              <w:rPr>
                <w:sz w:val="16"/>
                <w:szCs w:val="16"/>
              </w:rPr>
            </w:pPr>
            <w:r w:rsidRPr="00122E4D">
              <w:rPr>
                <w:sz w:val="16"/>
                <w:szCs w:val="16"/>
              </w:rPr>
              <w:t>ООО «</w:t>
            </w:r>
            <w:r>
              <w:rPr>
                <w:sz w:val="16"/>
                <w:szCs w:val="16"/>
              </w:rPr>
              <w:t>Промэнерго»</w:t>
            </w:r>
          </w:p>
        </w:tc>
        <w:tc>
          <w:tcPr>
            <w:tcW w:w="1123" w:type="pct"/>
            <w:tcBorders>
              <w:top w:val="single" w:sz="4" w:space="0" w:color="auto"/>
              <w:left w:val="single" w:sz="4" w:space="0" w:color="auto"/>
              <w:bottom w:val="single" w:sz="4" w:space="0" w:color="auto"/>
              <w:right w:val="single" w:sz="4" w:space="0" w:color="auto"/>
            </w:tcBorders>
            <w:vAlign w:val="center"/>
          </w:tcPr>
          <w:p w14:paraId="53FFAAD1" w14:textId="77777777" w:rsidR="00083356" w:rsidRPr="00122E4D" w:rsidRDefault="00083356" w:rsidP="007E0361">
            <w:pPr>
              <w:pStyle w:val="a9"/>
              <w:ind w:left="-57" w:right="-57"/>
              <w:jc w:val="left"/>
              <w:rPr>
                <w:sz w:val="16"/>
                <w:szCs w:val="16"/>
              </w:rPr>
            </w:pPr>
            <w:r w:rsidRPr="00415799">
              <w:rPr>
                <w:sz w:val="16"/>
                <w:szCs w:val="1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№808) – ИСТОЧНИК / ТЕПЛОВЫЕ СЕТИ</w:t>
            </w:r>
          </w:p>
        </w:tc>
      </w:tr>
      <w:tr w:rsidR="00083356" w:rsidRPr="00122E4D" w14:paraId="71850545" w14:textId="77777777" w:rsidTr="007E0361">
        <w:trPr>
          <w:trHeight w:val="1701"/>
        </w:trPr>
        <w:tc>
          <w:tcPr>
            <w:tcW w:w="191" w:type="pct"/>
            <w:tcBorders>
              <w:top w:val="single" w:sz="4" w:space="0" w:color="auto"/>
              <w:left w:val="single" w:sz="4" w:space="0" w:color="auto"/>
              <w:bottom w:val="single" w:sz="4" w:space="0" w:color="auto"/>
              <w:right w:val="single" w:sz="4" w:space="0" w:color="auto"/>
            </w:tcBorders>
            <w:vAlign w:val="center"/>
          </w:tcPr>
          <w:p w14:paraId="1382C21E" w14:textId="77777777" w:rsidR="00083356" w:rsidRPr="00122E4D" w:rsidRDefault="00083356" w:rsidP="007E0361">
            <w:pPr>
              <w:pStyle w:val="a9"/>
              <w:rPr>
                <w:sz w:val="16"/>
                <w:szCs w:val="16"/>
              </w:rPr>
            </w:pPr>
            <w:r w:rsidRPr="00122E4D">
              <w:rPr>
                <w:sz w:val="16"/>
                <w:szCs w:val="16"/>
              </w:rPr>
              <w:t>2</w:t>
            </w:r>
          </w:p>
        </w:tc>
        <w:tc>
          <w:tcPr>
            <w:tcW w:w="524" w:type="pct"/>
            <w:tcBorders>
              <w:top w:val="single" w:sz="4" w:space="0" w:color="auto"/>
              <w:left w:val="single" w:sz="4" w:space="0" w:color="auto"/>
              <w:bottom w:val="single" w:sz="4" w:space="0" w:color="auto"/>
              <w:right w:val="single" w:sz="4" w:space="0" w:color="auto"/>
            </w:tcBorders>
            <w:vAlign w:val="center"/>
          </w:tcPr>
          <w:p w14:paraId="1A5DC135" w14:textId="77777777" w:rsidR="00083356" w:rsidRPr="00122E4D" w:rsidRDefault="00083356" w:rsidP="007E0361">
            <w:pPr>
              <w:pStyle w:val="a9"/>
              <w:ind w:left="-57" w:right="-57"/>
              <w:rPr>
                <w:sz w:val="16"/>
                <w:szCs w:val="16"/>
              </w:rPr>
            </w:pPr>
            <w:r>
              <w:rPr>
                <w:sz w:val="16"/>
                <w:szCs w:val="16"/>
              </w:rPr>
              <w:t>Котельная центральная гп. Большая Ижора</w:t>
            </w:r>
          </w:p>
        </w:tc>
        <w:tc>
          <w:tcPr>
            <w:tcW w:w="223" w:type="pct"/>
            <w:tcBorders>
              <w:top w:val="single" w:sz="4" w:space="0" w:color="auto"/>
              <w:left w:val="single" w:sz="4" w:space="0" w:color="auto"/>
              <w:bottom w:val="single" w:sz="4" w:space="0" w:color="auto"/>
              <w:right w:val="single" w:sz="4" w:space="0" w:color="auto"/>
            </w:tcBorders>
            <w:vAlign w:val="center"/>
          </w:tcPr>
          <w:p w14:paraId="19C9CC99" w14:textId="77777777" w:rsidR="00083356" w:rsidRPr="00122E4D" w:rsidRDefault="00083356" w:rsidP="007E0361">
            <w:pPr>
              <w:pStyle w:val="a9"/>
              <w:rPr>
                <w:sz w:val="16"/>
                <w:szCs w:val="16"/>
              </w:rPr>
            </w:pPr>
            <w:r>
              <w:rPr>
                <w:sz w:val="16"/>
                <w:szCs w:val="16"/>
              </w:rPr>
              <w:t>3,44</w:t>
            </w:r>
          </w:p>
        </w:tc>
        <w:tc>
          <w:tcPr>
            <w:tcW w:w="597" w:type="pct"/>
            <w:tcBorders>
              <w:top w:val="single" w:sz="4" w:space="0" w:color="auto"/>
              <w:left w:val="single" w:sz="4" w:space="0" w:color="auto"/>
              <w:bottom w:val="single" w:sz="4" w:space="0" w:color="auto"/>
              <w:right w:val="single" w:sz="4" w:space="0" w:color="auto"/>
            </w:tcBorders>
            <w:vAlign w:val="center"/>
          </w:tcPr>
          <w:p w14:paraId="6DBAC1DA" w14:textId="77777777" w:rsidR="00083356" w:rsidRPr="00122E4D" w:rsidRDefault="00083356" w:rsidP="007E0361">
            <w:pPr>
              <w:pStyle w:val="a9"/>
              <w:rPr>
                <w:sz w:val="16"/>
                <w:szCs w:val="16"/>
              </w:rPr>
            </w:pPr>
            <w:r w:rsidRPr="00122E4D">
              <w:rPr>
                <w:sz w:val="16"/>
                <w:szCs w:val="16"/>
              </w:rPr>
              <w:t>ООО «</w:t>
            </w:r>
            <w:r>
              <w:rPr>
                <w:sz w:val="16"/>
                <w:szCs w:val="16"/>
              </w:rPr>
              <w:t>Промэнерго»</w:t>
            </w:r>
          </w:p>
        </w:tc>
        <w:tc>
          <w:tcPr>
            <w:tcW w:w="500" w:type="pct"/>
            <w:tcBorders>
              <w:top w:val="single" w:sz="4" w:space="0" w:color="auto"/>
              <w:left w:val="single" w:sz="4" w:space="0" w:color="auto"/>
              <w:bottom w:val="single" w:sz="4" w:space="0" w:color="auto"/>
              <w:right w:val="single" w:sz="4" w:space="0" w:color="auto"/>
            </w:tcBorders>
            <w:vAlign w:val="center"/>
          </w:tcPr>
          <w:p w14:paraId="30ABB1D8" w14:textId="77777777" w:rsidR="00083356" w:rsidRPr="00122E4D" w:rsidRDefault="00083356" w:rsidP="007E0361">
            <w:pPr>
              <w:pStyle w:val="a9"/>
              <w:rPr>
                <w:sz w:val="16"/>
                <w:szCs w:val="16"/>
              </w:rPr>
            </w:pPr>
            <w:r>
              <w:rPr>
                <w:sz w:val="16"/>
                <w:szCs w:val="16"/>
              </w:rPr>
              <w:t>50889</w:t>
            </w:r>
          </w:p>
        </w:tc>
        <w:tc>
          <w:tcPr>
            <w:tcW w:w="500" w:type="pct"/>
            <w:tcBorders>
              <w:top w:val="single" w:sz="4" w:space="0" w:color="auto"/>
              <w:left w:val="single" w:sz="4" w:space="0" w:color="auto"/>
              <w:bottom w:val="single" w:sz="4" w:space="0" w:color="auto"/>
              <w:right w:val="single" w:sz="4" w:space="0" w:color="auto"/>
            </w:tcBorders>
            <w:vAlign w:val="center"/>
          </w:tcPr>
          <w:p w14:paraId="45D289CE" w14:textId="77777777" w:rsidR="00083356" w:rsidRPr="00122E4D" w:rsidRDefault="00083356" w:rsidP="007E0361">
            <w:pPr>
              <w:pStyle w:val="a9"/>
              <w:rPr>
                <w:sz w:val="16"/>
                <w:szCs w:val="16"/>
              </w:rPr>
            </w:pPr>
            <w:r w:rsidRPr="00122E4D">
              <w:rPr>
                <w:sz w:val="16"/>
                <w:szCs w:val="16"/>
              </w:rPr>
              <w:t>ИСТОЧНИК/</w:t>
            </w:r>
          </w:p>
          <w:p w14:paraId="38FD719D" w14:textId="77777777" w:rsidR="00083356" w:rsidRPr="00122E4D" w:rsidRDefault="00083356" w:rsidP="007E0361">
            <w:pPr>
              <w:pStyle w:val="a9"/>
              <w:rPr>
                <w:sz w:val="16"/>
                <w:szCs w:val="16"/>
              </w:rPr>
            </w:pPr>
            <w:r w:rsidRPr="00122E4D">
              <w:rPr>
                <w:sz w:val="16"/>
                <w:szCs w:val="16"/>
              </w:rPr>
              <w:t>ТЕПЛОВЫЕ СЕТИ</w:t>
            </w:r>
          </w:p>
        </w:tc>
        <w:tc>
          <w:tcPr>
            <w:tcW w:w="209" w:type="pct"/>
            <w:tcBorders>
              <w:top w:val="single" w:sz="4" w:space="0" w:color="auto"/>
              <w:left w:val="single" w:sz="4" w:space="0" w:color="auto"/>
              <w:bottom w:val="single" w:sz="4" w:space="0" w:color="auto"/>
              <w:right w:val="single" w:sz="4" w:space="0" w:color="auto"/>
            </w:tcBorders>
            <w:vAlign w:val="center"/>
          </w:tcPr>
          <w:p w14:paraId="6DFC5C57" w14:textId="77777777" w:rsidR="00083356" w:rsidRPr="00122E4D" w:rsidRDefault="00083356" w:rsidP="007E0361">
            <w:pPr>
              <w:pStyle w:val="a9"/>
              <w:rPr>
                <w:sz w:val="16"/>
                <w:szCs w:val="16"/>
              </w:rPr>
            </w:pPr>
            <w:r>
              <w:rPr>
                <w:sz w:val="16"/>
                <w:szCs w:val="16"/>
              </w:rPr>
              <w:t>90,00</w:t>
            </w:r>
          </w:p>
        </w:tc>
        <w:tc>
          <w:tcPr>
            <w:tcW w:w="405" w:type="pct"/>
            <w:tcBorders>
              <w:top w:val="single" w:sz="4" w:space="0" w:color="auto"/>
              <w:left w:val="single" w:sz="4" w:space="0" w:color="auto"/>
              <w:bottom w:val="single" w:sz="4" w:space="0" w:color="auto"/>
              <w:right w:val="single" w:sz="4" w:space="0" w:color="auto"/>
            </w:tcBorders>
            <w:vAlign w:val="center"/>
          </w:tcPr>
          <w:p w14:paraId="056F5A50" w14:textId="77777777" w:rsidR="00083356" w:rsidRPr="00122E4D" w:rsidRDefault="00083356" w:rsidP="007E0361">
            <w:pPr>
              <w:pStyle w:val="a9"/>
              <w:jc w:val="left"/>
              <w:rPr>
                <w:sz w:val="16"/>
                <w:szCs w:val="16"/>
              </w:rPr>
            </w:pPr>
            <w:r w:rsidRPr="00122E4D">
              <w:rPr>
                <w:sz w:val="16"/>
                <w:szCs w:val="16"/>
              </w:rPr>
              <w:t>ЗАЯВКА ОТСУТСВУЕТ</w:t>
            </w:r>
          </w:p>
        </w:tc>
        <w:tc>
          <w:tcPr>
            <w:tcW w:w="131" w:type="pct"/>
            <w:tcBorders>
              <w:top w:val="single" w:sz="4" w:space="0" w:color="auto"/>
              <w:left w:val="single" w:sz="4" w:space="0" w:color="auto"/>
              <w:bottom w:val="single" w:sz="4" w:space="0" w:color="auto"/>
              <w:right w:val="single" w:sz="4" w:space="0" w:color="auto"/>
            </w:tcBorders>
            <w:vAlign w:val="center"/>
          </w:tcPr>
          <w:p w14:paraId="1BE86756" w14:textId="77777777" w:rsidR="00083356" w:rsidRPr="00122E4D" w:rsidRDefault="00083356" w:rsidP="007E0361">
            <w:pPr>
              <w:pStyle w:val="a9"/>
              <w:rPr>
                <w:sz w:val="16"/>
                <w:szCs w:val="16"/>
              </w:rPr>
            </w:pPr>
            <w:r>
              <w:rPr>
                <w:sz w:val="16"/>
                <w:szCs w:val="16"/>
              </w:rPr>
              <w:t>1</w:t>
            </w:r>
          </w:p>
        </w:tc>
        <w:tc>
          <w:tcPr>
            <w:tcW w:w="597" w:type="pct"/>
            <w:tcBorders>
              <w:top w:val="single" w:sz="4" w:space="0" w:color="auto"/>
              <w:left w:val="single" w:sz="4" w:space="0" w:color="auto"/>
              <w:bottom w:val="single" w:sz="4" w:space="0" w:color="auto"/>
              <w:right w:val="single" w:sz="4" w:space="0" w:color="auto"/>
            </w:tcBorders>
            <w:vAlign w:val="center"/>
          </w:tcPr>
          <w:p w14:paraId="3DD11187" w14:textId="77777777" w:rsidR="00083356" w:rsidRPr="00122E4D" w:rsidRDefault="00083356" w:rsidP="007E0361">
            <w:pPr>
              <w:pStyle w:val="a9"/>
              <w:rPr>
                <w:sz w:val="16"/>
                <w:szCs w:val="16"/>
              </w:rPr>
            </w:pPr>
            <w:r w:rsidRPr="00122E4D">
              <w:rPr>
                <w:sz w:val="16"/>
                <w:szCs w:val="16"/>
              </w:rPr>
              <w:t>ООО «</w:t>
            </w:r>
            <w:r>
              <w:rPr>
                <w:sz w:val="16"/>
                <w:szCs w:val="16"/>
              </w:rPr>
              <w:t>Промэнерго»</w:t>
            </w:r>
          </w:p>
        </w:tc>
        <w:tc>
          <w:tcPr>
            <w:tcW w:w="1123" w:type="pct"/>
            <w:tcBorders>
              <w:top w:val="single" w:sz="4" w:space="0" w:color="auto"/>
              <w:left w:val="single" w:sz="4" w:space="0" w:color="auto"/>
              <w:bottom w:val="single" w:sz="4" w:space="0" w:color="auto"/>
              <w:right w:val="single" w:sz="4" w:space="0" w:color="auto"/>
            </w:tcBorders>
            <w:vAlign w:val="center"/>
          </w:tcPr>
          <w:p w14:paraId="189A463B" w14:textId="77777777" w:rsidR="00083356" w:rsidRPr="00122E4D" w:rsidRDefault="00083356" w:rsidP="007E0361">
            <w:pPr>
              <w:pStyle w:val="a9"/>
              <w:ind w:left="-57" w:right="-57"/>
              <w:jc w:val="left"/>
              <w:rPr>
                <w:sz w:val="16"/>
                <w:szCs w:val="16"/>
              </w:rPr>
            </w:pPr>
            <w:r w:rsidRPr="00122E4D">
              <w:rPr>
                <w:sz w:val="16"/>
                <w:szCs w:val="1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№808) – ИСТОЧНИК/ТЕПЛОВЫЕ СЕТИ</w:t>
            </w:r>
          </w:p>
        </w:tc>
      </w:tr>
      <w:tr w:rsidR="00083356" w:rsidRPr="00122E4D" w14:paraId="733CD5C2" w14:textId="77777777" w:rsidTr="007E0361">
        <w:trPr>
          <w:trHeight w:val="1701"/>
        </w:trPr>
        <w:tc>
          <w:tcPr>
            <w:tcW w:w="191" w:type="pct"/>
            <w:tcBorders>
              <w:top w:val="single" w:sz="4" w:space="0" w:color="auto"/>
              <w:left w:val="single" w:sz="4" w:space="0" w:color="auto"/>
              <w:bottom w:val="single" w:sz="4" w:space="0" w:color="auto"/>
              <w:right w:val="single" w:sz="4" w:space="0" w:color="auto"/>
            </w:tcBorders>
            <w:vAlign w:val="center"/>
          </w:tcPr>
          <w:p w14:paraId="17281EFB" w14:textId="77777777" w:rsidR="00083356" w:rsidRPr="00122E4D" w:rsidRDefault="00083356" w:rsidP="007E0361">
            <w:pPr>
              <w:pStyle w:val="a9"/>
              <w:rPr>
                <w:sz w:val="16"/>
                <w:szCs w:val="16"/>
              </w:rPr>
            </w:pPr>
            <w:r w:rsidRPr="00122E4D">
              <w:rPr>
                <w:sz w:val="16"/>
                <w:szCs w:val="16"/>
              </w:rPr>
              <w:t>3</w:t>
            </w:r>
          </w:p>
        </w:tc>
        <w:tc>
          <w:tcPr>
            <w:tcW w:w="524" w:type="pct"/>
            <w:tcBorders>
              <w:top w:val="single" w:sz="4" w:space="0" w:color="auto"/>
              <w:left w:val="single" w:sz="4" w:space="0" w:color="auto"/>
              <w:bottom w:val="single" w:sz="4" w:space="0" w:color="auto"/>
              <w:right w:val="single" w:sz="4" w:space="0" w:color="auto"/>
            </w:tcBorders>
            <w:vAlign w:val="center"/>
          </w:tcPr>
          <w:p w14:paraId="793940D9" w14:textId="77777777" w:rsidR="00083356" w:rsidRPr="00122E4D" w:rsidRDefault="00083356" w:rsidP="007E0361">
            <w:pPr>
              <w:pStyle w:val="a9"/>
              <w:ind w:left="-57" w:right="-57"/>
              <w:rPr>
                <w:sz w:val="16"/>
                <w:szCs w:val="16"/>
              </w:rPr>
            </w:pPr>
            <w:r w:rsidRPr="00122E4D">
              <w:rPr>
                <w:sz w:val="16"/>
                <w:szCs w:val="16"/>
              </w:rPr>
              <w:t>Котельная №3 п. Новоселье, ул. Петропавловская, стр. 146</w:t>
            </w:r>
          </w:p>
        </w:tc>
        <w:tc>
          <w:tcPr>
            <w:tcW w:w="223" w:type="pct"/>
            <w:tcBorders>
              <w:top w:val="single" w:sz="4" w:space="0" w:color="auto"/>
              <w:left w:val="single" w:sz="4" w:space="0" w:color="auto"/>
              <w:bottom w:val="single" w:sz="4" w:space="0" w:color="auto"/>
              <w:right w:val="single" w:sz="4" w:space="0" w:color="auto"/>
            </w:tcBorders>
            <w:vAlign w:val="center"/>
          </w:tcPr>
          <w:p w14:paraId="2479B17B" w14:textId="77777777" w:rsidR="00083356" w:rsidRPr="00122E4D" w:rsidRDefault="00083356" w:rsidP="007E0361">
            <w:pPr>
              <w:pStyle w:val="a9"/>
              <w:rPr>
                <w:sz w:val="16"/>
                <w:szCs w:val="16"/>
              </w:rPr>
            </w:pPr>
            <w:r>
              <w:rPr>
                <w:sz w:val="16"/>
                <w:szCs w:val="16"/>
              </w:rPr>
              <w:t>0,3</w:t>
            </w:r>
          </w:p>
        </w:tc>
        <w:tc>
          <w:tcPr>
            <w:tcW w:w="597" w:type="pct"/>
            <w:tcBorders>
              <w:top w:val="single" w:sz="4" w:space="0" w:color="auto"/>
              <w:left w:val="single" w:sz="4" w:space="0" w:color="auto"/>
              <w:bottom w:val="single" w:sz="4" w:space="0" w:color="auto"/>
              <w:right w:val="single" w:sz="4" w:space="0" w:color="auto"/>
            </w:tcBorders>
            <w:vAlign w:val="center"/>
          </w:tcPr>
          <w:p w14:paraId="6B9A7DD8" w14:textId="77777777" w:rsidR="00083356" w:rsidRPr="00122E4D" w:rsidRDefault="00083356" w:rsidP="007E0361">
            <w:pPr>
              <w:pStyle w:val="a9"/>
              <w:rPr>
                <w:sz w:val="16"/>
                <w:szCs w:val="16"/>
              </w:rPr>
            </w:pPr>
            <w:r w:rsidRPr="00122E4D">
              <w:rPr>
                <w:sz w:val="16"/>
                <w:szCs w:val="16"/>
              </w:rPr>
              <w:t>ООО «</w:t>
            </w:r>
            <w:r>
              <w:rPr>
                <w:sz w:val="16"/>
                <w:szCs w:val="16"/>
              </w:rPr>
              <w:t>Промэнерго»</w:t>
            </w:r>
          </w:p>
        </w:tc>
        <w:tc>
          <w:tcPr>
            <w:tcW w:w="500" w:type="pct"/>
            <w:tcBorders>
              <w:top w:val="single" w:sz="4" w:space="0" w:color="auto"/>
              <w:left w:val="single" w:sz="4" w:space="0" w:color="auto"/>
              <w:bottom w:val="single" w:sz="4" w:space="0" w:color="auto"/>
              <w:right w:val="single" w:sz="4" w:space="0" w:color="auto"/>
            </w:tcBorders>
            <w:vAlign w:val="center"/>
          </w:tcPr>
          <w:p w14:paraId="20DAB039" w14:textId="77777777" w:rsidR="00083356" w:rsidRPr="00122E4D" w:rsidRDefault="00083356" w:rsidP="007E0361">
            <w:pPr>
              <w:pStyle w:val="a9"/>
              <w:rPr>
                <w:sz w:val="16"/>
                <w:szCs w:val="16"/>
              </w:rPr>
            </w:pPr>
            <w:r>
              <w:rPr>
                <w:sz w:val="16"/>
                <w:szCs w:val="16"/>
              </w:rPr>
              <w:t>50889</w:t>
            </w:r>
          </w:p>
        </w:tc>
        <w:tc>
          <w:tcPr>
            <w:tcW w:w="500" w:type="pct"/>
            <w:tcBorders>
              <w:top w:val="single" w:sz="4" w:space="0" w:color="auto"/>
              <w:left w:val="single" w:sz="4" w:space="0" w:color="auto"/>
              <w:bottom w:val="single" w:sz="4" w:space="0" w:color="auto"/>
              <w:right w:val="single" w:sz="4" w:space="0" w:color="auto"/>
            </w:tcBorders>
            <w:vAlign w:val="center"/>
          </w:tcPr>
          <w:p w14:paraId="00A72BCA" w14:textId="77777777" w:rsidR="00083356" w:rsidRPr="00122E4D" w:rsidRDefault="00083356" w:rsidP="007E0361">
            <w:pPr>
              <w:pStyle w:val="a9"/>
              <w:rPr>
                <w:sz w:val="16"/>
                <w:szCs w:val="16"/>
              </w:rPr>
            </w:pPr>
            <w:r w:rsidRPr="00122E4D">
              <w:rPr>
                <w:sz w:val="16"/>
                <w:szCs w:val="16"/>
              </w:rPr>
              <w:t>ИСТОЧНИК/</w:t>
            </w:r>
          </w:p>
          <w:p w14:paraId="284796E3" w14:textId="77777777" w:rsidR="00083356" w:rsidRPr="00122E4D" w:rsidRDefault="00083356" w:rsidP="007E0361">
            <w:pPr>
              <w:pStyle w:val="a9"/>
              <w:rPr>
                <w:sz w:val="16"/>
                <w:szCs w:val="16"/>
              </w:rPr>
            </w:pPr>
            <w:r w:rsidRPr="00122E4D">
              <w:rPr>
                <w:sz w:val="16"/>
                <w:szCs w:val="16"/>
              </w:rPr>
              <w:t>ТЕПЛОВЫЕ СЕТИ</w:t>
            </w:r>
          </w:p>
        </w:tc>
        <w:tc>
          <w:tcPr>
            <w:tcW w:w="209" w:type="pct"/>
            <w:tcBorders>
              <w:top w:val="single" w:sz="4" w:space="0" w:color="auto"/>
              <w:left w:val="single" w:sz="4" w:space="0" w:color="auto"/>
              <w:bottom w:val="single" w:sz="4" w:space="0" w:color="auto"/>
              <w:right w:val="single" w:sz="4" w:space="0" w:color="auto"/>
            </w:tcBorders>
            <w:vAlign w:val="center"/>
          </w:tcPr>
          <w:p w14:paraId="5D744646" w14:textId="77777777" w:rsidR="00083356" w:rsidRPr="00122E4D" w:rsidRDefault="00083356" w:rsidP="007E0361">
            <w:pPr>
              <w:pStyle w:val="a9"/>
              <w:rPr>
                <w:sz w:val="16"/>
                <w:szCs w:val="16"/>
              </w:rPr>
            </w:pPr>
            <w:r>
              <w:rPr>
                <w:sz w:val="16"/>
                <w:szCs w:val="16"/>
              </w:rPr>
              <w:t>1,83</w:t>
            </w:r>
          </w:p>
        </w:tc>
        <w:tc>
          <w:tcPr>
            <w:tcW w:w="405" w:type="pct"/>
            <w:tcBorders>
              <w:top w:val="single" w:sz="4" w:space="0" w:color="auto"/>
              <w:left w:val="single" w:sz="4" w:space="0" w:color="auto"/>
              <w:bottom w:val="single" w:sz="4" w:space="0" w:color="auto"/>
              <w:right w:val="single" w:sz="4" w:space="0" w:color="auto"/>
            </w:tcBorders>
            <w:vAlign w:val="center"/>
          </w:tcPr>
          <w:p w14:paraId="50B8DF88" w14:textId="77777777" w:rsidR="00083356" w:rsidRPr="00122E4D" w:rsidRDefault="00083356" w:rsidP="007E0361">
            <w:pPr>
              <w:pStyle w:val="a9"/>
              <w:jc w:val="left"/>
              <w:rPr>
                <w:sz w:val="16"/>
                <w:szCs w:val="16"/>
              </w:rPr>
            </w:pPr>
            <w:r w:rsidRPr="00122E4D">
              <w:rPr>
                <w:sz w:val="16"/>
                <w:szCs w:val="16"/>
              </w:rPr>
              <w:t>ЗАЯВКА ОТСУТСВУЕТ</w:t>
            </w:r>
          </w:p>
        </w:tc>
        <w:tc>
          <w:tcPr>
            <w:tcW w:w="131" w:type="pct"/>
            <w:tcBorders>
              <w:top w:val="single" w:sz="4" w:space="0" w:color="auto"/>
              <w:left w:val="single" w:sz="4" w:space="0" w:color="auto"/>
              <w:bottom w:val="single" w:sz="4" w:space="0" w:color="auto"/>
              <w:right w:val="single" w:sz="4" w:space="0" w:color="auto"/>
            </w:tcBorders>
            <w:vAlign w:val="center"/>
          </w:tcPr>
          <w:p w14:paraId="5F643C5F" w14:textId="77777777" w:rsidR="00083356" w:rsidRPr="00122E4D" w:rsidRDefault="00083356" w:rsidP="007E0361">
            <w:pPr>
              <w:pStyle w:val="a9"/>
              <w:rPr>
                <w:sz w:val="16"/>
                <w:szCs w:val="16"/>
              </w:rPr>
            </w:pPr>
            <w:r>
              <w:rPr>
                <w:sz w:val="16"/>
                <w:szCs w:val="16"/>
              </w:rPr>
              <w:t>1</w:t>
            </w:r>
          </w:p>
        </w:tc>
        <w:tc>
          <w:tcPr>
            <w:tcW w:w="597" w:type="pct"/>
            <w:tcBorders>
              <w:top w:val="single" w:sz="4" w:space="0" w:color="auto"/>
              <w:left w:val="single" w:sz="4" w:space="0" w:color="auto"/>
              <w:bottom w:val="single" w:sz="4" w:space="0" w:color="auto"/>
              <w:right w:val="single" w:sz="4" w:space="0" w:color="auto"/>
            </w:tcBorders>
            <w:vAlign w:val="center"/>
          </w:tcPr>
          <w:p w14:paraId="236CEBCB" w14:textId="77777777" w:rsidR="00083356" w:rsidRPr="00122E4D" w:rsidRDefault="00083356" w:rsidP="007E0361">
            <w:pPr>
              <w:pStyle w:val="a9"/>
              <w:rPr>
                <w:sz w:val="16"/>
                <w:szCs w:val="16"/>
              </w:rPr>
            </w:pPr>
            <w:r w:rsidRPr="00122E4D">
              <w:rPr>
                <w:sz w:val="16"/>
                <w:szCs w:val="16"/>
              </w:rPr>
              <w:t>ООО «</w:t>
            </w:r>
            <w:r>
              <w:rPr>
                <w:sz w:val="16"/>
                <w:szCs w:val="16"/>
              </w:rPr>
              <w:t>Промэнерго»</w:t>
            </w:r>
          </w:p>
        </w:tc>
        <w:tc>
          <w:tcPr>
            <w:tcW w:w="1123" w:type="pct"/>
            <w:tcBorders>
              <w:top w:val="single" w:sz="4" w:space="0" w:color="auto"/>
              <w:left w:val="single" w:sz="4" w:space="0" w:color="auto"/>
              <w:bottom w:val="single" w:sz="4" w:space="0" w:color="auto"/>
              <w:right w:val="single" w:sz="4" w:space="0" w:color="auto"/>
            </w:tcBorders>
            <w:vAlign w:val="center"/>
          </w:tcPr>
          <w:p w14:paraId="249E9813" w14:textId="77777777" w:rsidR="00083356" w:rsidRPr="00122E4D" w:rsidRDefault="00083356" w:rsidP="007E0361">
            <w:pPr>
              <w:pStyle w:val="a9"/>
              <w:ind w:left="-57" w:right="-57"/>
              <w:jc w:val="left"/>
              <w:rPr>
                <w:sz w:val="16"/>
                <w:szCs w:val="16"/>
              </w:rPr>
            </w:pPr>
            <w:r w:rsidRPr="00122E4D">
              <w:rPr>
                <w:sz w:val="16"/>
                <w:szCs w:val="1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№808) – ИСТОЧНИК/ТЕПЛОВЫЕ СЕТИ</w:t>
            </w:r>
          </w:p>
        </w:tc>
      </w:tr>
    </w:tbl>
    <w:p w14:paraId="7FE170E7" w14:textId="77777777" w:rsidR="00083356" w:rsidRPr="00122E4D" w:rsidRDefault="00083356" w:rsidP="00083356">
      <w:pPr>
        <w:sectPr w:rsidR="00083356" w:rsidRPr="00122E4D" w:rsidSect="003F6557">
          <w:pgSz w:w="16838" w:h="11906" w:orient="landscape" w:code="9"/>
          <w:pgMar w:top="1701" w:right="567" w:bottom="567" w:left="567" w:header="284" w:footer="425" w:gutter="0"/>
          <w:cols w:space="708"/>
          <w:docGrid w:linePitch="360"/>
        </w:sectPr>
      </w:pPr>
    </w:p>
    <w:p w14:paraId="2803FD34" w14:textId="4E23A04C" w:rsidR="007D7B06" w:rsidRPr="00CF3C64" w:rsidRDefault="00DA47E4" w:rsidP="00DA47E4">
      <w:pPr>
        <w:pStyle w:val="20"/>
        <w:rPr>
          <w:rStyle w:val="af3"/>
          <w:smallCaps w:val="0"/>
          <w:color w:val="auto"/>
        </w:rPr>
      </w:pPr>
      <w:bookmarkStart w:id="144" w:name="_Toc233032736"/>
      <w:r w:rsidRPr="00CF3C64">
        <w:rPr>
          <w:rStyle w:val="af3"/>
          <w:smallCaps w:val="0"/>
          <w:color w:val="auto"/>
        </w:rPr>
        <w:lastRenderedPageBreak/>
        <w:t>И</w:t>
      </w:r>
      <w:r w:rsidR="007D7B06" w:rsidRPr="00CF3C64">
        <w:rPr>
          <w:rStyle w:val="af3"/>
          <w:smallCaps w:val="0"/>
          <w:color w:val="auto"/>
        </w:rPr>
        <w:t>нформацию о поданных теплоснабжающими организациями заявках на присвоение статуса единой теплоснабжающей организации</w:t>
      </w:r>
      <w:bookmarkEnd w:id="143"/>
      <w:bookmarkEnd w:id="144"/>
    </w:p>
    <w:p w14:paraId="1F952B82" w14:textId="696FD866" w:rsidR="00AE1998" w:rsidRDefault="00083356" w:rsidP="00AE76A3">
      <w:pPr>
        <w:pStyle w:val="afffa"/>
      </w:pPr>
      <w:r w:rsidRPr="00083356">
        <w:t>В период актуализации настоящей схемы теплоснабжения заявки теплоснабжающих организаций на присвоение статуса теплоснабжающей организации не поступало.</w:t>
      </w:r>
    </w:p>
    <w:p w14:paraId="5C1D8082" w14:textId="77777777" w:rsidR="00E16217" w:rsidRPr="00CF3C64" w:rsidRDefault="00E16217" w:rsidP="00AE76A3">
      <w:pPr>
        <w:pStyle w:val="afffa"/>
      </w:pPr>
    </w:p>
    <w:p w14:paraId="38B2DA71" w14:textId="77777777" w:rsidR="007D7B06" w:rsidRPr="00CF3C64" w:rsidRDefault="00DA47E4" w:rsidP="00DA47E4">
      <w:pPr>
        <w:pStyle w:val="20"/>
        <w:rPr>
          <w:rStyle w:val="af3"/>
          <w:smallCaps w:val="0"/>
          <w:color w:val="auto"/>
        </w:rPr>
      </w:pPr>
      <w:bookmarkStart w:id="145" w:name="_Toc157238243"/>
      <w:bookmarkStart w:id="146" w:name="_Toc233032737"/>
      <w:r w:rsidRPr="00CF3C64">
        <w:rPr>
          <w:rStyle w:val="af3"/>
          <w:smallCaps w:val="0"/>
          <w:color w:val="auto"/>
        </w:rPr>
        <w:t>Р</w:t>
      </w:r>
      <w:r w:rsidR="007D7B06" w:rsidRPr="00CF3C64">
        <w:rPr>
          <w:rStyle w:val="af3"/>
          <w:smallCaps w:val="0"/>
          <w:color w:val="auto"/>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145"/>
      <w:bookmarkEnd w:id="146"/>
    </w:p>
    <w:p w14:paraId="5EF600E2" w14:textId="77777777" w:rsidR="00083356" w:rsidRDefault="00083356" w:rsidP="00083356">
      <w:pPr>
        <w:pStyle w:val="afffa"/>
      </w:pPr>
      <w:r w:rsidRPr="00297237">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 представлен в таблице ниже.</w:t>
      </w:r>
    </w:p>
    <w:p w14:paraId="1E8CCF2C" w14:textId="77777777" w:rsidR="00083356" w:rsidRPr="00122E4D" w:rsidRDefault="00083356" w:rsidP="00083356">
      <w:pPr>
        <w:pStyle w:val="6"/>
      </w:pPr>
      <w:r>
        <w:t>Реестр систем теплоснабжения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918"/>
        <w:gridCol w:w="2613"/>
        <w:gridCol w:w="2316"/>
      </w:tblGrid>
      <w:tr w:rsidR="00083356" w:rsidRPr="00302104" w14:paraId="5F5A401D" w14:textId="77777777" w:rsidTr="007E0361">
        <w:trPr>
          <w:cantSplit/>
          <w:trHeight w:val="1757"/>
          <w:tblHeader/>
        </w:trPr>
        <w:tc>
          <w:tcPr>
            <w:tcW w:w="37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AF48222" w14:textId="77777777" w:rsidR="00083356" w:rsidRPr="00297237" w:rsidRDefault="00083356" w:rsidP="007E0361">
            <w:pPr>
              <w:pStyle w:val="a9"/>
              <w:rPr>
                <w:b/>
              </w:rPr>
            </w:pPr>
            <w:r w:rsidRPr="00297237">
              <w:rPr>
                <w:b/>
              </w:rPr>
              <w:t>№ системы теплоснабжения</w:t>
            </w: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12034" w14:textId="77777777" w:rsidR="00083356" w:rsidRPr="00297237" w:rsidRDefault="00083356" w:rsidP="007E0361">
            <w:pPr>
              <w:pStyle w:val="a9"/>
              <w:rPr>
                <w:b/>
              </w:rPr>
            </w:pPr>
            <w:r w:rsidRPr="00297237">
              <w:rPr>
                <w:b/>
              </w:rPr>
              <w:t>Наименование источников тепловой энергии в системе теплоснабжения</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D3A2A" w14:textId="77777777" w:rsidR="00083356" w:rsidRPr="00297237" w:rsidRDefault="00083356" w:rsidP="007E0361">
            <w:pPr>
              <w:pStyle w:val="a9"/>
              <w:rPr>
                <w:b/>
              </w:rPr>
            </w:pPr>
            <w:r w:rsidRPr="00297237">
              <w:rPr>
                <w:b/>
              </w:rPr>
              <w:t>Теплоснабжающие (</w:t>
            </w:r>
            <w:proofErr w:type="spellStart"/>
            <w:r w:rsidRPr="00297237">
              <w:rPr>
                <w:b/>
              </w:rPr>
              <w:t>теплосетевые</w:t>
            </w:r>
            <w:proofErr w:type="spellEnd"/>
            <w:r w:rsidRPr="00297237">
              <w:rPr>
                <w:b/>
              </w:rPr>
              <w:t>) организации в границах системы теплоснабжения</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D3DD7" w14:textId="77777777" w:rsidR="00083356" w:rsidRPr="00297237" w:rsidRDefault="00083356" w:rsidP="007E0361">
            <w:pPr>
              <w:pStyle w:val="a9"/>
              <w:rPr>
                <w:b/>
              </w:rPr>
            </w:pPr>
            <w:r w:rsidRPr="00297237">
              <w:rPr>
                <w:b/>
              </w:rPr>
              <w:t>Объекты системы теплоснабжения в обслуживании теплоснабжающей (теплосетевой) организации</w:t>
            </w:r>
          </w:p>
        </w:tc>
      </w:tr>
      <w:tr w:rsidR="00083356" w:rsidRPr="00F73AA9" w14:paraId="6FD94B89" w14:textId="77777777" w:rsidTr="007E0361">
        <w:trPr>
          <w:trHeight w:val="20"/>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A7EAA" w14:textId="77777777" w:rsidR="00083356" w:rsidRPr="00297237" w:rsidRDefault="00083356" w:rsidP="007E0361">
            <w:pPr>
              <w:pStyle w:val="a9"/>
            </w:pPr>
            <w:r w:rsidRPr="00297237">
              <w:t>1</w:t>
            </w: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tcPr>
          <w:p w14:paraId="3EBA0956" w14:textId="77777777" w:rsidR="00083356" w:rsidRPr="00297237" w:rsidRDefault="00083356" w:rsidP="007E0361">
            <w:pPr>
              <w:pStyle w:val="a9"/>
            </w:pPr>
            <w:r w:rsidRPr="00297237">
              <w:t>Котельная</w:t>
            </w:r>
            <w:r>
              <w:t xml:space="preserve"> локальная гп. Большая Ижора</w:t>
            </w:r>
            <w:r w:rsidRPr="00297237">
              <w:t xml:space="preserve"> </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center"/>
          </w:tcPr>
          <w:p w14:paraId="02051052" w14:textId="77777777" w:rsidR="00083356" w:rsidRPr="00297237" w:rsidRDefault="00083356" w:rsidP="007E0361">
            <w:pPr>
              <w:pStyle w:val="a9"/>
            </w:pPr>
            <w:r w:rsidRPr="00297237">
              <w:t>ООО «Промэнерго»</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tcPr>
          <w:p w14:paraId="174FD8BB" w14:textId="77777777" w:rsidR="00083356" w:rsidRPr="00297237" w:rsidRDefault="00083356" w:rsidP="007E0361">
            <w:pPr>
              <w:pStyle w:val="a9"/>
            </w:pPr>
            <w:r w:rsidRPr="00297237">
              <w:t>ИСТОЧНИК/</w:t>
            </w:r>
          </w:p>
          <w:p w14:paraId="6D3A4797" w14:textId="77777777" w:rsidR="00083356" w:rsidRPr="00297237" w:rsidRDefault="00083356" w:rsidP="007E0361">
            <w:pPr>
              <w:pStyle w:val="a9"/>
            </w:pPr>
            <w:r w:rsidRPr="00297237">
              <w:t>ТЕПЛОВЫЕ СЕТИ</w:t>
            </w:r>
          </w:p>
        </w:tc>
      </w:tr>
      <w:tr w:rsidR="00083356" w:rsidRPr="00F73AA9" w14:paraId="00CB6D29" w14:textId="77777777" w:rsidTr="007E0361">
        <w:trPr>
          <w:trHeight w:val="20"/>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E33C552" w14:textId="77777777" w:rsidR="00083356" w:rsidRPr="00297237" w:rsidRDefault="00083356" w:rsidP="007E0361">
            <w:pPr>
              <w:pStyle w:val="a9"/>
            </w:pPr>
            <w:r>
              <w:t>2</w:t>
            </w: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tcPr>
          <w:p w14:paraId="2325D30D" w14:textId="77777777" w:rsidR="00083356" w:rsidRPr="00297237" w:rsidRDefault="00083356" w:rsidP="007E0361">
            <w:pPr>
              <w:pStyle w:val="a9"/>
            </w:pPr>
            <w:r w:rsidRPr="00297237">
              <w:t xml:space="preserve">Котельная </w:t>
            </w:r>
            <w:r>
              <w:t>центральная гп. Большая Ижора</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center"/>
          </w:tcPr>
          <w:p w14:paraId="7D1E61BA" w14:textId="77777777" w:rsidR="00083356" w:rsidRPr="00297237" w:rsidRDefault="00083356" w:rsidP="007E0361">
            <w:pPr>
              <w:pStyle w:val="a9"/>
            </w:pPr>
            <w:r w:rsidRPr="00297237">
              <w:t>ООО «Промэнерго»</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tcPr>
          <w:p w14:paraId="11980BC4" w14:textId="77777777" w:rsidR="00083356" w:rsidRPr="00297237" w:rsidRDefault="00083356" w:rsidP="007E0361">
            <w:pPr>
              <w:pStyle w:val="a9"/>
            </w:pPr>
            <w:r w:rsidRPr="00297237">
              <w:t>ИСТОЧНИК/</w:t>
            </w:r>
          </w:p>
          <w:p w14:paraId="110826F6" w14:textId="77777777" w:rsidR="00083356" w:rsidRPr="00297237" w:rsidRDefault="00083356" w:rsidP="007E0361">
            <w:pPr>
              <w:pStyle w:val="a9"/>
            </w:pPr>
            <w:r w:rsidRPr="00297237">
              <w:t>ТЕПЛОВЫЕ СЕТИ</w:t>
            </w:r>
          </w:p>
        </w:tc>
      </w:tr>
      <w:tr w:rsidR="00083356" w:rsidRPr="00F73AA9" w14:paraId="28DD34A7" w14:textId="77777777" w:rsidTr="007E0361">
        <w:trPr>
          <w:trHeight w:val="20"/>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7275D71" w14:textId="77777777" w:rsidR="00083356" w:rsidRPr="00297237" w:rsidRDefault="00083356" w:rsidP="007E0361">
            <w:pPr>
              <w:pStyle w:val="a9"/>
            </w:pPr>
            <w:r>
              <w:t>3</w:t>
            </w: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tcPr>
          <w:p w14:paraId="5C387D96" w14:textId="77777777" w:rsidR="00083356" w:rsidRPr="00297237" w:rsidRDefault="00083356" w:rsidP="007E0361">
            <w:pPr>
              <w:pStyle w:val="a9"/>
            </w:pPr>
            <w:r w:rsidRPr="00297237">
              <w:t xml:space="preserve">Котельная д. </w:t>
            </w:r>
            <w:proofErr w:type="spellStart"/>
            <w:r>
              <w:t>Сагомилье</w:t>
            </w:r>
            <w:proofErr w:type="spellEnd"/>
          </w:p>
        </w:tc>
        <w:tc>
          <w:tcPr>
            <w:tcW w:w="1365" w:type="pct"/>
            <w:tcBorders>
              <w:top w:val="single" w:sz="4" w:space="0" w:color="auto"/>
              <w:left w:val="single" w:sz="4" w:space="0" w:color="auto"/>
              <w:bottom w:val="single" w:sz="4" w:space="0" w:color="auto"/>
              <w:right w:val="single" w:sz="4" w:space="0" w:color="auto"/>
            </w:tcBorders>
            <w:shd w:val="clear" w:color="auto" w:fill="auto"/>
            <w:vAlign w:val="center"/>
          </w:tcPr>
          <w:p w14:paraId="7E36B80C" w14:textId="77777777" w:rsidR="00083356" w:rsidRPr="00297237" w:rsidRDefault="00083356" w:rsidP="007E0361">
            <w:pPr>
              <w:pStyle w:val="a9"/>
            </w:pPr>
            <w:r w:rsidRPr="00297237">
              <w:t>ООО «Промэнерго»</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tcPr>
          <w:p w14:paraId="143F90B5" w14:textId="77777777" w:rsidR="00083356" w:rsidRPr="00297237" w:rsidRDefault="00083356" w:rsidP="007E0361">
            <w:pPr>
              <w:pStyle w:val="a9"/>
            </w:pPr>
            <w:r w:rsidRPr="00297237">
              <w:t>ИСТОЧНИК/</w:t>
            </w:r>
          </w:p>
          <w:p w14:paraId="659F3C67" w14:textId="77777777" w:rsidR="00083356" w:rsidRPr="00297237" w:rsidRDefault="00083356" w:rsidP="007E0361">
            <w:pPr>
              <w:pStyle w:val="a9"/>
            </w:pPr>
            <w:r w:rsidRPr="00297237">
              <w:t>ТЕПЛОВЫЕ СЕТИ</w:t>
            </w:r>
          </w:p>
        </w:tc>
      </w:tr>
    </w:tbl>
    <w:p w14:paraId="2B954196" w14:textId="77777777" w:rsidR="00E16217" w:rsidRPr="00CF3C64" w:rsidRDefault="00E16217" w:rsidP="00AE76A3">
      <w:pPr>
        <w:pStyle w:val="afffa"/>
      </w:pPr>
    </w:p>
    <w:p w14:paraId="24442A75" w14:textId="77777777" w:rsidR="007D7B06" w:rsidRPr="00CF3C64" w:rsidRDefault="007D7B06" w:rsidP="00DA47E4">
      <w:pPr>
        <w:pStyle w:val="10"/>
        <w:rPr>
          <w:rStyle w:val="af3"/>
          <w:smallCaps w:val="0"/>
          <w:color w:val="auto"/>
        </w:rPr>
      </w:pPr>
      <w:bookmarkStart w:id="147" w:name="_Toc157238244"/>
      <w:bookmarkStart w:id="148" w:name="_Toc233032738"/>
      <w:r w:rsidRPr="00CF3C64">
        <w:rPr>
          <w:rStyle w:val="af3"/>
          <w:smallCaps w:val="0"/>
          <w:color w:val="auto"/>
        </w:rPr>
        <w:t>Решения о распределении тепловой нагрузки между источниками тепловой энергии</w:t>
      </w:r>
      <w:bookmarkEnd w:id="147"/>
      <w:bookmarkEnd w:id="148"/>
    </w:p>
    <w:p w14:paraId="42E0B731" w14:textId="77777777" w:rsidR="00083356" w:rsidRPr="008B3162" w:rsidRDefault="00083356" w:rsidP="00083356">
      <w:pPr>
        <w:pStyle w:val="afffa"/>
        <w:spacing w:before="0" w:after="0"/>
        <w:rPr>
          <w:rStyle w:val="af3"/>
          <w:smallCaps w:val="0"/>
          <w:color w:val="auto"/>
        </w:rPr>
      </w:pPr>
      <w:r w:rsidRPr="008B3162">
        <w:rPr>
          <w:rStyle w:val="af3"/>
          <w:smallCaps w:val="0"/>
          <w:color w:val="auto"/>
        </w:rPr>
        <w:t>Настоящей схемой теплоснабжения не предусматривается перераспределение тепловой нагрузки между источниками. Существующие зоны действия сохраняются с учетом подключаемых перспективных объектов строительства.</w:t>
      </w:r>
    </w:p>
    <w:p w14:paraId="615B6430" w14:textId="77777777" w:rsidR="00E16217" w:rsidRPr="00CF3C64" w:rsidRDefault="00E16217" w:rsidP="00AE76A3">
      <w:pPr>
        <w:pStyle w:val="afffa"/>
        <w:rPr>
          <w:rStyle w:val="af3"/>
          <w:smallCaps w:val="0"/>
          <w:color w:val="auto"/>
        </w:rPr>
      </w:pPr>
    </w:p>
    <w:p w14:paraId="5F4568D3" w14:textId="77777777" w:rsidR="007D7B06" w:rsidRPr="00CF3C64" w:rsidRDefault="007D7B06" w:rsidP="00DA47E4">
      <w:pPr>
        <w:pStyle w:val="10"/>
        <w:rPr>
          <w:rStyle w:val="af3"/>
          <w:smallCaps w:val="0"/>
          <w:color w:val="auto"/>
        </w:rPr>
      </w:pPr>
      <w:bookmarkStart w:id="149" w:name="_Toc157238245"/>
      <w:bookmarkStart w:id="150" w:name="_Toc233032739"/>
      <w:r w:rsidRPr="00CF3C64">
        <w:rPr>
          <w:rStyle w:val="af3"/>
          <w:smallCaps w:val="0"/>
          <w:color w:val="auto"/>
        </w:rPr>
        <w:t>Решения по бесхозяйным объектам теплоснабжения</w:t>
      </w:r>
      <w:bookmarkEnd w:id="149"/>
      <w:bookmarkEnd w:id="150"/>
    </w:p>
    <w:p w14:paraId="70BF164B" w14:textId="77777777" w:rsidR="00083356" w:rsidRPr="008B3162" w:rsidRDefault="00083356" w:rsidP="00083356">
      <w:bookmarkStart w:id="151" w:name="_Toc157238246"/>
      <w:r w:rsidRPr="008B3162">
        <w:t>Согласно предоставленным сведениям, в настоящее время бесхозяйные тепловые сети отсутствуют.</w:t>
      </w:r>
    </w:p>
    <w:p w14:paraId="6DC7377A" w14:textId="77777777" w:rsidR="00083356" w:rsidRPr="008B3162" w:rsidRDefault="00083356" w:rsidP="00083356">
      <w:r w:rsidRPr="008B3162">
        <w:lastRenderedPageBreak/>
        <w:t>Решение по выбору организации, уполномоченной на эксплуатацию бесхозяйных тепловых сетей в случае их выявления, регламентировано статьей 15, пункт 6 Федерального закона "О теплоснабжении" от 27 июля 2010 года № 190-ФЗ.</w:t>
      </w:r>
    </w:p>
    <w:p w14:paraId="0EA82375" w14:textId="77777777" w:rsidR="00083356" w:rsidRPr="00A94031" w:rsidRDefault="00083356" w:rsidP="00083356">
      <w:proofErr w:type="gramStart"/>
      <w:r w:rsidRPr="008B3162">
        <w:t xml:space="preserve">В случае выявления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8B3162">
        <w:t>теплосетевую</w:t>
      </w:r>
      <w:proofErr w:type="spellEnd"/>
      <w:r w:rsidRPr="008B3162">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w:t>
      </w:r>
      <w:proofErr w:type="gramEnd"/>
      <w:r w:rsidRPr="008B3162">
        <w:t xml:space="preserve">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w:t>
      </w:r>
      <w:r w:rsidRPr="00A94031">
        <w:t>тарифы соответствующей организации на следующий период регулирования.</w:t>
      </w:r>
    </w:p>
    <w:p w14:paraId="680255F4" w14:textId="77777777" w:rsidR="00E16217" w:rsidRPr="00E16217" w:rsidRDefault="00E16217" w:rsidP="00AE76A3">
      <w:pPr>
        <w:pStyle w:val="afffa"/>
      </w:pPr>
    </w:p>
    <w:p w14:paraId="341506C5" w14:textId="576E698E" w:rsidR="007D7B06" w:rsidRPr="00CF3C64" w:rsidRDefault="007D7B06" w:rsidP="00DA47E4">
      <w:pPr>
        <w:pStyle w:val="10"/>
        <w:rPr>
          <w:rStyle w:val="af3"/>
          <w:smallCaps w:val="0"/>
          <w:color w:val="auto"/>
        </w:rPr>
      </w:pPr>
      <w:bookmarkStart w:id="152" w:name="_Toc233032740"/>
      <w:r w:rsidRPr="00CF3C64">
        <w:rPr>
          <w:rStyle w:val="af3"/>
          <w:smallCaps w:val="0"/>
          <w:color w:val="auto"/>
        </w:rPr>
        <w:t>Синхронизация схемы теплоснабжения со схемой газоснабжения и газификации Субъекта Федерации, схемой и программой развития электроэнергетики Субъекта Федерации, а также со схемой водоснабжения и водоотведения поселения, городского округа, муниципального округа</w:t>
      </w:r>
      <w:bookmarkEnd w:id="151"/>
      <w:bookmarkEnd w:id="152"/>
    </w:p>
    <w:p w14:paraId="25B17F05" w14:textId="77777777" w:rsidR="007D7B06" w:rsidRPr="00CF3C64" w:rsidRDefault="00DA47E4" w:rsidP="00DA47E4">
      <w:pPr>
        <w:pStyle w:val="20"/>
        <w:rPr>
          <w:rStyle w:val="af3"/>
          <w:smallCaps w:val="0"/>
          <w:color w:val="auto"/>
        </w:rPr>
      </w:pPr>
      <w:bookmarkStart w:id="153" w:name="_Toc157238247"/>
      <w:bookmarkStart w:id="154" w:name="_Toc233032741"/>
      <w:r w:rsidRPr="00CF3C64">
        <w:rPr>
          <w:rStyle w:val="af3"/>
          <w:smallCaps w:val="0"/>
          <w:color w:val="auto"/>
        </w:rPr>
        <w:t>О</w:t>
      </w:r>
      <w:r w:rsidR="007D7B06" w:rsidRPr="00CF3C64">
        <w:rPr>
          <w:rStyle w:val="af3"/>
          <w:smallCaps w:val="0"/>
          <w:color w:val="auto"/>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3"/>
      <w:bookmarkEnd w:id="154"/>
    </w:p>
    <w:p w14:paraId="7D02975E" w14:textId="77777777" w:rsidR="00083356" w:rsidRPr="00A94031" w:rsidRDefault="00083356" w:rsidP="0093163C">
      <w:pPr>
        <w:pStyle w:val="afffa"/>
      </w:pPr>
      <w:r w:rsidRPr="00A94031">
        <w:t>Решения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отсутствуют.</w:t>
      </w:r>
    </w:p>
    <w:p w14:paraId="0EDDC070" w14:textId="77777777" w:rsidR="00E16217" w:rsidRPr="00CF3C64" w:rsidRDefault="00E16217" w:rsidP="00DA47E4"/>
    <w:p w14:paraId="3C9A17B3" w14:textId="77777777" w:rsidR="007D7B06" w:rsidRPr="00CF3C64" w:rsidRDefault="00DA47E4" w:rsidP="00DA47E4">
      <w:pPr>
        <w:pStyle w:val="20"/>
        <w:rPr>
          <w:rStyle w:val="af3"/>
          <w:smallCaps w:val="0"/>
          <w:color w:val="auto"/>
        </w:rPr>
      </w:pPr>
      <w:bookmarkStart w:id="155" w:name="_Toc157238248"/>
      <w:bookmarkStart w:id="156" w:name="_Toc233032742"/>
      <w:r w:rsidRPr="00CF3C64">
        <w:rPr>
          <w:rStyle w:val="af3"/>
          <w:smallCaps w:val="0"/>
          <w:color w:val="auto"/>
        </w:rPr>
        <w:lastRenderedPageBreak/>
        <w:t>О</w:t>
      </w:r>
      <w:r w:rsidR="007D7B06" w:rsidRPr="00CF3C64">
        <w:rPr>
          <w:rStyle w:val="af3"/>
          <w:smallCaps w:val="0"/>
          <w:color w:val="auto"/>
        </w:rPr>
        <w:t xml:space="preserve">писание </w:t>
      </w:r>
      <w:proofErr w:type="gramStart"/>
      <w:r w:rsidR="007D7B06" w:rsidRPr="00CF3C64">
        <w:rPr>
          <w:rStyle w:val="af3"/>
          <w:smallCaps w:val="0"/>
          <w:color w:val="auto"/>
        </w:rPr>
        <w:t>проблем организации газоснабжения источников тепловой энергии</w:t>
      </w:r>
      <w:bookmarkEnd w:id="155"/>
      <w:bookmarkEnd w:id="156"/>
      <w:proofErr w:type="gramEnd"/>
    </w:p>
    <w:p w14:paraId="5072310A" w14:textId="77777777" w:rsidR="00083356" w:rsidRPr="00A94031" w:rsidRDefault="00083356" w:rsidP="0093163C">
      <w:pPr>
        <w:pStyle w:val="afffa"/>
      </w:pPr>
      <w:r w:rsidRPr="00A94031">
        <w:t>На момент актуализации схемы теплоснабжения проблемы организации газоснабжения источников тепловой энергии не зафиксированы.</w:t>
      </w:r>
    </w:p>
    <w:p w14:paraId="68FCA02A" w14:textId="77777777" w:rsidR="00E16217" w:rsidRPr="00CF3C64" w:rsidRDefault="00E16217" w:rsidP="00DA47E4"/>
    <w:p w14:paraId="248639E6" w14:textId="77777777" w:rsidR="007D7B06" w:rsidRPr="00CF3C64" w:rsidRDefault="00DA47E4" w:rsidP="00DA47E4">
      <w:pPr>
        <w:pStyle w:val="20"/>
        <w:rPr>
          <w:rStyle w:val="af3"/>
          <w:smallCaps w:val="0"/>
          <w:color w:val="auto"/>
        </w:rPr>
      </w:pPr>
      <w:bookmarkStart w:id="157" w:name="_Toc157238249"/>
      <w:bookmarkStart w:id="158" w:name="_Toc233032743"/>
      <w:proofErr w:type="gramStart"/>
      <w:r w:rsidRPr="00CF3C64">
        <w:rPr>
          <w:rStyle w:val="af3"/>
          <w:smallCaps w:val="0"/>
          <w:color w:val="auto"/>
        </w:rPr>
        <w:t>П</w:t>
      </w:r>
      <w:r w:rsidR="007D7B06" w:rsidRPr="00CF3C64">
        <w:rPr>
          <w:rStyle w:val="af3"/>
          <w:smallCaps w:val="0"/>
          <w:color w:val="auto"/>
        </w:rPr>
        <w:t>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7"/>
      <w:bookmarkEnd w:id="158"/>
      <w:proofErr w:type="gramEnd"/>
    </w:p>
    <w:p w14:paraId="6E976DED" w14:textId="515B56A7" w:rsidR="00E16217" w:rsidRPr="0093163C" w:rsidRDefault="00083356" w:rsidP="0093163C">
      <w:pPr>
        <w:pStyle w:val="afffa"/>
      </w:pPr>
      <w:r w:rsidRPr="0093163C">
        <w:t xml:space="preserve">Предложения по корректировки, утвержденной (актуализации) региональной (межрегиональной) программы газификации </w:t>
      </w:r>
      <w:r w:rsidR="0093163C" w:rsidRPr="0093163C">
        <w:t xml:space="preserve">отсутствуют. </w:t>
      </w:r>
    </w:p>
    <w:p w14:paraId="4A0CED6E" w14:textId="77777777" w:rsidR="00F77812" w:rsidRPr="00CF3C64" w:rsidRDefault="00F77812" w:rsidP="00AE76A3">
      <w:pPr>
        <w:pStyle w:val="afffa"/>
      </w:pPr>
    </w:p>
    <w:p w14:paraId="6CFD6595" w14:textId="77777777" w:rsidR="007D7B06" w:rsidRPr="00CF3C64" w:rsidRDefault="00DA47E4" w:rsidP="00DA47E4">
      <w:pPr>
        <w:pStyle w:val="20"/>
        <w:rPr>
          <w:rStyle w:val="af3"/>
          <w:smallCaps w:val="0"/>
          <w:color w:val="auto"/>
        </w:rPr>
      </w:pPr>
      <w:bookmarkStart w:id="159" w:name="_Toc157238250"/>
      <w:bookmarkStart w:id="160" w:name="_Toc233032744"/>
      <w:proofErr w:type="gramStart"/>
      <w:r w:rsidRPr="00CF3C64">
        <w:rPr>
          <w:rStyle w:val="af3"/>
          <w:smallCaps w:val="0"/>
          <w:color w:val="auto"/>
        </w:rPr>
        <w:t>О</w:t>
      </w:r>
      <w:r w:rsidR="007D7B06" w:rsidRPr="00CF3C64">
        <w:rPr>
          <w:rStyle w:val="af3"/>
          <w:smallCaps w:val="0"/>
          <w:color w:val="auto"/>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9"/>
      <w:bookmarkEnd w:id="160"/>
      <w:proofErr w:type="gramEnd"/>
    </w:p>
    <w:p w14:paraId="1434066A" w14:textId="77777777" w:rsidR="0093163C" w:rsidRPr="00A94031" w:rsidRDefault="0093163C" w:rsidP="0093163C">
      <w:pPr>
        <w:pStyle w:val="afffa"/>
      </w:pPr>
      <w:r w:rsidRPr="00A94031">
        <w:t>Решения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отсутствуют.</w:t>
      </w:r>
    </w:p>
    <w:p w14:paraId="41CA5E38" w14:textId="77777777" w:rsidR="00E16217" w:rsidRPr="00CF3C64" w:rsidRDefault="00E16217" w:rsidP="00DA47E4"/>
    <w:p w14:paraId="4EFFE489" w14:textId="77777777" w:rsidR="007D7B06" w:rsidRPr="00CF3C64" w:rsidRDefault="00DA47E4" w:rsidP="00DA47E4">
      <w:pPr>
        <w:pStyle w:val="20"/>
        <w:rPr>
          <w:rStyle w:val="af3"/>
          <w:smallCaps w:val="0"/>
          <w:color w:val="auto"/>
        </w:rPr>
      </w:pPr>
      <w:bookmarkStart w:id="161" w:name="_Toc157238251"/>
      <w:bookmarkStart w:id="162" w:name="_Toc233032745"/>
      <w:r w:rsidRPr="00CF3C64">
        <w:rPr>
          <w:rStyle w:val="af3"/>
          <w:smallCaps w:val="0"/>
          <w:color w:val="auto"/>
        </w:rPr>
        <w:lastRenderedPageBreak/>
        <w:t>П</w:t>
      </w:r>
      <w:r w:rsidR="007D7B06" w:rsidRPr="00CF3C64">
        <w:rPr>
          <w:rStyle w:val="af3"/>
          <w:smallCaps w:val="0"/>
          <w:color w:val="auto"/>
        </w:rPr>
        <w:t xml:space="preserve">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актуализации схемы и программы перспективного развития электроэнергетики Субъекта Федерации, схемы и программы развития Единой энергетической системы России, </w:t>
      </w:r>
      <w:proofErr w:type="gramStart"/>
      <w:r w:rsidR="007D7B06" w:rsidRPr="00CF3C64">
        <w:rPr>
          <w:rStyle w:val="af3"/>
          <w:smallCaps w:val="0"/>
          <w:color w:val="auto"/>
        </w:rPr>
        <w:t>содержащие</w:t>
      </w:r>
      <w:proofErr w:type="gramEnd"/>
      <w:r w:rsidR="007D7B06" w:rsidRPr="00CF3C64">
        <w:rPr>
          <w:rStyle w:val="af3"/>
          <w:smallCaps w:val="0"/>
          <w:color w:val="auto"/>
        </w:rPr>
        <w:t xml:space="preserve"> в том числе описание участия указанных объектов в перспективных балансах тепловой мощности и энергии</w:t>
      </w:r>
      <w:bookmarkEnd w:id="161"/>
      <w:bookmarkEnd w:id="162"/>
    </w:p>
    <w:p w14:paraId="09DD9340" w14:textId="77777777" w:rsidR="0093163C" w:rsidRPr="0093163C" w:rsidRDefault="0093163C" w:rsidP="0093163C">
      <w:pPr>
        <w:pStyle w:val="afffa"/>
      </w:pPr>
      <w:r w:rsidRPr="0093163C">
        <w:t>Мероприятия по строительству генерирующих объектов, функционирующих в режиме комбинированной выработки электрической и тепловой энергии настоящей схемой теплоснабжения, не предусматриваются.</w:t>
      </w:r>
    </w:p>
    <w:p w14:paraId="161241B3" w14:textId="77777777" w:rsidR="00E16217" w:rsidRPr="00CF3C64" w:rsidRDefault="00E16217" w:rsidP="00AE76A3">
      <w:pPr>
        <w:pStyle w:val="afffa"/>
      </w:pPr>
    </w:p>
    <w:p w14:paraId="0AC2EEA4" w14:textId="77777777" w:rsidR="007D7B06" w:rsidRPr="00CF3C64" w:rsidRDefault="00DA47E4" w:rsidP="00DA47E4">
      <w:pPr>
        <w:pStyle w:val="20"/>
        <w:rPr>
          <w:rStyle w:val="af3"/>
          <w:smallCaps w:val="0"/>
          <w:color w:val="auto"/>
        </w:rPr>
      </w:pPr>
      <w:bookmarkStart w:id="163" w:name="_Toc157238252"/>
      <w:bookmarkStart w:id="164" w:name="_Toc233032746"/>
      <w:r w:rsidRPr="00CF3C64">
        <w:rPr>
          <w:rStyle w:val="af3"/>
          <w:smallCaps w:val="0"/>
          <w:color w:val="auto"/>
        </w:rPr>
        <w:t>О</w:t>
      </w:r>
      <w:r w:rsidR="007D7B06" w:rsidRPr="00CF3C64">
        <w:rPr>
          <w:rStyle w:val="af3"/>
          <w:smallCaps w:val="0"/>
          <w:color w:val="auto"/>
        </w:rPr>
        <w:t>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bookmarkEnd w:id="163"/>
      <w:bookmarkEnd w:id="164"/>
    </w:p>
    <w:p w14:paraId="08273A08" w14:textId="77777777" w:rsidR="0093163C" w:rsidRPr="0093163C" w:rsidRDefault="0093163C" w:rsidP="0093163C">
      <w:pPr>
        <w:pStyle w:val="afffa"/>
      </w:pPr>
      <w:r w:rsidRPr="0093163C">
        <w:t>Решения о развитии соответствующей системы водоснабжения в части, относящейся к системам теплоснабжения, отсутствуют.</w:t>
      </w:r>
    </w:p>
    <w:p w14:paraId="6DA4A23D" w14:textId="77777777" w:rsidR="00F77812" w:rsidRPr="00CF3C64" w:rsidRDefault="00F77812" w:rsidP="00AE76A3">
      <w:pPr>
        <w:pStyle w:val="afffa"/>
      </w:pPr>
    </w:p>
    <w:p w14:paraId="5FF0FF43" w14:textId="77777777" w:rsidR="007D7B06" w:rsidRPr="00CF3C64" w:rsidRDefault="00DA47E4" w:rsidP="00DA47E4">
      <w:pPr>
        <w:pStyle w:val="20"/>
        <w:rPr>
          <w:rStyle w:val="af3"/>
          <w:smallCaps w:val="0"/>
          <w:color w:val="auto"/>
        </w:rPr>
      </w:pPr>
      <w:bookmarkStart w:id="165" w:name="_Toc157238253"/>
      <w:bookmarkStart w:id="166" w:name="_Toc233032747"/>
      <w:r w:rsidRPr="00CF3C64">
        <w:rPr>
          <w:rStyle w:val="af3"/>
          <w:smallCaps w:val="0"/>
          <w:color w:val="auto"/>
        </w:rPr>
        <w:t>П</w:t>
      </w:r>
      <w:r w:rsidR="007D7B06" w:rsidRPr="00CF3C64">
        <w:rPr>
          <w:rStyle w:val="af3"/>
          <w:smallCaps w:val="0"/>
          <w:color w:val="auto"/>
        </w:rPr>
        <w:t>редложения по корректировке утвержденной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5"/>
      <w:bookmarkEnd w:id="166"/>
    </w:p>
    <w:p w14:paraId="5989C373" w14:textId="57CE647C" w:rsidR="00DA47E4" w:rsidRPr="0093163C" w:rsidRDefault="0093163C" w:rsidP="0093163C">
      <w:pPr>
        <w:pStyle w:val="afffa"/>
        <w:rPr>
          <w:lang w:val="ru-RU"/>
        </w:rPr>
      </w:pPr>
      <w:r>
        <w:rPr>
          <w:lang w:val="ru-RU"/>
        </w:rPr>
        <w:t xml:space="preserve">Предложения по корректировки утвержденной схемы водоснабжения муниципального образования отсутствуют. </w:t>
      </w:r>
    </w:p>
    <w:p w14:paraId="151C07BE" w14:textId="77777777" w:rsidR="00F77812" w:rsidRPr="0093163C" w:rsidRDefault="00F77812" w:rsidP="0093163C">
      <w:pPr>
        <w:pStyle w:val="afffa"/>
      </w:pPr>
    </w:p>
    <w:p w14:paraId="6F61CC40" w14:textId="77777777" w:rsidR="00AE1998" w:rsidRPr="00CF3C64" w:rsidRDefault="00AE1998">
      <w:pPr>
        <w:spacing w:after="160" w:line="259" w:lineRule="auto"/>
        <w:ind w:firstLine="0"/>
        <w:jc w:val="left"/>
        <w:rPr>
          <w:rStyle w:val="af3"/>
          <w:smallCaps w:val="0"/>
          <w:color w:val="auto"/>
        </w:rPr>
        <w:sectPr w:rsidR="00AE1998" w:rsidRPr="00CF3C64" w:rsidSect="006F7CE0">
          <w:pgSz w:w="11906" w:h="16838"/>
          <w:pgMar w:top="1134" w:right="850" w:bottom="1134" w:left="1701" w:header="283" w:footer="425" w:gutter="0"/>
          <w:cols w:space="708"/>
          <w:docGrid w:linePitch="360"/>
        </w:sectPr>
      </w:pPr>
    </w:p>
    <w:p w14:paraId="15E5B75A" w14:textId="77777777" w:rsidR="007D7B06" w:rsidRPr="00CF3C64" w:rsidRDefault="007D7B06" w:rsidP="00DA47E4">
      <w:pPr>
        <w:pStyle w:val="10"/>
        <w:rPr>
          <w:rStyle w:val="af3"/>
          <w:smallCaps w:val="0"/>
          <w:color w:val="auto"/>
        </w:rPr>
      </w:pPr>
      <w:bookmarkStart w:id="167" w:name="_Toc157238254"/>
      <w:bookmarkStart w:id="168" w:name="_Toc233032748"/>
      <w:r w:rsidRPr="00CF3C64">
        <w:rPr>
          <w:rStyle w:val="af3"/>
          <w:smallCaps w:val="0"/>
          <w:color w:val="auto"/>
        </w:rPr>
        <w:lastRenderedPageBreak/>
        <w:t>Индикаторы развития систем теплоснабжения муниципального образования</w:t>
      </w:r>
      <w:bookmarkEnd w:id="167"/>
      <w:bookmarkEnd w:id="168"/>
    </w:p>
    <w:tbl>
      <w:tblPr>
        <w:tblW w:w="5000" w:type="pct"/>
        <w:tblLook w:val="04A0" w:firstRow="1" w:lastRow="0" w:firstColumn="1" w:lastColumn="0" w:noHBand="0" w:noVBand="1"/>
      </w:tblPr>
      <w:tblGrid>
        <w:gridCol w:w="5807"/>
        <w:gridCol w:w="1423"/>
        <w:gridCol w:w="879"/>
        <w:gridCol w:w="879"/>
        <w:gridCol w:w="879"/>
        <w:gridCol w:w="879"/>
        <w:gridCol w:w="955"/>
        <w:gridCol w:w="955"/>
        <w:gridCol w:w="1089"/>
        <w:gridCol w:w="1089"/>
        <w:gridCol w:w="1086"/>
      </w:tblGrid>
      <w:tr w:rsidR="0093163C" w:rsidRPr="00297237" w14:paraId="3FB4DEB6" w14:textId="77777777" w:rsidTr="007E0361">
        <w:trPr>
          <w:trHeight w:val="20"/>
          <w:tblHeader/>
        </w:trPr>
        <w:tc>
          <w:tcPr>
            <w:tcW w:w="1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ADB6F" w14:textId="77777777" w:rsidR="0093163C" w:rsidRPr="00297237" w:rsidRDefault="0093163C" w:rsidP="007E0361">
            <w:pPr>
              <w:spacing w:line="240" w:lineRule="auto"/>
              <w:ind w:firstLine="0"/>
              <w:jc w:val="center"/>
              <w:rPr>
                <w:rFonts w:eastAsia="Times New Roman" w:cs="Times New Roman"/>
                <w:b/>
                <w:bCs/>
                <w:color w:val="000000"/>
                <w:sz w:val="20"/>
                <w:szCs w:val="20"/>
                <w:lang w:eastAsia="ru-RU"/>
              </w:rPr>
            </w:pPr>
            <w:bookmarkStart w:id="169" w:name="_Toc157238255"/>
            <w:r w:rsidRPr="00297237">
              <w:rPr>
                <w:rFonts w:eastAsia="Times New Roman" w:cs="Times New Roman"/>
                <w:b/>
                <w:bCs/>
                <w:color w:val="000000"/>
                <w:sz w:val="20"/>
                <w:szCs w:val="20"/>
                <w:lang w:eastAsia="ru-RU"/>
              </w:rPr>
              <w:t>Наименование показателя</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3F012803" w14:textId="77777777" w:rsidR="0093163C" w:rsidRPr="00297237" w:rsidRDefault="0093163C" w:rsidP="007E0361">
            <w:pPr>
              <w:spacing w:line="240" w:lineRule="auto"/>
              <w:ind w:firstLine="0"/>
              <w:jc w:val="center"/>
              <w:rPr>
                <w:rFonts w:eastAsia="Times New Roman" w:cs="Times New Roman"/>
                <w:b/>
                <w:bCs/>
                <w:color w:val="000000"/>
                <w:sz w:val="20"/>
                <w:szCs w:val="20"/>
                <w:lang w:eastAsia="ru-RU"/>
              </w:rPr>
            </w:pPr>
            <w:proofErr w:type="spellStart"/>
            <w:r w:rsidRPr="00297237">
              <w:rPr>
                <w:rFonts w:eastAsia="Times New Roman" w:cs="Times New Roman"/>
                <w:b/>
                <w:bCs/>
                <w:color w:val="000000"/>
                <w:sz w:val="20"/>
                <w:szCs w:val="20"/>
                <w:lang w:eastAsia="ru-RU"/>
              </w:rPr>
              <w:t>ед</w:t>
            </w:r>
            <w:proofErr w:type="gramStart"/>
            <w:r w:rsidRPr="00297237">
              <w:rPr>
                <w:rFonts w:eastAsia="Times New Roman" w:cs="Times New Roman"/>
                <w:b/>
                <w:bCs/>
                <w:color w:val="000000"/>
                <w:sz w:val="20"/>
                <w:szCs w:val="20"/>
                <w:lang w:eastAsia="ru-RU"/>
              </w:rPr>
              <w:t>.и</w:t>
            </w:r>
            <w:proofErr w:type="gramEnd"/>
            <w:r w:rsidRPr="00297237">
              <w:rPr>
                <w:rFonts w:eastAsia="Times New Roman" w:cs="Times New Roman"/>
                <w:b/>
                <w:bCs/>
                <w:color w:val="000000"/>
                <w:sz w:val="20"/>
                <w:szCs w:val="20"/>
                <w:lang w:eastAsia="ru-RU"/>
              </w:rPr>
              <w:t>зм</w:t>
            </w:r>
            <w:proofErr w:type="spellEnd"/>
            <w:r w:rsidRPr="00297237">
              <w:rPr>
                <w:rFonts w:eastAsia="Times New Roman" w:cs="Times New Roman"/>
                <w:b/>
                <w:bCs/>
                <w:color w:val="000000"/>
                <w:sz w:val="20"/>
                <w:szCs w:val="20"/>
                <w:lang w:eastAsia="ru-RU"/>
              </w:rPr>
              <w:t>.</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2A68CA24" w14:textId="77777777" w:rsidR="0093163C" w:rsidRPr="00297237" w:rsidRDefault="0093163C" w:rsidP="007E0361">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2025</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111F92C2" w14:textId="77777777" w:rsidR="0093163C" w:rsidRPr="00297237" w:rsidRDefault="0093163C" w:rsidP="007E0361">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2026</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034DE17D" w14:textId="77777777" w:rsidR="0093163C" w:rsidRPr="00297237" w:rsidRDefault="0093163C" w:rsidP="007E0361">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2027</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5DD0370C" w14:textId="77777777" w:rsidR="0093163C" w:rsidRPr="00297237" w:rsidRDefault="0093163C" w:rsidP="007E0361">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2028</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17DCC1DF" w14:textId="77777777" w:rsidR="0093163C" w:rsidRPr="00297237" w:rsidRDefault="0093163C" w:rsidP="007E0361">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2029</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0B0651D2" w14:textId="77777777" w:rsidR="0093163C" w:rsidRPr="00297237" w:rsidRDefault="0093163C" w:rsidP="007E0361">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2030</w:t>
            </w:r>
          </w:p>
        </w:tc>
        <w:tc>
          <w:tcPr>
            <w:tcW w:w="342" w:type="pct"/>
            <w:tcBorders>
              <w:top w:val="single" w:sz="4" w:space="0" w:color="auto"/>
              <w:left w:val="nil"/>
              <w:bottom w:val="single" w:sz="4" w:space="0" w:color="auto"/>
              <w:right w:val="single" w:sz="4" w:space="0" w:color="auto"/>
            </w:tcBorders>
            <w:shd w:val="clear" w:color="auto" w:fill="auto"/>
            <w:vAlign w:val="center"/>
            <w:hideMark/>
          </w:tcPr>
          <w:p w14:paraId="0C7D958C" w14:textId="77777777" w:rsidR="0093163C" w:rsidRPr="00297237" w:rsidRDefault="0093163C" w:rsidP="007E0361">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2031-2035</w:t>
            </w:r>
          </w:p>
        </w:tc>
        <w:tc>
          <w:tcPr>
            <w:tcW w:w="342" w:type="pct"/>
            <w:tcBorders>
              <w:top w:val="single" w:sz="4" w:space="0" w:color="auto"/>
              <w:left w:val="nil"/>
              <w:bottom w:val="single" w:sz="4" w:space="0" w:color="auto"/>
              <w:right w:val="single" w:sz="4" w:space="0" w:color="auto"/>
            </w:tcBorders>
            <w:shd w:val="clear" w:color="auto" w:fill="auto"/>
            <w:vAlign w:val="center"/>
            <w:hideMark/>
          </w:tcPr>
          <w:p w14:paraId="48DECE70" w14:textId="77777777" w:rsidR="0093163C" w:rsidRPr="00297237" w:rsidRDefault="0093163C" w:rsidP="007E0361">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2036-2040</w:t>
            </w:r>
          </w:p>
        </w:tc>
        <w:tc>
          <w:tcPr>
            <w:tcW w:w="342" w:type="pct"/>
            <w:tcBorders>
              <w:top w:val="single" w:sz="4" w:space="0" w:color="auto"/>
              <w:left w:val="nil"/>
              <w:bottom w:val="single" w:sz="4" w:space="0" w:color="auto"/>
              <w:right w:val="single" w:sz="4" w:space="0" w:color="auto"/>
            </w:tcBorders>
            <w:shd w:val="clear" w:color="auto" w:fill="auto"/>
            <w:vAlign w:val="center"/>
            <w:hideMark/>
          </w:tcPr>
          <w:p w14:paraId="26A26978" w14:textId="77777777" w:rsidR="0093163C" w:rsidRPr="00297237" w:rsidRDefault="0093163C" w:rsidP="007E0361">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2041-2045</w:t>
            </w:r>
          </w:p>
        </w:tc>
      </w:tr>
      <w:tr w:rsidR="0093163C" w:rsidRPr="00297237" w14:paraId="19DD157C" w14:textId="77777777" w:rsidTr="007E036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18D0B5D9" w14:textId="77777777" w:rsidR="0093163C" w:rsidRPr="00297237" w:rsidRDefault="0093163C" w:rsidP="007E0361">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Котельная локальная гп. Большая Ижора</w:t>
            </w:r>
          </w:p>
        </w:tc>
      </w:tr>
      <w:tr w:rsidR="0093163C" w:rsidRPr="00297237" w14:paraId="6FA3B504"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518DECB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shd w:val="clear" w:color="auto" w:fill="auto"/>
            <w:vAlign w:val="center"/>
            <w:hideMark/>
          </w:tcPr>
          <w:p w14:paraId="4CC025C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шт.</w:t>
            </w:r>
          </w:p>
        </w:tc>
        <w:tc>
          <w:tcPr>
            <w:tcW w:w="276" w:type="pct"/>
            <w:tcBorders>
              <w:top w:val="nil"/>
              <w:left w:val="nil"/>
              <w:bottom w:val="single" w:sz="4" w:space="0" w:color="auto"/>
              <w:right w:val="single" w:sz="4" w:space="0" w:color="auto"/>
            </w:tcBorders>
            <w:shd w:val="clear" w:color="auto" w:fill="auto"/>
            <w:vAlign w:val="center"/>
            <w:hideMark/>
          </w:tcPr>
          <w:p w14:paraId="02769E6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1BA6F3F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6EE90BF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7D7CE20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3AF8754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68B7B79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6B0B591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2D66F3B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61A0C49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r>
      <w:tr w:rsidR="0093163C" w:rsidRPr="00297237" w14:paraId="55DC6CE0"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76644F9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014D43E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шт.</w:t>
            </w:r>
          </w:p>
        </w:tc>
        <w:tc>
          <w:tcPr>
            <w:tcW w:w="276" w:type="pct"/>
            <w:tcBorders>
              <w:top w:val="nil"/>
              <w:left w:val="nil"/>
              <w:bottom w:val="single" w:sz="4" w:space="0" w:color="auto"/>
              <w:right w:val="single" w:sz="4" w:space="0" w:color="auto"/>
            </w:tcBorders>
            <w:shd w:val="clear" w:color="auto" w:fill="auto"/>
            <w:vAlign w:val="center"/>
            <w:hideMark/>
          </w:tcPr>
          <w:p w14:paraId="0C336AE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2B992CA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2E522CD7"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218EF81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04D0E44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5CD296C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15EE3E3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6FD5D33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7915D6C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r>
      <w:tr w:rsidR="0093163C" w:rsidRPr="00297237" w14:paraId="2AB9F129"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0449A13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17BAC50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proofErr w:type="gramStart"/>
            <w:r w:rsidRPr="00297237">
              <w:rPr>
                <w:rFonts w:eastAsia="Times New Roman" w:cs="Times New Roman"/>
                <w:color w:val="000000"/>
                <w:sz w:val="20"/>
                <w:szCs w:val="20"/>
                <w:lang w:eastAsia="ru-RU"/>
              </w:rPr>
              <w:t>кг</w:t>
            </w:r>
            <w:proofErr w:type="gramEnd"/>
            <w:r w:rsidRPr="00297237">
              <w:rPr>
                <w:rFonts w:eastAsia="Times New Roman" w:cs="Times New Roman"/>
                <w:color w:val="000000"/>
                <w:sz w:val="20"/>
                <w:szCs w:val="20"/>
                <w:lang w:eastAsia="ru-RU"/>
              </w:rPr>
              <w:t xml:space="preserve"> </w:t>
            </w:r>
            <w:proofErr w:type="spellStart"/>
            <w:r w:rsidRPr="00297237">
              <w:rPr>
                <w:rFonts w:eastAsia="Times New Roman" w:cs="Times New Roman"/>
                <w:color w:val="000000"/>
                <w:sz w:val="20"/>
                <w:szCs w:val="20"/>
                <w:lang w:eastAsia="ru-RU"/>
              </w:rPr>
              <w:t>ут</w:t>
            </w:r>
            <w:proofErr w:type="spellEnd"/>
            <w:r w:rsidRPr="00297237">
              <w:rPr>
                <w:rFonts w:eastAsia="Times New Roman" w:cs="Times New Roman"/>
                <w:color w:val="000000"/>
                <w:sz w:val="20"/>
                <w:szCs w:val="20"/>
                <w:lang w:eastAsia="ru-RU"/>
              </w:rPr>
              <w:t>/Гкал</w:t>
            </w:r>
          </w:p>
        </w:tc>
        <w:tc>
          <w:tcPr>
            <w:tcW w:w="276" w:type="pct"/>
            <w:tcBorders>
              <w:top w:val="nil"/>
              <w:left w:val="nil"/>
              <w:bottom w:val="single" w:sz="4" w:space="0" w:color="auto"/>
              <w:right w:val="single" w:sz="4" w:space="0" w:color="auto"/>
            </w:tcBorders>
            <w:shd w:val="clear" w:color="auto" w:fill="auto"/>
            <w:vAlign w:val="center"/>
            <w:hideMark/>
          </w:tcPr>
          <w:p w14:paraId="73245AC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161,4</w:t>
            </w:r>
          </w:p>
        </w:tc>
        <w:tc>
          <w:tcPr>
            <w:tcW w:w="276" w:type="pct"/>
            <w:tcBorders>
              <w:top w:val="nil"/>
              <w:left w:val="nil"/>
              <w:bottom w:val="single" w:sz="4" w:space="0" w:color="auto"/>
              <w:right w:val="single" w:sz="4" w:space="0" w:color="auto"/>
            </w:tcBorders>
            <w:shd w:val="clear" w:color="auto" w:fill="auto"/>
            <w:vAlign w:val="center"/>
            <w:hideMark/>
          </w:tcPr>
          <w:p w14:paraId="54BC677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c>
          <w:tcPr>
            <w:tcW w:w="276" w:type="pct"/>
            <w:tcBorders>
              <w:top w:val="nil"/>
              <w:left w:val="nil"/>
              <w:bottom w:val="single" w:sz="4" w:space="0" w:color="auto"/>
              <w:right w:val="single" w:sz="4" w:space="0" w:color="auto"/>
            </w:tcBorders>
            <w:shd w:val="clear" w:color="auto" w:fill="auto"/>
            <w:vAlign w:val="center"/>
            <w:hideMark/>
          </w:tcPr>
          <w:p w14:paraId="5AD9A61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c>
          <w:tcPr>
            <w:tcW w:w="276" w:type="pct"/>
            <w:tcBorders>
              <w:top w:val="nil"/>
              <w:left w:val="nil"/>
              <w:bottom w:val="single" w:sz="4" w:space="0" w:color="auto"/>
              <w:right w:val="single" w:sz="4" w:space="0" w:color="auto"/>
            </w:tcBorders>
            <w:shd w:val="clear" w:color="auto" w:fill="auto"/>
            <w:vAlign w:val="center"/>
            <w:hideMark/>
          </w:tcPr>
          <w:p w14:paraId="6AC53E6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c>
          <w:tcPr>
            <w:tcW w:w="300" w:type="pct"/>
            <w:tcBorders>
              <w:top w:val="nil"/>
              <w:left w:val="nil"/>
              <w:bottom w:val="single" w:sz="4" w:space="0" w:color="auto"/>
              <w:right w:val="single" w:sz="4" w:space="0" w:color="auto"/>
            </w:tcBorders>
            <w:shd w:val="clear" w:color="auto" w:fill="auto"/>
            <w:vAlign w:val="center"/>
            <w:hideMark/>
          </w:tcPr>
          <w:p w14:paraId="2BF8004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c>
          <w:tcPr>
            <w:tcW w:w="300" w:type="pct"/>
            <w:tcBorders>
              <w:top w:val="nil"/>
              <w:left w:val="nil"/>
              <w:bottom w:val="single" w:sz="4" w:space="0" w:color="auto"/>
              <w:right w:val="single" w:sz="4" w:space="0" w:color="auto"/>
            </w:tcBorders>
            <w:shd w:val="clear" w:color="auto" w:fill="auto"/>
            <w:vAlign w:val="center"/>
            <w:hideMark/>
          </w:tcPr>
          <w:p w14:paraId="642ED42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c>
          <w:tcPr>
            <w:tcW w:w="342" w:type="pct"/>
            <w:tcBorders>
              <w:top w:val="nil"/>
              <w:left w:val="nil"/>
              <w:bottom w:val="single" w:sz="4" w:space="0" w:color="auto"/>
              <w:right w:val="single" w:sz="4" w:space="0" w:color="auto"/>
            </w:tcBorders>
            <w:shd w:val="clear" w:color="auto" w:fill="auto"/>
            <w:vAlign w:val="center"/>
            <w:hideMark/>
          </w:tcPr>
          <w:p w14:paraId="738D660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c>
          <w:tcPr>
            <w:tcW w:w="342" w:type="pct"/>
            <w:tcBorders>
              <w:top w:val="nil"/>
              <w:left w:val="nil"/>
              <w:bottom w:val="single" w:sz="4" w:space="0" w:color="auto"/>
              <w:right w:val="single" w:sz="4" w:space="0" w:color="auto"/>
            </w:tcBorders>
            <w:shd w:val="clear" w:color="auto" w:fill="auto"/>
            <w:vAlign w:val="center"/>
            <w:hideMark/>
          </w:tcPr>
          <w:p w14:paraId="1291266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c>
          <w:tcPr>
            <w:tcW w:w="342" w:type="pct"/>
            <w:tcBorders>
              <w:top w:val="nil"/>
              <w:left w:val="nil"/>
              <w:bottom w:val="single" w:sz="4" w:space="0" w:color="auto"/>
              <w:right w:val="single" w:sz="4" w:space="0" w:color="auto"/>
            </w:tcBorders>
            <w:shd w:val="clear" w:color="auto" w:fill="auto"/>
            <w:vAlign w:val="center"/>
            <w:hideMark/>
          </w:tcPr>
          <w:p w14:paraId="657A952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r>
      <w:tr w:rsidR="0093163C" w:rsidRPr="00297237" w14:paraId="46725602"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3A65778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shd w:val="clear" w:color="auto" w:fill="auto"/>
            <w:vAlign w:val="center"/>
            <w:hideMark/>
          </w:tcPr>
          <w:p w14:paraId="61A65FE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Гкал/кв</w:t>
            </w:r>
            <w:proofErr w:type="gramStart"/>
            <w:r w:rsidRPr="00297237">
              <w:rPr>
                <w:rFonts w:eastAsia="Times New Roman" w:cs="Times New Roman"/>
                <w:color w:val="000000"/>
                <w:sz w:val="20"/>
                <w:szCs w:val="20"/>
                <w:lang w:eastAsia="ru-RU"/>
              </w:rPr>
              <w:t>.м</w:t>
            </w:r>
            <w:proofErr w:type="gramEnd"/>
          </w:p>
        </w:tc>
        <w:tc>
          <w:tcPr>
            <w:tcW w:w="276" w:type="pct"/>
            <w:tcBorders>
              <w:top w:val="nil"/>
              <w:left w:val="nil"/>
              <w:bottom w:val="single" w:sz="4" w:space="0" w:color="auto"/>
              <w:right w:val="single" w:sz="4" w:space="0" w:color="auto"/>
            </w:tcBorders>
            <w:shd w:val="clear" w:color="auto" w:fill="auto"/>
            <w:vAlign w:val="center"/>
            <w:hideMark/>
          </w:tcPr>
          <w:p w14:paraId="46B96101"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1,929</w:t>
            </w:r>
          </w:p>
        </w:tc>
        <w:tc>
          <w:tcPr>
            <w:tcW w:w="276" w:type="pct"/>
            <w:tcBorders>
              <w:top w:val="nil"/>
              <w:left w:val="nil"/>
              <w:bottom w:val="single" w:sz="4" w:space="0" w:color="auto"/>
              <w:right w:val="single" w:sz="4" w:space="0" w:color="auto"/>
            </w:tcBorders>
            <w:shd w:val="clear" w:color="auto" w:fill="auto"/>
            <w:vAlign w:val="center"/>
            <w:hideMark/>
          </w:tcPr>
          <w:p w14:paraId="50CB3F86"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1,929</w:t>
            </w:r>
          </w:p>
        </w:tc>
        <w:tc>
          <w:tcPr>
            <w:tcW w:w="276" w:type="pct"/>
            <w:tcBorders>
              <w:top w:val="nil"/>
              <w:left w:val="nil"/>
              <w:bottom w:val="single" w:sz="4" w:space="0" w:color="auto"/>
              <w:right w:val="single" w:sz="4" w:space="0" w:color="auto"/>
            </w:tcBorders>
            <w:shd w:val="clear" w:color="auto" w:fill="auto"/>
            <w:vAlign w:val="center"/>
            <w:hideMark/>
          </w:tcPr>
          <w:p w14:paraId="2050E18E"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1,929</w:t>
            </w:r>
          </w:p>
        </w:tc>
        <w:tc>
          <w:tcPr>
            <w:tcW w:w="276" w:type="pct"/>
            <w:tcBorders>
              <w:top w:val="nil"/>
              <w:left w:val="nil"/>
              <w:bottom w:val="single" w:sz="4" w:space="0" w:color="auto"/>
              <w:right w:val="single" w:sz="4" w:space="0" w:color="auto"/>
            </w:tcBorders>
            <w:shd w:val="clear" w:color="auto" w:fill="auto"/>
            <w:vAlign w:val="center"/>
            <w:hideMark/>
          </w:tcPr>
          <w:p w14:paraId="59E9D150"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2,057</w:t>
            </w:r>
          </w:p>
        </w:tc>
        <w:tc>
          <w:tcPr>
            <w:tcW w:w="300" w:type="pct"/>
            <w:tcBorders>
              <w:top w:val="nil"/>
              <w:left w:val="nil"/>
              <w:bottom w:val="single" w:sz="4" w:space="0" w:color="auto"/>
              <w:right w:val="single" w:sz="4" w:space="0" w:color="auto"/>
            </w:tcBorders>
            <w:shd w:val="clear" w:color="auto" w:fill="auto"/>
            <w:vAlign w:val="center"/>
            <w:hideMark/>
          </w:tcPr>
          <w:p w14:paraId="7A0FC3E6"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2,056</w:t>
            </w:r>
          </w:p>
        </w:tc>
        <w:tc>
          <w:tcPr>
            <w:tcW w:w="300" w:type="pct"/>
            <w:tcBorders>
              <w:top w:val="nil"/>
              <w:left w:val="nil"/>
              <w:bottom w:val="single" w:sz="4" w:space="0" w:color="auto"/>
              <w:right w:val="single" w:sz="4" w:space="0" w:color="auto"/>
            </w:tcBorders>
            <w:shd w:val="clear" w:color="auto" w:fill="auto"/>
            <w:vAlign w:val="center"/>
            <w:hideMark/>
          </w:tcPr>
          <w:p w14:paraId="49DB4697"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2,068</w:t>
            </w:r>
          </w:p>
        </w:tc>
        <w:tc>
          <w:tcPr>
            <w:tcW w:w="342" w:type="pct"/>
            <w:tcBorders>
              <w:top w:val="nil"/>
              <w:left w:val="nil"/>
              <w:bottom w:val="single" w:sz="4" w:space="0" w:color="auto"/>
              <w:right w:val="single" w:sz="4" w:space="0" w:color="auto"/>
            </w:tcBorders>
            <w:shd w:val="clear" w:color="auto" w:fill="auto"/>
            <w:vAlign w:val="center"/>
            <w:hideMark/>
          </w:tcPr>
          <w:p w14:paraId="7C2FE864"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2,081</w:t>
            </w:r>
          </w:p>
        </w:tc>
        <w:tc>
          <w:tcPr>
            <w:tcW w:w="342" w:type="pct"/>
            <w:tcBorders>
              <w:top w:val="nil"/>
              <w:left w:val="nil"/>
              <w:bottom w:val="single" w:sz="4" w:space="0" w:color="auto"/>
              <w:right w:val="single" w:sz="4" w:space="0" w:color="auto"/>
            </w:tcBorders>
            <w:shd w:val="clear" w:color="auto" w:fill="auto"/>
            <w:vAlign w:val="center"/>
            <w:hideMark/>
          </w:tcPr>
          <w:p w14:paraId="54F346DA"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2,094</w:t>
            </w:r>
          </w:p>
        </w:tc>
        <w:tc>
          <w:tcPr>
            <w:tcW w:w="342" w:type="pct"/>
            <w:tcBorders>
              <w:top w:val="nil"/>
              <w:left w:val="nil"/>
              <w:bottom w:val="single" w:sz="4" w:space="0" w:color="auto"/>
              <w:right w:val="single" w:sz="4" w:space="0" w:color="auto"/>
            </w:tcBorders>
            <w:shd w:val="clear" w:color="auto" w:fill="auto"/>
            <w:vAlign w:val="center"/>
            <w:hideMark/>
          </w:tcPr>
          <w:p w14:paraId="13F20339"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2,108</w:t>
            </w:r>
          </w:p>
        </w:tc>
      </w:tr>
      <w:tr w:rsidR="0093163C" w:rsidRPr="00297237" w14:paraId="24F775C7"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2B5A5C5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shd w:val="clear" w:color="auto" w:fill="auto"/>
            <w:vAlign w:val="center"/>
            <w:hideMark/>
          </w:tcPr>
          <w:p w14:paraId="4494AE9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16FA0FC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0,269</w:t>
            </w:r>
          </w:p>
        </w:tc>
        <w:tc>
          <w:tcPr>
            <w:tcW w:w="276" w:type="pct"/>
            <w:tcBorders>
              <w:top w:val="nil"/>
              <w:left w:val="nil"/>
              <w:bottom w:val="single" w:sz="4" w:space="0" w:color="auto"/>
              <w:right w:val="single" w:sz="4" w:space="0" w:color="auto"/>
            </w:tcBorders>
            <w:shd w:val="clear" w:color="auto" w:fill="auto"/>
            <w:vAlign w:val="center"/>
            <w:hideMark/>
          </w:tcPr>
          <w:p w14:paraId="123B042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0,287</w:t>
            </w:r>
          </w:p>
        </w:tc>
        <w:tc>
          <w:tcPr>
            <w:tcW w:w="276" w:type="pct"/>
            <w:tcBorders>
              <w:top w:val="nil"/>
              <w:left w:val="nil"/>
              <w:bottom w:val="single" w:sz="4" w:space="0" w:color="auto"/>
              <w:right w:val="single" w:sz="4" w:space="0" w:color="auto"/>
            </w:tcBorders>
            <w:shd w:val="clear" w:color="auto" w:fill="auto"/>
            <w:vAlign w:val="center"/>
            <w:hideMark/>
          </w:tcPr>
          <w:p w14:paraId="7D1A357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0,287</w:t>
            </w:r>
          </w:p>
        </w:tc>
        <w:tc>
          <w:tcPr>
            <w:tcW w:w="276" w:type="pct"/>
            <w:tcBorders>
              <w:top w:val="nil"/>
              <w:left w:val="nil"/>
              <w:bottom w:val="single" w:sz="4" w:space="0" w:color="auto"/>
              <w:right w:val="single" w:sz="4" w:space="0" w:color="auto"/>
            </w:tcBorders>
            <w:shd w:val="clear" w:color="auto" w:fill="auto"/>
            <w:vAlign w:val="center"/>
            <w:hideMark/>
          </w:tcPr>
          <w:p w14:paraId="7182CB8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0,289</w:t>
            </w:r>
          </w:p>
        </w:tc>
        <w:tc>
          <w:tcPr>
            <w:tcW w:w="300" w:type="pct"/>
            <w:tcBorders>
              <w:top w:val="nil"/>
              <w:left w:val="nil"/>
              <w:bottom w:val="single" w:sz="4" w:space="0" w:color="auto"/>
              <w:right w:val="single" w:sz="4" w:space="0" w:color="auto"/>
            </w:tcBorders>
            <w:shd w:val="clear" w:color="auto" w:fill="auto"/>
            <w:vAlign w:val="center"/>
            <w:hideMark/>
          </w:tcPr>
          <w:p w14:paraId="41C7196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0,289</w:t>
            </w:r>
          </w:p>
        </w:tc>
        <w:tc>
          <w:tcPr>
            <w:tcW w:w="300" w:type="pct"/>
            <w:tcBorders>
              <w:top w:val="nil"/>
              <w:left w:val="nil"/>
              <w:bottom w:val="single" w:sz="4" w:space="0" w:color="auto"/>
              <w:right w:val="single" w:sz="4" w:space="0" w:color="auto"/>
            </w:tcBorders>
            <w:shd w:val="clear" w:color="auto" w:fill="auto"/>
            <w:vAlign w:val="center"/>
            <w:hideMark/>
          </w:tcPr>
          <w:p w14:paraId="0E26DED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0,289</w:t>
            </w:r>
          </w:p>
        </w:tc>
        <w:tc>
          <w:tcPr>
            <w:tcW w:w="342" w:type="pct"/>
            <w:tcBorders>
              <w:top w:val="nil"/>
              <w:left w:val="nil"/>
              <w:bottom w:val="single" w:sz="4" w:space="0" w:color="auto"/>
              <w:right w:val="single" w:sz="4" w:space="0" w:color="auto"/>
            </w:tcBorders>
            <w:shd w:val="clear" w:color="auto" w:fill="auto"/>
            <w:vAlign w:val="center"/>
            <w:hideMark/>
          </w:tcPr>
          <w:p w14:paraId="043F7DB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0,289</w:t>
            </w:r>
          </w:p>
        </w:tc>
        <w:tc>
          <w:tcPr>
            <w:tcW w:w="342" w:type="pct"/>
            <w:tcBorders>
              <w:top w:val="nil"/>
              <w:left w:val="nil"/>
              <w:bottom w:val="single" w:sz="4" w:space="0" w:color="auto"/>
              <w:right w:val="single" w:sz="4" w:space="0" w:color="auto"/>
            </w:tcBorders>
            <w:shd w:val="clear" w:color="auto" w:fill="auto"/>
            <w:vAlign w:val="center"/>
            <w:hideMark/>
          </w:tcPr>
          <w:p w14:paraId="12C7151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0,290</w:t>
            </w:r>
          </w:p>
        </w:tc>
        <w:tc>
          <w:tcPr>
            <w:tcW w:w="342" w:type="pct"/>
            <w:tcBorders>
              <w:top w:val="nil"/>
              <w:left w:val="nil"/>
              <w:bottom w:val="single" w:sz="4" w:space="0" w:color="auto"/>
              <w:right w:val="single" w:sz="4" w:space="0" w:color="auto"/>
            </w:tcBorders>
            <w:shd w:val="clear" w:color="auto" w:fill="auto"/>
            <w:vAlign w:val="center"/>
            <w:hideMark/>
          </w:tcPr>
          <w:p w14:paraId="7A803ED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0,290</w:t>
            </w:r>
          </w:p>
        </w:tc>
      </w:tr>
      <w:tr w:rsidR="0093163C" w:rsidRPr="00297237" w14:paraId="5A4364EB"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446E2BA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shd w:val="clear" w:color="auto" w:fill="auto"/>
            <w:vAlign w:val="center"/>
            <w:hideMark/>
          </w:tcPr>
          <w:p w14:paraId="518CC59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кв</w:t>
            </w:r>
            <w:proofErr w:type="gramStart"/>
            <w:r w:rsidRPr="00297237">
              <w:rPr>
                <w:rFonts w:eastAsia="Times New Roman" w:cs="Times New Roman"/>
                <w:color w:val="000000"/>
                <w:sz w:val="20"/>
                <w:szCs w:val="20"/>
                <w:lang w:eastAsia="ru-RU"/>
              </w:rPr>
              <w:t>.м</w:t>
            </w:r>
            <w:proofErr w:type="gramEnd"/>
            <w:r w:rsidRPr="00297237">
              <w:rPr>
                <w:rFonts w:eastAsia="Times New Roman" w:cs="Times New Roman"/>
                <w:color w:val="000000"/>
                <w:sz w:val="20"/>
                <w:szCs w:val="20"/>
                <w:lang w:eastAsia="ru-RU"/>
              </w:rPr>
              <w:t>*ч/Гкал</w:t>
            </w:r>
          </w:p>
        </w:tc>
        <w:tc>
          <w:tcPr>
            <w:tcW w:w="276" w:type="pct"/>
            <w:tcBorders>
              <w:top w:val="nil"/>
              <w:left w:val="nil"/>
              <w:bottom w:val="single" w:sz="4" w:space="0" w:color="auto"/>
              <w:right w:val="single" w:sz="4" w:space="0" w:color="auto"/>
            </w:tcBorders>
            <w:shd w:val="clear" w:color="auto" w:fill="auto"/>
            <w:vAlign w:val="center"/>
            <w:hideMark/>
          </w:tcPr>
          <w:p w14:paraId="2085D0C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188,31</w:t>
            </w:r>
          </w:p>
        </w:tc>
        <w:tc>
          <w:tcPr>
            <w:tcW w:w="276" w:type="pct"/>
            <w:tcBorders>
              <w:top w:val="nil"/>
              <w:left w:val="nil"/>
              <w:bottom w:val="single" w:sz="4" w:space="0" w:color="auto"/>
              <w:right w:val="single" w:sz="4" w:space="0" w:color="auto"/>
            </w:tcBorders>
            <w:shd w:val="clear" w:color="auto" w:fill="auto"/>
            <w:vAlign w:val="center"/>
            <w:hideMark/>
          </w:tcPr>
          <w:p w14:paraId="48A6693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c>
          <w:tcPr>
            <w:tcW w:w="276" w:type="pct"/>
            <w:tcBorders>
              <w:top w:val="nil"/>
              <w:left w:val="nil"/>
              <w:bottom w:val="single" w:sz="4" w:space="0" w:color="auto"/>
              <w:right w:val="single" w:sz="4" w:space="0" w:color="auto"/>
            </w:tcBorders>
            <w:shd w:val="clear" w:color="auto" w:fill="auto"/>
            <w:vAlign w:val="center"/>
            <w:hideMark/>
          </w:tcPr>
          <w:p w14:paraId="331F021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c>
          <w:tcPr>
            <w:tcW w:w="276" w:type="pct"/>
            <w:tcBorders>
              <w:top w:val="nil"/>
              <w:left w:val="nil"/>
              <w:bottom w:val="single" w:sz="4" w:space="0" w:color="auto"/>
              <w:right w:val="single" w:sz="4" w:space="0" w:color="auto"/>
            </w:tcBorders>
            <w:shd w:val="clear" w:color="auto" w:fill="auto"/>
            <w:vAlign w:val="center"/>
            <w:hideMark/>
          </w:tcPr>
          <w:p w14:paraId="479F7B5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c>
          <w:tcPr>
            <w:tcW w:w="300" w:type="pct"/>
            <w:tcBorders>
              <w:top w:val="nil"/>
              <w:left w:val="nil"/>
              <w:bottom w:val="single" w:sz="4" w:space="0" w:color="auto"/>
              <w:right w:val="single" w:sz="4" w:space="0" w:color="auto"/>
            </w:tcBorders>
            <w:shd w:val="clear" w:color="auto" w:fill="auto"/>
            <w:vAlign w:val="center"/>
            <w:hideMark/>
          </w:tcPr>
          <w:p w14:paraId="4C4C0D7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c>
          <w:tcPr>
            <w:tcW w:w="300" w:type="pct"/>
            <w:tcBorders>
              <w:top w:val="nil"/>
              <w:left w:val="nil"/>
              <w:bottom w:val="single" w:sz="4" w:space="0" w:color="auto"/>
              <w:right w:val="single" w:sz="4" w:space="0" w:color="auto"/>
            </w:tcBorders>
            <w:shd w:val="clear" w:color="auto" w:fill="auto"/>
            <w:vAlign w:val="center"/>
            <w:hideMark/>
          </w:tcPr>
          <w:p w14:paraId="1CADDCB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c>
          <w:tcPr>
            <w:tcW w:w="342" w:type="pct"/>
            <w:tcBorders>
              <w:top w:val="nil"/>
              <w:left w:val="nil"/>
              <w:bottom w:val="single" w:sz="4" w:space="0" w:color="auto"/>
              <w:right w:val="single" w:sz="4" w:space="0" w:color="auto"/>
            </w:tcBorders>
            <w:shd w:val="clear" w:color="auto" w:fill="auto"/>
            <w:vAlign w:val="center"/>
            <w:hideMark/>
          </w:tcPr>
          <w:p w14:paraId="54F9E2D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c>
          <w:tcPr>
            <w:tcW w:w="342" w:type="pct"/>
            <w:tcBorders>
              <w:top w:val="nil"/>
              <w:left w:val="nil"/>
              <w:bottom w:val="single" w:sz="4" w:space="0" w:color="auto"/>
              <w:right w:val="single" w:sz="4" w:space="0" w:color="auto"/>
            </w:tcBorders>
            <w:shd w:val="clear" w:color="auto" w:fill="auto"/>
            <w:vAlign w:val="center"/>
            <w:hideMark/>
          </w:tcPr>
          <w:p w14:paraId="118094C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c>
          <w:tcPr>
            <w:tcW w:w="342" w:type="pct"/>
            <w:tcBorders>
              <w:top w:val="nil"/>
              <w:left w:val="nil"/>
              <w:bottom w:val="single" w:sz="4" w:space="0" w:color="auto"/>
              <w:right w:val="single" w:sz="4" w:space="0" w:color="auto"/>
            </w:tcBorders>
            <w:shd w:val="clear" w:color="auto" w:fill="auto"/>
            <w:vAlign w:val="center"/>
            <w:hideMark/>
          </w:tcPr>
          <w:p w14:paraId="0CD81FA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r>
      <w:tr w:rsidR="0093163C" w:rsidRPr="00297237" w14:paraId="00E6C75D"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668372F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447" w:type="pct"/>
            <w:tcBorders>
              <w:top w:val="nil"/>
              <w:left w:val="nil"/>
              <w:bottom w:val="single" w:sz="4" w:space="0" w:color="auto"/>
              <w:right w:val="single" w:sz="4" w:space="0" w:color="auto"/>
            </w:tcBorders>
            <w:shd w:val="clear" w:color="auto" w:fill="auto"/>
            <w:vAlign w:val="center"/>
            <w:hideMark/>
          </w:tcPr>
          <w:p w14:paraId="5BDF827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289DFE2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502C0AF7"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4AD75A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D8866C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04DBE6F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03376EB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009E263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4E2BC78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0092201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93163C" w:rsidRPr="00297237" w14:paraId="19FD6FCC"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307AF18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Удельный расход условного топлива на отпуск электрической энергии</w:t>
            </w:r>
          </w:p>
        </w:tc>
        <w:tc>
          <w:tcPr>
            <w:tcW w:w="447" w:type="pct"/>
            <w:tcBorders>
              <w:top w:val="nil"/>
              <w:left w:val="nil"/>
              <w:bottom w:val="single" w:sz="4" w:space="0" w:color="auto"/>
              <w:right w:val="single" w:sz="4" w:space="0" w:color="auto"/>
            </w:tcBorders>
            <w:shd w:val="clear" w:color="auto" w:fill="auto"/>
            <w:vAlign w:val="center"/>
            <w:hideMark/>
          </w:tcPr>
          <w:p w14:paraId="7791D7D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proofErr w:type="gramStart"/>
            <w:r w:rsidRPr="00297237">
              <w:rPr>
                <w:rFonts w:eastAsia="Times New Roman" w:cs="Times New Roman"/>
                <w:color w:val="000000"/>
                <w:sz w:val="20"/>
                <w:szCs w:val="20"/>
                <w:lang w:eastAsia="ru-RU"/>
              </w:rPr>
              <w:t xml:space="preserve">г </w:t>
            </w:r>
            <w:proofErr w:type="spellStart"/>
            <w:r w:rsidRPr="00297237">
              <w:rPr>
                <w:rFonts w:eastAsia="Times New Roman" w:cs="Times New Roman"/>
                <w:color w:val="000000"/>
                <w:sz w:val="20"/>
                <w:szCs w:val="20"/>
                <w:lang w:eastAsia="ru-RU"/>
              </w:rPr>
              <w:t>ут</w:t>
            </w:r>
            <w:proofErr w:type="spellEnd"/>
            <w:proofErr w:type="gramEnd"/>
            <w:r w:rsidRPr="00297237">
              <w:rPr>
                <w:rFonts w:eastAsia="Times New Roman" w:cs="Times New Roman"/>
                <w:color w:val="000000"/>
                <w:sz w:val="20"/>
                <w:szCs w:val="20"/>
                <w:lang w:eastAsia="ru-RU"/>
              </w:rPr>
              <w:t>/</w:t>
            </w:r>
            <w:proofErr w:type="spellStart"/>
            <w:r w:rsidRPr="00297237">
              <w:rPr>
                <w:rFonts w:eastAsia="Times New Roman" w:cs="Times New Roman"/>
                <w:color w:val="000000"/>
                <w:sz w:val="20"/>
                <w:szCs w:val="20"/>
                <w:lang w:eastAsia="ru-RU"/>
              </w:rPr>
              <w:t>кВтч</w:t>
            </w:r>
            <w:proofErr w:type="spellEnd"/>
          </w:p>
        </w:tc>
        <w:tc>
          <w:tcPr>
            <w:tcW w:w="276" w:type="pct"/>
            <w:tcBorders>
              <w:top w:val="nil"/>
              <w:left w:val="nil"/>
              <w:bottom w:val="single" w:sz="4" w:space="0" w:color="auto"/>
              <w:right w:val="single" w:sz="4" w:space="0" w:color="auto"/>
            </w:tcBorders>
            <w:shd w:val="clear" w:color="auto" w:fill="auto"/>
            <w:vAlign w:val="center"/>
            <w:hideMark/>
          </w:tcPr>
          <w:p w14:paraId="31116ED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4D509C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7BE5574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285166C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55DFC39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0460658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0122EF4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3442B32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7DE01E7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93163C" w:rsidRPr="00297237" w14:paraId="2FF6C5B6"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2AB69597"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3995895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8C28D0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1AA8DE6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5B69946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7C6EEB9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4651C8B7"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4A8DF6D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434442B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2CC05CC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6AB4AA5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93163C" w:rsidRPr="00297237" w14:paraId="1A68F38E"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290B9A4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Доля отпуска тепловой энергии, осуществляемого потребителями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3D297FD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7C1B095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4432AF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FD370F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DA2630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19BE5B4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36BFF10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7C8DA12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606B732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152DD59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93163C" w:rsidRPr="00297237" w14:paraId="01C30091"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47544A4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shd w:val="clear" w:color="auto" w:fill="auto"/>
            <w:vAlign w:val="center"/>
            <w:hideMark/>
          </w:tcPr>
          <w:p w14:paraId="07B3634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лет</w:t>
            </w:r>
          </w:p>
        </w:tc>
        <w:tc>
          <w:tcPr>
            <w:tcW w:w="276" w:type="pct"/>
            <w:tcBorders>
              <w:top w:val="nil"/>
              <w:left w:val="nil"/>
              <w:bottom w:val="single" w:sz="4" w:space="0" w:color="auto"/>
              <w:right w:val="single" w:sz="4" w:space="0" w:color="auto"/>
            </w:tcBorders>
            <w:shd w:val="clear" w:color="auto" w:fill="auto"/>
            <w:vAlign w:val="center"/>
            <w:hideMark/>
          </w:tcPr>
          <w:p w14:paraId="07F3BB6A"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26,00</w:t>
            </w:r>
          </w:p>
        </w:tc>
        <w:tc>
          <w:tcPr>
            <w:tcW w:w="276" w:type="pct"/>
            <w:tcBorders>
              <w:top w:val="nil"/>
              <w:left w:val="nil"/>
              <w:bottom w:val="single" w:sz="4" w:space="0" w:color="auto"/>
              <w:right w:val="single" w:sz="4" w:space="0" w:color="auto"/>
            </w:tcBorders>
            <w:shd w:val="clear" w:color="auto" w:fill="auto"/>
            <w:vAlign w:val="center"/>
            <w:hideMark/>
          </w:tcPr>
          <w:p w14:paraId="2C697C38"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27,00</w:t>
            </w:r>
          </w:p>
        </w:tc>
        <w:tc>
          <w:tcPr>
            <w:tcW w:w="276" w:type="pct"/>
            <w:tcBorders>
              <w:top w:val="nil"/>
              <w:left w:val="nil"/>
              <w:bottom w:val="single" w:sz="4" w:space="0" w:color="auto"/>
              <w:right w:val="single" w:sz="4" w:space="0" w:color="auto"/>
            </w:tcBorders>
            <w:shd w:val="clear" w:color="auto" w:fill="auto"/>
            <w:vAlign w:val="center"/>
            <w:hideMark/>
          </w:tcPr>
          <w:p w14:paraId="65CF3859"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28,00</w:t>
            </w:r>
          </w:p>
        </w:tc>
        <w:tc>
          <w:tcPr>
            <w:tcW w:w="276" w:type="pct"/>
            <w:tcBorders>
              <w:top w:val="nil"/>
              <w:left w:val="nil"/>
              <w:bottom w:val="single" w:sz="4" w:space="0" w:color="auto"/>
              <w:right w:val="single" w:sz="4" w:space="0" w:color="auto"/>
            </w:tcBorders>
            <w:shd w:val="clear" w:color="auto" w:fill="auto"/>
            <w:vAlign w:val="center"/>
            <w:hideMark/>
          </w:tcPr>
          <w:p w14:paraId="59B19D86"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29,00</w:t>
            </w:r>
          </w:p>
        </w:tc>
        <w:tc>
          <w:tcPr>
            <w:tcW w:w="300" w:type="pct"/>
            <w:tcBorders>
              <w:top w:val="nil"/>
              <w:left w:val="nil"/>
              <w:bottom w:val="single" w:sz="4" w:space="0" w:color="auto"/>
              <w:right w:val="single" w:sz="4" w:space="0" w:color="auto"/>
            </w:tcBorders>
            <w:shd w:val="clear" w:color="auto" w:fill="auto"/>
            <w:vAlign w:val="center"/>
            <w:hideMark/>
          </w:tcPr>
          <w:p w14:paraId="0DF50CCD"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30,00</w:t>
            </w:r>
          </w:p>
        </w:tc>
        <w:tc>
          <w:tcPr>
            <w:tcW w:w="300" w:type="pct"/>
            <w:tcBorders>
              <w:top w:val="nil"/>
              <w:left w:val="nil"/>
              <w:bottom w:val="single" w:sz="4" w:space="0" w:color="auto"/>
              <w:right w:val="single" w:sz="4" w:space="0" w:color="auto"/>
            </w:tcBorders>
            <w:shd w:val="clear" w:color="auto" w:fill="auto"/>
            <w:vAlign w:val="center"/>
            <w:hideMark/>
          </w:tcPr>
          <w:p w14:paraId="0CF8D643"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23,50</w:t>
            </w:r>
          </w:p>
        </w:tc>
        <w:tc>
          <w:tcPr>
            <w:tcW w:w="342" w:type="pct"/>
            <w:tcBorders>
              <w:top w:val="nil"/>
              <w:left w:val="nil"/>
              <w:bottom w:val="single" w:sz="4" w:space="0" w:color="auto"/>
              <w:right w:val="single" w:sz="4" w:space="0" w:color="auto"/>
            </w:tcBorders>
            <w:shd w:val="clear" w:color="auto" w:fill="auto"/>
            <w:vAlign w:val="center"/>
            <w:hideMark/>
          </w:tcPr>
          <w:p w14:paraId="41408E40"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16,75</w:t>
            </w:r>
          </w:p>
        </w:tc>
        <w:tc>
          <w:tcPr>
            <w:tcW w:w="342" w:type="pct"/>
            <w:tcBorders>
              <w:top w:val="nil"/>
              <w:left w:val="nil"/>
              <w:bottom w:val="single" w:sz="4" w:space="0" w:color="auto"/>
              <w:right w:val="single" w:sz="4" w:space="0" w:color="auto"/>
            </w:tcBorders>
            <w:shd w:val="clear" w:color="auto" w:fill="auto"/>
            <w:vAlign w:val="center"/>
            <w:hideMark/>
          </w:tcPr>
          <w:p w14:paraId="649DF2C8"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9,75</w:t>
            </w:r>
          </w:p>
        </w:tc>
        <w:tc>
          <w:tcPr>
            <w:tcW w:w="342" w:type="pct"/>
            <w:tcBorders>
              <w:top w:val="nil"/>
              <w:left w:val="nil"/>
              <w:bottom w:val="single" w:sz="4" w:space="0" w:color="auto"/>
              <w:right w:val="single" w:sz="4" w:space="0" w:color="auto"/>
            </w:tcBorders>
            <w:shd w:val="clear" w:color="auto" w:fill="auto"/>
            <w:vAlign w:val="center"/>
            <w:hideMark/>
          </w:tcPr>
          <w:p w14:paraId="1A77D214"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2,50</w:t>
            </w:r>
          </w:p>
        </w:tc>
      </w:tr>
      <w:tr w:rsidR="0093163C" w:rsidRPr="00297237" w14:paraId="40C0F7C9"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30F9701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 xml:space="preserve">Отношение материальной характеристики тепловых сетей, реконструированных за год, к общей материальной </w:t>
            </w:r>
            <w:r w:rsidRPr="00297237">
              <w:rPr>
                <w:rFonts w:eastAsia="Times New Roman" w:cs="Times New Roman"/>
                <w:color w:val="000000"/>
                <w:sz w:val="20"/>
                <w:szCs w:val="20"/>
                <w:lang w:eastAsia="ru-RU"/>
              </w:rPr>
              <w:lastRenderedPageBreak/>
              <w:t xml:space="preserve">характеристике тепловых сетей </w:t>
            </w:r>
          </w:p>
        </w:tc>
        <w:tc>
          <w:tcPr>
            <w:tcW w:w="447" w:type="pct"/>
            <w:tcBorders>
              <w:top w:val="nil"/>
              <w:left w:val="nil"/>
              <w:bottom w:val="single" w:sz="4" w:space="0" w:color="auto"/>
              <w:right w:val="single" w:sz="4" w:space="0" w:color="auto"/>
            </w:tcBorders>
            <w:shd w:val="clear" w:color="auto" w:fill="auto"/>
            <w:vAlign w:val="center"/>
            <w:hideMark/>
          </w:tcPr>
          <w:p w14:paraId="6C4E5C7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lastRenderedPageBreak/>
              <w:t>%</w:t>
            </w:r>
          </w:p>
        </w:tc>
        <w:tc>
          <w:tcPr>
            <w:tcW w:w="276" w:type="pct"/>
            <w:tcBorders>
              <w:top w:val="nil"/>
              <w:left w:val="nil"/>
              <w:bottom w:val="single" w:sz="4" w:space="0" w:color="auto"/>
              <w:right w:val="single" w:sz="4" w:space="0" w:color="auto"/>
            </w:tcBorders>
            <w:shd w:val="clear" w:color="auto" w:fill="auto"/>
            <w:vAlign w:val="center"/>
            <w:hideMark/>
          </w:tcPr>
          <w:p w14:paraId="153EACA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2072781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6275894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522160B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6587E4C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25,00%</w:t>
            </w:r>
          </w:p>
        </w:tc>
        <w:tc>
          <w:tcPr>
            <w:tcW w:w="300" w:type="pct"/>
            <w:tcBorders>
              <w:top w:val="nil"/>
              <w:left w:val="nil"/>
              <w:bottom w:val="single" w:sz="4" w:space="0" w:color="auto"/>
              <w:right w:val="single" w:sz="4" w:space="0" w:color="auto"/>
            </w:tcBorders>
            <w:shd w:val="clear" w:color="auto" w:fill="auto"/>
            <w:vAlign w:val="center"/>
            <w:hideMark/>
          </w:tcPr>
          <w:p w14:paraId="295FBA9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25,00%</w:t>
            </w:r>
          </w:p>
        </w:tc>
        <w:tc>
          <w:tcPr>
            <w:tcW w:w="342" w:type="pct"/>
            <w:tcBorders>
              <w:top w:val="nil"/>
              <w:left w:val="nil"/>
              <w:bottom w:val="single" w:sz="4" w:space="0" w:color="auto"/>
              <w:right w:val="single" w:sz="4" w:space="0" w:color="auto"/>
            </w:tcBorders>
            <w:shd w:val="clear" w:color="auto" w:fill="auto"/>
            <w:vAlign w:val="center"/>
            <w:hideMark/>
          </w:tcPr>
          <w:p w14:paraId="58873EE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25,00%</w:t>
            </w:r>
          </w:p>
        </w:tc>
        <w:tc>
          <w:tcPr>
            <w:tcW w:w="342" w:type="pct"/>
            <w:tcBorders>
              <w:top w:val="nil"/>
              <w:left w:val="nil"/>
              <w:bottom w:val="single" w:sz="4" w:space="0" w:color="auto"/>
              <w:right w:val="single" w:sz="4" w:space="0" w:color="auto"/>
            </w:tcBorders>
            <w:shd w:val="clear" w:color="auto" w:fill="auto"/>
            <w:vAlign w:val="center"/>
            <w:hideMark/>
          </w:tcPr>
          <w:p w14:paraId="5785E9C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25,00%</w:t>
            </w:r>
          </w:p>
        </w:tc>
        <w:tc>
          <w:tcPr>
            <w:tcW w:w="342" w:type="pct"/>
            <w:tcBorders>
              <w:top w:val="nil"/>
              <w:left w:val="nil"/>
              <w:bottom w:val="single" w:sz="4" w:space="0" w:color="auto"/>
              <w:right w:val="single" w:sz="4" w:space="0" w:color="auto"/>
            </w:tcBorders>
            <w:shd w:val="clear" w:color="auto" w:fill="auto"/>
            <w:vAlign w:val="center"/>
            <w:hideMark/>
          </w:tcPr>
          <w:p w14:paraId="476675C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r>
      <w:tr w:rsidR="0093163C" w:rsidRPr="00297237" w14:paraId="22502944"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45EE9F1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proofErr w:type="gramStart"/>
            <w:r w:rsidRPr="00297237">
              <w:rPr>
                <w:rFonts w:eastAsia="Times New Roman" w:cs="Times New Roman"/>
                <w:color w:val="000000"/>
                <w:sz w:val="20"/>
                <w:szCs w:val="20"/>
                <w:lang w:eastAsia="ru-RU"/>
              </w:rPr>
              <w:lastRenderedPageBreak/>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447" w:type="pct"/>
            <w:tcBorders>
              <w:top w:val="nil"/>
              <w:left w:val="nil"/>
              <w:bottom w:val="single" w:sz="4" w:space="0" w:color="auto"/>
              <w:right w:val="single" w:sz="4" w:space="0" w:color="auto"/>
            </w:tcBorders>
            <w:shd w:val="clear" w:color="auto" w:fill="auto"/>
            <w:vAlign w:val="center"/>
            <w:hideMark/>
          </w:tcPr>
          <w:p w14:paraId="6E5A946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23FC9CE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2D1BD6B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2009A01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2C4FA29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061D6DF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320FB6C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1FE2DBC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5D16876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4455955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r>
      <w:tr w:rsidR="0093163C" w:rsidRPr="00297237" w14:paraId="121DB119" w14:textId="77777777" w:rsidTr="007E036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84BE1AD" w14:textId="77777777" w:rsidR="0093163C" w:rsidRPr="00297237" w:rsidRDefault="0093163C" w:rsidP="007E0361">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Котельная центральная гп. Большая Ижора</w:t>
            </w:r>
          </w:p>
        </w:tc>
      </w:tr>
      <w:tr w:rsidR="0093163C" w:rsidRPr="00297237" w14:paraId="222873D0"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181FBA5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shd w:val="clear" w:color="auto" w:fill="auto"/>
            <w:vAlign w:val="center"/>
            <w:hideMark/>
          </w:tcPr>
          <w:p w14:paraId="143B6BA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шт.</w:t>
            </w:r>
          </w:p>
        </w:tc>
        <w:tc>
          <w:tcPr>
            <w:tcW w:w="276" w:type="pct"/>
            <w:tcBorders>
              <w:top w:val="nil"/>
              <w:left w:val="nil"/>
              <w:bottom w:val="single" w:sz="4" w:space="0" w:color="auto"/>
              <w:right w:val="single" w:sz="4" w:space="0" w:color="auto"/>
            </w:tcBorders>
            <w:shd w:val="clear" w:color="auto" w:fill="auto"/>
            <w:vAlign w:val="center"/>
            <w:hideMark/>
          </w:tcPr>
          <w:p w14:paraId="469E92C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4C72C33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69B7579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39A904F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242F6267"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48DEBC8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23F30F8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3EA6DC3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225B431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r>
      <w:tr w:rsidR="0093163C" w:rsidRPr="00297237" w14:paraId="47596177"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04EFB27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7A9EC9D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шт.</w:t>
            </w:r>
          </w:p>
        </w:tc>
        <w:tc>
          <w:tcPr>
            <w:tcW w:w="276" w:type="pct"/>
            <w:tcBorders>
              <w:top w:val="nil"/>
              <w:left w:val="nil"/>
              <w:bottom w:val="single" w:sz="4" w:space="0" w:color="auto"/>
              <w:right w:val="single" w:sz="4" w:space="0" w:color="auto"/>
            </w:tcBorders>
            <w:shd w:val="clear" w:color="auto" w:fill="auto"/>
            <w:vAlign w:val="center"/>
            <w:hideMark/>
          </w:tcPr>
          <w:p w14:paraId="38B1F69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1E4D4B8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165769F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3289D0A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6C15491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07A0DAD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40F7E62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01448E8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3E1BB0C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r>
      <w:tr w:rsidR="0093163C" w:rsidRPr="00297237" w14:paraId="58A2491F"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4AFCE6C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632D296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proofErr w:type="gramStart"/>
            <w:r w:rsidRPr="00297237">
              <w:rPr>
                <w:rFonts w:eastAsia="Times New Roman" w:cs="Times New Roman"/>
                <w:color w:val="000000"/>
                <w:sz w:val="20"/>
                <w:szCs w:val="20"/>
                <w:lang w:eastAsia="ru-RU"/>
              </w:rPr>
              <w:t>кг</w:t>
            </w:r>
            <w:proofErr w:type="gramEnd"/>
            <w:r w:rsidRPr="00297237">
              <w:rPr>
                <w:rFonts w:eastAsia="Times New Roman" w:cs="Times New Roman"/>
                <w:color w:val="000000"/>
                <w:sz w:val="20"/>
                <w:szCs w:val="20"/>
                <w:lang w:eastAsia="ru-RU"/>
              </w:rPr>
              <w:t xml:space="preserve"> </w:t>
            </w:r>
            <w:proofErr w:type="spellStart"/>
            <w:r w:rsidRPr="00297237">
              <w:rPr>
                <w:rFonts w:eastAsia="Times New Roman" w:cs="Times New Roman"/>
                <w:color w:val="000000"/>
                <w:sz w:val="20"/>
                <w:szCs w:val="20"/>
                <w:lang w:eastAsia="ru-RU"/>
              </w:rPr>
              <w:t>ут</w:t>
            </w:r>
            <w:proofErr w:type="spellEnd"/>
            <w:r w:rsidRPr="00297237">
              <w:rPr>
                <w:rFonts w:eastAsia="Times New Roman" w:cs="Times New Roman"/>
                <w:color w:val="000000"/>
                <w:sz w:val="20"/>
                <w:szCs w:val="20"/>
                <w:lang w:eastAsia="ru-RU"/>
              </w:rPr>
              <w:t>/Гкал</w:t>
            </w:r>
          </w:p>
        </w:tc>
        <w:tc>
          <w:tcPr>
            <w:tcW w:w="276" w:type="pct"/>
            <w:tcBorders>
              <w:top w:val="nil"/>
              <w:left w:val="nil"/>
              <w:bottom w:val="single" w:sz="4" w:space="0" w:color="auto"/>
              <w:right w:val="single" w:sz="4" w:space="0" w:color="auto"/>
            </w:tcBorders>
            <w:shd w:val="clear" w:color="auto" w:fill="auto"/>
            <w:vAlign w:val="center"/>
            <w:hideMark/>
          </w:tcPr>
          <w:p w14:paraId="5699D2C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166,8</w:t>
            </w:r>
          </w:p>
        </w:tc>
        <w:tc>
          <w:tcPr>
            <w:tcW w:w="276" w:type="pct"/>
            <w:tcBorders>
              <w:top w:val="nil"/>
              <w:left w:val="nil"/>
              <w:bottom w:val="single" w:sz="4" w:space="0" w:color="auto"/>
              <w:right w:val="single" w:sz="4" w:space="0" w:color="auto"/>
            </w:tcBorders>
            <w:shd w:val="clear" w:color="auto" w:fill="auto"/>
            <w:vAlign w:val="center"/>
            <w:hideMark/>
          </w:tcPr>
          <w:p w14:paraId="6637A98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170,6</w:t>
            </w:r>
          </w:p>
        </w:tc>
        <w:tc>
          <w:tcPr>
            <w:tcW w:w="276" w:type="pct"/>
            <w:tcBorders>
              <w:top w:val="nil"/>
              <w:left w:val="nil"/>
              <w:bottom w:val="single" w:sz="4" w:space="0" w:color="auto"/>
              <w:right w:val="single" w:sz="4" w:space="0" w:color="auto"/>
            </w:tcBorders>
            <w:shd w:val="clear" w:color="auto" w:fill="auto"/>
            <w:vAlign w:val="center"/>
            <w:hideMark/>
          </w:tcPr>
          <w:p w14:paraId="00708C3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170,6</w:t>
            </w:r>
          </w:p>
        </w:tc>
        <w:tc>
          <w:tcPr>
            <w:tcW w:w="276" w:type="pct"/>
            <w:tcBorders>
              <w:top w:val="nil"/>
              <w:left w:val="nil"/>
              <w:bottom w:val="single" w:sz="4" w:space="0" w:color="auto"/>
              <w:right w:val="single" w:sz="4" w:space="0" w:color="auto"/>
            </w:tcBorders>
            <w:shd w:val="clear" w:color="auto" w:fill="auto"/>
            <w:vAlign w:val="center"/>
            <w:hideMark/>
          </w:tcPr>
          <w:p w14:paraId="78BF2B4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170,6</w:t>
            </w:r>
          </w:p>
        </w:tc>
        <w:tc>
          <w:tcPr>
            <w:tcW w:w="300" w:type="pct"/>
            <w:tcBorders>
              <w:top w:val="nil"/>
              <w:left w:val="nil"/>
              <w:bottom w:val="single" w:sz="4" w:space="0" w:color="auto"/>
              <w:right w:val="single" w:sz="4" w:space="0" w:color="auto"/>
            </w:tcBorders>
            <w:shd w:val="clear" w:color="auto" w:fill="auto"/>
            <w:vAlign w:val="center"/>
            <w:hideMark/>
          </w:tcPr>
          <w:p w14:paraId="58ED6B0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170,6</w:t>
            </w:r>
          </w:p>
        </w:tc>
        <w:tc>
          <w:tcPr>
            <w:tcW w:w="300" w:type="pct"/>
            <w:tcBorders>
              <w:top w:val="nil"/>
              <w:left w:val="nil"/>
              <w:bottom w:val="single" w:sz="4" w:space="0" w:color="auto"/>
              <w:right w:val="single" w:sz="4" w:space="0" w:color="auto"/>
            </w:tcBorders>
            <w:shd w:val="clear" w:color="auto" w:fill="auto"/>
            <w:vAlign w:val="center"/>
            <w:hideMark/>
          </w:tcPr>
          <w:p w14:paraId="27302EE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170,6</w:t>
            </w:r>
          </w:p>
        </w:tc>
        <w:tc>
          <w:tcPr>
            <w:tcW w:w="342" w:type="pct"/>
            <w:tcBorders>
              <w:top w:val="nil"/>
              <w:left w:val="nil"/>
              <w:bottom w:val="single" w:sz="4" w:space="0" w:color="auto"/>
              <w:right w:val="single" w:sz="4" w:space="0" w:color="auto"/>
            </w:tcBorders>
            <w:shd w:val="clear" w:color="auto" w:fill="auto"/>
            <w:vAlign w:val="center"/>
            <w:hideMark/>
          </w:tcPr>
          <w:p w14:paraId="7E835C2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170,6</w:t>
            </w:r>
          </w:p>
        </w:tc>
        <w:tc>
          <w:tcPr>
            <w:tcW w:w="342" w:type="pct"/>
            <w:tcBorders>
              <w:top w:val="nil"/>
              <w:left w:val="nil"/>
              <w:bottom w:val="single" w:sz="4" w:space="0" w:color="auto"/>
              <w:right w:val="single" w:sz="4" w:space="0" w:color="auto"/>
            </w:tcBorders>
            <w:shd w:val="clear" w:color="auto" w:fill="auto"/>
            <w:vAlign w:val="center"/>
            <w:hideMark/>
          </w:tcPr>
          <w:p w14:paraId="107446E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170,7</w:t>
            </w:r>
          </w:p>
        </w:tc>
        <w:tc>
          <w:tcPr>
            <w:tcW w:w="342" w:type="pct"/>
            <w:tcBorders>
              <w:top w:val="nil"/>
              <w:left w:val="nil"/>
              <w:bottom w:val="single" w:sz="4" w:space="0" w:color="auto"/>
              <w:right w:val="single" w:sz="4" w:space="0" w:color="auto"/>
            </w:tcBorders>
            <w:shd w:val="clear" w:color="auto" w:fill="auto"/>
            <w:vAlign w:val="center"/>
            <w:hideMark/>
          </w:tcPr>
          <w:p w14:paraId="57CFC41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170,8</w:t>
            </w:r>
          </w:p>
        </w:tc>
      </w:tr>
      <w:tr w:rsidR="0093163C" w:rsidRPr="00297237" w14:paraId="20AA4E2B"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64DC0EE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shd w:val="clear" w:color="auto" w:fill="auto"/>
            <w:vAlign w:val="center"/>
            <w:hideMark/>
          </w:tcPr>
          <w:p w14:paraId="6934187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Гкал/кв</w:t>
            </w:r>
            <w:proofErr w:type="gramStart"/>
            <w:r w:rsidRPr="00297237">
              <w:rPr>
                <w:rFonts w:eastAsia="Times New Roman" w:cs="Times New Roman"/>
                <w:color w:val="000000"/>
                <w:sz w:val="20"/>
                <w:szCs w:val="20"/>
                <w:lang w:eastAsia="ru-RU"/>
              </w:rPr>
              <w:t>.м</w:t>
            </w:r>
            <w:proofErr w:type="gramEnd"/>
          </w:p>
        </w:tc>
        <w:tc>
          <w:tcPr>
            <w:tcW w:w="276" w:type="pct"/>
            <w:tcBorders>
              <w:top w:val="nil"/>
              <w:left w:val="nil"/>
              <w:bottom w:val="single" w:sz="4" w:space="0" w:color="auto"/>
              <w:right w:val="single" w:sz="4" w:space="0" w:color="auto"/>
            </w:tcBorders>
            <w:shd w:val="clear" w:color="auto" w:fill="auto"/>
            <w:vAlign w:val="center"/>
            <w:hideMark/>
          </w:tcPr>
          <w:p w14:paraId="0E9C878C"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0,686</w:t>
            </w:r>
          </w:p>
        </w:tc>
        <w:tc>
          <w:tcPr>
            <w:tcW w:w="276" w:type="pct"/>
            <w:tcBorders>
              <w:top w:val="nil"/>
              <w:left w:val="nil"/>
              <w:bottom w:val="single" w:sz="4" w:space="0" w:color="auto"/>
              <w:right w:val="single" w:sz="4" w:space="0" w:color="auto"/>
            </w:tcBorders>
            <w:shd w:val="clear" w:color="auto" w:fill="auto"/>
            <w:vAlign w:val="center"/>
            <w:hideMark/>
          </w:tcPr>
          <w:p w14:paraId="2608BD4F"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0,766</w:t>
            </w:r>
          </w:p>
        </w:tc>
        <w:tc>
          <w:tcPr>
            <w:tcW w:w="276" w:type="pct"/>
            <w:tcBorders>
              <w:top w:val="nil"/>
              <w:left w:val="nil"/>
              <w:bottom w:val="single" w:sz="4" w:space="0" w:color="auto"/>
              <w:right w:val="single" w:sz="4" w:space="0" w:color="auto"/>
            </w:tcBorders>
            <w:shd w:val="clear" w:color="auto" w:fill="auto"/>
            <w:vAlign w:val="center"/>
            <w:hideMark/>
          </w:tcPr>
          <w:p w14:paraId="38534310"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0,766</w:t>
            </w:r>
          </w:p>
        </w:tc>
        <w:tc>
          <w:tcPr>
            <w:tcW w:w="276" w:type="pct"/>
            <w:tcBorders>
              <w:top w:val="nil"/>
              <w:left w:val="nil"/>
              <w:bottom w:val="single" w:sz="4" w:space="0" w:color="auto"/>
              <w:right w:val="single" w:sz="4" w:space="0" w:color="auto"/>
            </w:tcBorders>
            <w:shd w:val="clear" w:color="auto" w:fill="auto"/>
            <w:vAlign w:val="center"/>
            <w:hideMark/>
          </w:tcPr>
          <w:p w14:paraId="6D407B9A"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0,771</w:t>
            </w:r>
          </w:p>
        </w:tc>
        <w:tc>
          <w:tcPr>
            <w:tcW w:w="300" w:type="pct"/>
            <w:tcBorders>
              <w:top w:val="nil"/>
              <w:left w:val="nil"/>
              <w:bottom w:val="single" w:sz="4" w:space="0" w:color="auto"/>
              <w:right w:val="single" w:sz="4" w:space="0" w:color="auto"/>
            </w:tcBorders>
            <w:shd w:val="clear" w:color="auto" w:fill="auto"/>
            <w:vAlign w:val="center"/>
            <w:hideMark/>
          </w:tcPr>
          <w:p w14:paraId="5DD2A506"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0,775</w:t>
            </w:r>
          </w:p>
        </w:tc>
        <w:tc>
          <w:tcPr>
            <w:tcW w:w="300" w:type="pct"/>
            <w:tcBorders>
              <w:top w:val="nil"/>
              <w:left w:val="nil"/>
              <w:bottom w:val="single" w:sz="4" w:space="0" w:color="auto"/>
              <w:right w:val="single" w:sz="4" w:space="0" w:color="auto"/>
            </w:tcBorders>
            <w:shd w:val="clear" w:color="auto" w:fill="auto"/>
            <w:vAlign w:val="center"/>
            <w:hideMark/>
          </w:tcPr>
          <w:p w14:paraId="7511CE8A"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0,780</w:t>
            </w:r>
          </w:p>
        </w:tc>
        <w:tc>
          <w:tcPr>
            <w:tcW w:w="342" w:type="pct"/>
            <w:tcBorders>
              <w:top w:val="nil"/>
              <w:left w:val="nil"/>
              <w:bottom w:val="single" w:sz="4" w:space="0" w:color="auto"/>
              <w:right w:val="single" w:sz="4" w:space="0" w:color="auto"/>
            </w:tcBorders>
            <w:shd w:val="clear" w:color="auto" w:fill="auto"/>
            <w:vAlign w:val="center"/>
            <w:hideMark/>
          </w:tcPr>
          <w:p w14:paraId="472D6B89"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0,784</w:t>
            </w:r>
          </w:p>
        </w:tc>
        <w:tc>
          <w:tcPr>
            <w:tcW w:w="342" w:type="pct"/>
            <w:tcBorders>
              <w:top w:val="nil"/>
              <w:left w:val="nil"/>
              <w:bottom w:val="single" w:sz="4" w:space="0" w:color="auto"/>
              <w:right w:val="single" w:sz="4" w:space="0" w:color="auto"/>
            </w:tcBorders>
            <w:shd w:val="clear" w:color="auto" w:fill="auto"/>
            <w:vAlign w:val="center"/>
            <w:hideMark/>
          </w:tcPr>
          <w:p w14:paraId="348333B9"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0,747</w:t>
            </w:r>
          </w:p>
        </w:tc>
        <w:tc>
          <w:tcPr>
            <w:tcW w:w="342" w:type="pct"/>
            <w:tcBorders>
              <w:top w:val="nil"/>
              <w:left w:val="nil"/>
              <w:bottom w:val="single" w:sz="4" w:space="0" w:color="auto"/>
              <w:right w:val="single" w:sz="4" w:space="0" w:color="auto"/>
            </w:tcBorders>
            <w:shd w:val="clear" w:color="auto" w:fill="auto"/>
            <w:vAlign w:val="center"/>
            <w:hideMark/>
          </w:tcPr>
          <w:p w14:paraId="28640897"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0,709</w:t>
            </w:r>
          </w:p>
        </w:tc>
      </w:tr>
      <w:tr w:rsidR="0093163C" w:rsidRPr="00297237" w14:paraId="346304D2"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40857BC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shd w:val="clear" w:color="auto" w:fill="auto"/>
            <w:vAlign w:val="center"/>
            <w:hideMark/>
          </w:tcPr>
          <w:p w14:paraId="5BEA1E97"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FA4618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0,286</w:t>
            </w:r>
          </w:p>
        </w:tc>
        <w:tc>
          <w:tcPr>
            <w:tcW w:w="276" w:type="pct"/>
            <w:tcBorders>
              <w:top w:val="nil"/>
              <w:left w:val="nil"/>
              <w:bottom w:val="single" w:sz="4" w:space="0" w:color="auto"/>
              <w:right w:val="single" w:sz="4" w:space="0" w:color="auto"/>
            </w:tcBorders>
            <w:shd w:val="clear" w:color="auto" w:fill="auto"/>
            <w:vAlign w:val="center"/>
            <w:hideMark/>
          </w:tcPr>
          <w:p w14:paraId="203DFCE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0,291</w:t>
            </w:r>
          </w:p>
        </w:tc>
        <w:tc>
          <w:tcPr>
            <w:tcW w:w="276" w:type="pct"/>
            <w:tcBorders>
              <w:top w:val="nil"/>
              <w:left w:val="nil"/>
              <w:bottom w:val="single" w:sz="4" w:space="0" w:color="auto"/>
              <w:right w:val="single" w:sz="4" w:space="0" w:color="auto"/>
            </w:tcBorders>
            <w:shd w:val="clear" w:color="auto" w:fill="auto"/>
            <w:vAlign w:val="center"/>
            <w:hideMark/>
          </w:tcPr>
          <w:p w14:paraId="051C6F6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0,291</w:t>
            </w:r>
          </w:p>
        </w:tc>
        <w:tc>
          <w:tcPr>
            <w:tcW w:w="276" w:type="pct"/>
            <w:tcBorders>
              <w:top w:val="nil"/>
              <w:left w:val="nil"/>
              <w:bottom w:val="single" w:sz="4" w:space="0" w:color="auto"/>
              <w:right w:val="single" w:sz="4" w:space="0" w:color="auto"/>
            </w:tcBorders>
            <w:shd w:val="clear" w:color="auto" w:fill="auto"/>
            <w:vAlign w:val="center"/>
            <w:hideMark/>
          </w:tcPr>
          <w:p w14:paraId="2EEBA14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0,291</w:t>
            </w:r>
          </w:p>
        </w:tc>
        <w:tc>
          <w:tcPr>
            <w:tcW w:w="300" w:type="pct"/>
            <w:tcBorders>
              <w:top w:val="nil"/>
              <w:left w:val="nil"/>
              <w:bottom w:val="single" w:sz="4" w:space="0" w:color="auto"/>
              <w:right w:val="single" w:sz="4" w:space="0" w:color="auto"/>
            </w:tcBorders>
            <w:shd w:val="clear" w:color="auto" w:fill="auto"/>
            <w:vAlign w:val="center"/>
            <w:hideMark/>
          </w:tcPr>
          <w:p w14:paraId="20981F1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0,292</w:t>
            </w:r>
          </w:p>
        </w:tc>
        <w:tc>
          <w:tcPr>
            <w:tcW w:w="300" w:type="pct"/>
            <w:tcBorders>
              <w:top w:val="nil"/>
              <w:left w:val="nil"/>
              <w:bottom w:val="single" w:sz="4" w:space="0" w:color="auto"/>
              <w:right w:val="single" w:sz="4" w:space="0" w:color="auto"/>
            </w:tcBorders>
            <w:shd w:val="clear" w:color="auto" w:fill="auto"/>
            <w:vAlign w:val="center"/>
            <w:hideMark/>
          </w:tcPr>
          <w:p w14:paraId="06ED11C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0,292</w:t>
            </w:r>
          </w:p>
        </w:tc>
        <w:tc>
          <w:tcPr>
            <w:tcW w:w="342" w:type="pct"/>
            <w:tcBorders>
              <w:top w:val="nil"/>
              <w:left w:val="nil"/>
              <w:bottom w:val="single" w:sz="4" w:space="0" w:color="auto"/>
              <w:right w:val="single" w:sz="4" w:space="0" w:color="auto"/>
            </w:tcBorders>
            <w:shd w:val="clear" w:color="auto" w:fill="auto"/>
            <w:vAlign w:val="center"/>
            <w:hideMark/>
          </w:tcPr>
          <w:p w14:paraId="4FCF5B5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0,292</w:t>
            </w:r>
          </w:p>
        </w:tc>
        <w:tc>
          <w:tcPr>
            <w:tcW w:w="342" w:type="pct"/>
            <w:tcBorders>
              <w:top w:val="nil"/>
              <w:left w:val="nil"/>
              <w:bottom w:val="single" w:sz="4" w:space="0" w:color="auto"/>
              <w:right w:val="single" w:sz="4" w:space="0" w:color="auto"/>
            </w:tcBorders>
            <w:shd w:val="clear" w:color="auto" w:fill="auto"/>
            <w:vAlign w:val="center"/>
            <w:hideMark/>
          </w:tcPr>
          <w:p w14:paraId="60EF782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0,289</w:t>
            </w:r>
          </w:p>
        </w:tc>
        <w:tc>
          <w:tcPr>
            <w:tcW w:w="342" w:type="pct"/>
            <w:tcBorders>
              <w:top w:val="nil"/>
              <w:left w:val="nil"/>
              <w:bottom w:val="single" w:sz="4" w:space="0" w:color="auto"/>
              <w:right w:val="single" w:sz="4" w:space="0" w:color="auto"/>
            </w:tcBorders>
            <w:shd w:val="clear" w:color="auto" w:fill="auto"/>
            <w:vAlign w:val="center"/>
            <w:hideMark/>
          </w:tcPr>
          <w:p w14:paraId="5DE1A42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0,286</w:t>
            </w:r>
          </w:p>
        </w:tc>
      </w:tr>
      <w:tr w:rsidR="0093163C" w:rsidRPr="00297237" w14:paraId="73F9DEBA"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55BCBCE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shd w:val="clear" w:color="auto" w:fill="auto"/>
            <w:vAlign w:val="center"/>
            <w:hideMark/>
          </w:tcPr>
          <w:p w14:paraId="44A8219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кв</w:t>
            </w:r>
            <w:proofErr w:type="gramStart"/>
            <w:r w:rsidRPr="00297237">
              <w:rPr>
                <w:rFonts w:eastAsia="Times New Roman" w:cs="Times New Roman"/>
                <w:color w:val="000000"/>
                <w:sz w:val="20"/>
                <w:szCs w:val="20"/>
                <w:lang w:eastAsia="ru-RU"/>
              </w:rPr>
              <w:t>.м</w:t>
            </w:r>
            <w:proofErr w:type="gramEnd"/>
            <w:r w:rsidRPr="00297237">
              <w:rPr>
                <w:rFonts w:eastAsia="Times New Roman" w:cs="Times New Roman"/>
                <w:color w:val="000000"/>
                <w:sz w:val="20"/>
                <w:szCs w:val="20"/>
                <w:lang w:eastAsia="ru-RU"/>
              </w:rPr>
              <w:t>*ч/Гкал</w:t>
            </w:r>
          </w:p>
        </w:tc>
        <w:tc>
          <w:tcPr>
            <w:tcW w:w="276" w:type="pct"/>
            <w:tcBorders>
              <w:top w:val="nil"/>
              <w:left w:val="nil"/>
              <w:bottom w:val="single" w:sz="4" w:space="0" w:color="auto"/>
              <w:right w:val="single" w:sz="4" w:space="0" w:color="auto"/>
            </w:tcBorders>
            <w:shd w:val="clear" w:color="auto" w:fill="auto"/>
            <w:vAlign w:val="center"/>
            <w:hideMark/>
          </w:tcPr>
          <w:p w14:paraId="011C993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882,94</w:t>
            </w:r>
          </w:p>
        </w:tc>
        <w:tc>
          <w:tcPr>
            <w:tcW w:w="276" w:type="pct"/>
            <w:tcBorders>
              <w:top w:val="nil"/>
              <w:left w:val="nil"/>
              <w:bottom w:val="single" w:sz="4" w:space="0" w:color="auto"/>
              <w:right w:val="single" w:sz="4" w:space="0" w:color="auto"/>
            </w:tcBorders>
            <w:shd w:val="clear" w:color="auto" w:fill="auto"/>
            <w:vAlign w:val="center"/>
            <w:hideMark/>
          </w:tcPr>
          <w:p w14:paraId="412F594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c>
          <w:tcPr>
            <w:tcW w:w="276" w:type="pct"/>
            <w:tcBorders>
              <w:top w:val="nil"/>
              <w:left w:val="nil"/>
              <w:bottom w:val="single" w:sz="4" w:space="0" w:color="auto"/>
              <w:right w:val="single" w:sz="4" w:space="0" w:color="auto"/>
            </w:tcBorders>
            <w:shd w:val="clear" w:color="auto" w:fill="auto"/>
            <w:vAlign w:val="center"/>
            <w:hideMark/>
          </w:tcPr>
          <w:p w14:paraId="5081DC4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c>
          <w:tcPr>
            <w:tcW w:w="276" w:type="pct"/>
            <w:tcBorders>
              <w:top w:val="nil"/>
              <w:left w:val="nil"/>
              <w:bottom w:val="single" w:sz="4" w:space="0" w:color="auto"/>
              <w:right w:val="single" w:sz="4" w:space="0" w:color="auto"/>
            </w:tcBorders>
            <w:shd w:val="clear" w:color="auto" w:fill="auto"/>
            <w:vAlign w:val="center"/>
            <w:hideMark/>
          </w:tcPr>
          <w:p w14:paraId="20EB838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c>
          <w:tcPr>
            <w:tcW w:w="300" w:type="pct"/>
            <w:tcBorders>
              <w:top w:val="nil"/>
              <w:left w:val="nil"/>
              <w:bottom w:val="single" w:sz="4" w:space="0" w:color="auto"/>
              <w:right w:val="single" w:sz="4" w:space="0" w:color="auto"/>
            </w:tcBorders>
            <w:shd w:val="clear" w:color="auto" w:fill="auto"/>
            <w:vAlign w:val="center"/>
            <w:hideMark/>
          </w:tcPr>
          <w:p w14:paraId="0621AAB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c>
          <w:tcPr>
            <w:tcW w:w="300" w:type="pct"/>
            <w:tcBorders>
              <w:top w:val="nil"/>
              <w:left w:val="nil"/>
              <w:bottom w:val="single" w:sz="4" w:space="0" w:color="auto"/>
              <w:right w:val="single" w:sz="4" w:space="0" w:color="auto"/>
            </w:tcBorders>
            <w:shd w:val="clear" w:color="auto" w:fill="auto"/>
            <w:vAlign w:val="center"/>
            <w:hideMark/>
          </w:tcPr>
          <w:p w14:paraId="549DD0D7"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c>
          <w:tcPr>
            <w:tcW w:w="342" w:type="pct"/>
            <w:tcBorders>
              <w:top w:val="nil"/>
              <w:left w:val="nil"/>
              <w:bottom w:val="single" w:sz="4" w:space="0" w:color="auto"/>
              <w:right w:val="single" w:sz="4" w:space="0" w:color="auto"/>
            </w:tcBorders>
            <w:shd w:val="clear" w:color="auto" w:fill="auto"/>
            <w:vAlign w:val="center"/>
            <w:hideMark/>
          </w:tcPr>
          <w:p w14:paraId="4561BD1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c>
          <w:tcPr>
            <w:tcW w:w="342" w:type="pct"/>
            <w:tcBorders>
              <w:top w:val="nil"/>
              <w:left w:val="nil"/>
              <w:bottom w:val="single" w:sz="4" w:space="0" w:color="auto"/>
              <w:right w:val="single" w:sz="4" w:space="0" w:color="auto"/>
            </w:tcBorders>
            <w:shd w:val="clear" w:color="auto" w:fill="auto"/>
            <w:vAlign w:val="center"/>
            <w:hideMark/>
          </w:tcPr>
          <w:p w14:paraId="519F23C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c>
          <w:tcPr>
            <w:tcW w:w="342" w:type="pct"/>
            <w:tcBorders>
              <w:top w:val="nil"/>
              <w:left w:val="nil"/>
              <w:bottom w:val="single" w:sz="4" w:space="0" w:color="auto"/>
              <w:right w:val="single" w:sz="4" w:space="0" w:color="auto"/>
            </w:tcBorders>
            <w:shd w:val="clear" w:color="auto" w:fill="auto"/>
            <w:vAlign w:val="center"/>
            <w:hideMark/>
          </w:tcPr>
          <w:p w14:paraId="612C1A4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r>
      <w:tr w:rsidR="0093163C" w:rsidRPr="00297237" w14:paraId="3DDCFE7C"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53E26ED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447" w:type="pct"/>
            <w:tcBorders>
              <w:top w:val="nil"/>
              <w:left w:val="nil"/>
              <w:bottom w:val="single" w:sz="4" w:space="0" w:color="auto"/>
              <w:right w:val="single" w:sz="4" w:space="0" w:color="auto"/>
            </w:tcBorders>
            <w:shd w:val="clear" w:color="auto" w:fill="auto"/>
            <w:vAlign w:val="center"/>
            <w:hideMark/>
          </w:tcPr>
          <w:p w14:paraId="30C3364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C0510A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795D144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2E110A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F48137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5B1F4BF7"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5AB2391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02460D7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547E5DD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0EE337B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93163C" w:rsidRPr="00297237" w14:paraId="570341F9"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621BABD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Удельный расход условного топлива на отпуск электрической энергии</w:t>
            </w:r>
          </w:p>
        </w:tc>
        <w:tc>
          <w:tcPr>
            <w:tcW w:w="447" w:type="pct"/>
            <w:tcBorders>
              <w:top w:val="nil"/>
              <w:left w:val="nil"/>
              <w:bottom w:val="single" w:sz="4" w:space="0" w:color="auto"/>
              <w:right w:val="single" w:sz="4" w:space="0" w:color="auto"/>
            </w:tcBorders>
            <w:shd w:val="clear" w:color="auto" w:fill="auto"/>
            <w:vAlign w:val="center"/>
            <w:hideMark/>
          </w:tcPr>
          <w:p w14:paraId="5A9B69C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proofErr w:type="gramStart"/>
            <w:r w:rsidRPr="00297237">
              <w:rPr>
                <w:rFonts w:eastAsia="Times New Roman" w:cs="Times New Roman"/>
                <w:color w:val="000000"/>
                <w:sz w:val="20"/>
                <w:szCs w:val="20"/>
                <w:lang w:eastAsia="ru-RU"/>
              </w:rPr>
              <w:t xml:space="preserve">г </w:t>
            </w:r>
            <w:proofErr w:type="spellStart"/>
            <w:r w:rsidRPr="00297237">
              <w:rPr>
                <w:rFonts w:eastAsia="Times New Roman" w:cs="Times New Roman"/>
                <w:color w:val="000000"/>
                <w:sz w:val="20"/>
                <w:szCs w:val="20"/>
                <w:lang w:eastAsia="ru-RU"/>
              </w:rPr>
              <w:t>ут</w:t>
            </w:r>
            <w:proofErr w:type="spellEnd"/>
            <w:proofErr w:type="gramEnd"/>
            <w:r w:rsidRPr="00297237">
              <w:rPr>
                <w:rFonts w:eastAsia="Times New Roman" w:cs="Times New Roman"/>
                <w:color w:val="000000"/>
                <w:sz w:val="20"/>
                <w:szCs w:val="20"/>
                <w:lang w:eastAsia="ru-RU"/>
              </w:rPr>
              <w:t>/</w:t>
            </w:r>
            <w:proofErr w:type="spellStart"/>
            <w:r w:rsidRPr="00297237">
              <w:rPr>
                <w:rFonts w:eastAsia="Times New Roman" w:cs="Times New Roman"/>
                <w:color w:val="000000"/>
                <w:sz w:val="20"/>
                <w:szCs w:val="20"/>
                <w:lang w:eastAsia="ru-RU"/>
              </w:rPr>
              <w:t>кВтч</w:t>
            </w:r>
            <w:proofErr w:type="spellEnd"/>
          </w:p>
        </w:tc>
        <w:tc>
          <w:tcPr>
            <w:tcW w:w="276" w:type="pct"/>
            <w:tcBorders>
              <w:top w:val="nil"/>
              <w:left w:val="nil"/>
              <w:bottom w:val="single" w:sz="4" w:space="0" w:color="auto"/>
              <w:right w:val="single" w:sz="4" w:space="0" w:color="auto"/>
            </w:tcBorders>
            <w:shd w:val="clear" w:color="auto" w:fill="auto"/>
            <w:vAlign w:val="center"/>
            <w:hideMark/>
          </w:tcPr>
          <w:p w14:paraId="17361D5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1210338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1294856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66CD7F7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74A04FB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451F555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5E1971B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112CA9D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797D4D1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93163C" w:rsidRPr="00297237" w14:paraId="6C7446FD"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3306C66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25F601D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69B12CD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D12BDA7"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63027F5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71DB237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7EED3CC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6E42DFA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168A559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540278E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7DE59AE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93163C" w:rsidRPr="00297237" w14:paraId="59763399"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43D4453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Доля отпуска тепловой энергии, осуществляемого потребителями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4170C2D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1DF0C81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93812F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73C3897"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1C53CEC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56314F0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3CB2E25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35A11E8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011D30D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57E724A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93163C" w:rsidRPr="00297237" w14:paraId="0ED30AB5"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26A64F7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 xml:space="preserve">Средневзвешенный (по материальной характеристике) срок эксплуатации тепловых сетей (для каждой системы </w:t>
            </w:r>
            <w:r w:rsidRPr="00297237">
              <w:rPr>
                <w:rFonts w:eastAsia="Times New Roman" w:cs="Times New Roman"/>
                <w:color w:val="000000"/>
                <w:sz w:val="20"/>
                <w:szCs w:val="20"/>
                <w:lang w:eastAsia="ru-RU"/>
              </w:rPr>
              <w:lastRenderedPageBreak/>
              <w:t>теплоснабжения)</w:t>
            </w:r>
          </w:p>
        </w:tc>
        <w:tc>
          <w:tcPr>
            <w:tcW w:w="447" w:type="pct"/>
            <w:tcBorders>
              <w:top w:val="nil"/>
              <w:left w:val="nil"/>
              <w:bottom w:val="single" w:sz="4" w:space="0" w:color="auto"/>
              <w:right w:val="single" w:sz="4" w:space="0" w:color="auto"/>
            </w:tcBorders>
            <w:shd w:val="clear" w:color="auto" w:fill="auto"/>
            <w:vAlign w:val="center"/>
            <w:hideMark/>
          </w:tcPr>
          <w:p w14:paraId="5543951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lastRenderedPageBreak/>
              <w:t>лет</w:t>
            </w:r>
          </w:p>
        </w:tc>
        <w:tc>
          <w:tcPr>
            <w:tcW w:w="276" w:type="pct"/>
            <w:tcBorders>
              <w:top w:val="nil"/>
              <w:left w:val="nil"/>
              <w:bottom w:val="single" w:sz="4" w:space="0" w:color="auto"/>
              <w:right w:val="single" w:sz="4" w:space="0" w:color="auto"/>
            </w:tcBorders>
            <w:shd w:val="clear" w:color="auto" w:fill="auto"/>
            <w:vAlign w:val="center"/>
            <w:hideMark/>
          </w:tcPr>
          <w:p w14:paraId="1CBBA624"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22,00</w:t>
            </w:r>
          </w:p>
        </w:tc>
        <w:tc>
          <w:tcPr>
            <w:tcW w:w="276" w:type="pct"/>
            <w:tcBorders>
              <w:top w:val="nil"/>
              <w:left w:val="nil"/>
              <w:bottom w:val="single" w:sz="4" w:space="0" w:color="auto"/>
              <w:right w:val="single" w:sz="4" w:space="0" w:color="auto"/>
            </w:tcBorders>
            <w:shd w:val="clear" w:color="auto" w:fill="auto"/>
            <w:vAlign w:val="center"/>
            <w:hideMark/>
          </w:tcPr>
          <w:p w14:paraId="65E1868C"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23,00</w:t>
            </w:r>
          </w:p>
        </w:tc>
        <w:tc>
          <w:tcPr>
            <w:tcW w:w="276" w:type="pct"/>
            <w:tcBorders>
              <w:top w:val="nil"/>
              <w:left w:val="nil"/>
              <w:bottom w:val="single" w:sz="4" w:space="0" w:color="auto"/>
              <w:right w:val="single" w:sz="4" w:space="0" w:color="auto"/>
            </w:tcBorders>
            <w:shd w:val="clear" w:color="auto" w:fill="auto"/>
            <w:vAlign w:val="center"/>
            <w:hideMark/>
          </w:tcPr>
          <w:p w14:paraId="17F3900A"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24,00</w:t>
            </w:r>
          </w:p>
        </w:tc>
        <w:tc>
          <w:tcPr>
            <w:tcW w:w="276" w:type="pct"/>
            <w:tcBorders>
              <w:top w:val="nil"/>
              <w:left w:val="nil"/>
              <w:bottom w:val="single" w:sz="4" w:space="0" w:color="auto"/>
              <w:right w:val="single" w:sz="4" w:space="0" w:color="auto"/>
            </w:tcBorders>
            <w:shd w:val="clear" w:color="auto" w:fill="auto"/>
            <w:vAlign w:val="center"/>
            <w:hideMark/>
          </w:tcPr>
          <w:p w14:paraId="75E987AD"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25,00</w:t>
            </w:r>
          </w:p>
        </w:tc>
        <w:tc>
          <w:tcPr>
            <w:tcW w:w="300" w:type="pct"/>
            <w:tcBorders>
              <w:top w:val="nil"/>
              <w:left w:val="nil"/>
              <w:bottom w:val="single" w:sz="4" w:space="0" w:color="auto"/>
              <w:right w:val="single" w:sz="4" w:space="0" w:color="auto"/>
            </w:tcBorders>
            <w:shd w:val="clear" w:color="auto" w:fill="auto"/>
            <w:vAlign w:val="center"/>
            <w:hideMark/>
          </w:tcPr>
          <w:p w14:paraId="1B06F2F5"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26,00</w:t>
            </w:r>
          </w:p>
        </w:tc>
        <w:tc>
          <w:tcPr>
            <w:tcW w:w="300" w:type="pct"/>
            <w:tcBorders>
              <w:top w:val="nil"/>
              <w:left w:val="nil"/>
              <w:bottom w:val="single" w:sz="4" w:space="0" w:color="auto"/>
              <w:right w:val="single" w:sz="4" w:space="0" w:color="auto"/>
            </w:tcBorders>
            <w:shd w:val="clear" w:color="auto" w:fill="auto"/>
            <w:vAlign w:val="center"/>
            <w:hideMark/>
          </w:tcPr>
          <w:p w14:paraId="74A36543"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27,00</w:t>
            </w:r>
          </w:p>
        </w:tc>
        <w:tc>
          <w:tcPr>
            <w:tcW w:w="342" w:type="pct"/>
            <w:tcBorders>
              <w:top w:val="nil"/>
              <w:left w:val="nil"/>
              <w:bottom w:val="single" w:sz="4" w:space="0" w:color="auto"/>
              <w:right w:val="single" w:sz="4" w:space="0" w:color="auto"/>
            </w:tcBorders>
            <w:shd w:val="clear" w:color="auto" w:fill="auto"/>
            <w:vAlign w:val="center"/>
            <w:hideMark/>
          </w:tcPr>
          <w:p w14:paraId="3B70A763"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28,00</w:t>
            </w:r>
          </w:p>
        </w:tc>
        <w:tc>
          <w:tcPr>
            <w:tcW w:w="342" w:type="pct"/>
            <w:tcBorders>
              <w:top w:val="nil"/>
              <w:left w:val="nil"/>
              <w:bottom w:val="single" w:sz="4" w:space="0" w:color="auto"/>
              <w:right w:val="single" w:sz="4" w:space="0" w:color="auto"/>
            </w:tcBorders>
            <w:shd w:val="clear" w:color="auto" w:fill="auto"/>
            <w:vAlign w:val="center"/>
            <w:hideMark/>
          </w:tcPr>
          <w:p w14:paraId="6BD2581B"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19,76</w:t>
            </w:r>
          </w:p>
        </w:tc>
        <w:tc>
          <w:tcPr>
            <w:tcW w:w="342" w:type="pct"/>
            <w:tcBorders>
              <w:top w:val="nil"/>
              <w:left w:val="nil"/>
              <w:bottom w:val="single" w:sz="4" w:space="0" w:color="auto"/>
              <w:right w:val="single" w:sz="4" w:space="0" w:color="auto"/>
            </w:tcBorders>
            <w:shd w:val="clear" w:color="auto" w:fill="auto"/>
            <w:vAlign w:val="center"/>
            <w:hideMark/>
          </w:tcPr>
          <w:p w14:paraId="7F8AE729"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11,19</w:t>
            </w:r>
          </w:p>
        </w:tc>
      </w:tr>
      <w:tr w:rsidR="0093163C" w:rsidRPr="00297237" w14:paraId="001F72ED"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514E6A2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447" w:type="pct"/>
            <w:tcBorders>
              <w:top w:val="nil"/>
              <w:left w:val="nil"/>
              <w:bottom w:val="single" w:sz="4" w:space="0" w:color="auto"/>
              <w:right w:val="single" w:sz="4" w:space="0" w:color="auto"/>
            </w:tcBorders>
            <w:shd w:val="clear" w:color="auto" w:fill="auto"/>
            <w:vAlign w:val="center"/>
            <w:hideMark/>
          </w:tcPr>
          <w:p w14:paraId="484ABD3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764AEF6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33CE3FB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0A703E4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0F11227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1F64542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66FD07A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141A6C7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33,00%</w:t>
            </w:r>
          </w:p>
        </w:tc>
        <w:tc>
          <w:tcPr>
            <w:tcW w:w="342" w:type="pct"/>
            <w:tcBorders>
              <w:top w:val="nil"/>
              <w:left w:val="nil"/>
              <w:bottom w:val="single" w:sz="4" w:space="0" w:color="auto"/>
              <w:right w:val="single" w:sz="4" w:space="0" w:color="auto"/>
            </w:tcBorders>
            <w:shd w:val="clear" w:color="auto" w:fill="auto"/>
            <w:vAlign w:val="center"/>
            <w:hideMark/>
          </w:tcPr>
          <w:p w14:paraId="54BF641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33,00%</w:t>
            </w:r>
          </w:p>
        </w:tc>
        <w:tc>
          <w:tcPr>
            <w:tcW w:w="342" w:type="pct"/>
            <w:tcBorders>
              <w:top w:val="nil"/>
              <w:left w:val="nil"/>
              <w:bottom w:val="single" w:sz="4" w:space="0" w:color="auto"/>
              <w:right w:val="single" w:sz="4" w:space="0" w:color="auto"/>
            </w:tcBorders>
            <w:shd w:val="clear" w:color="auto" w:fill="auto"/>
            <w:vAlign w:val="center"/>
            <w:hideMark/>
          </w:tcPr>
          <w:p w14:paraId="4D70EC2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33,00%</w:t>
            </w:r>
          </w:p>
        </w:tc>
      </w:tr>
      <w:tr w:rsidR="0093163C" w:rsidRPr="00297237" w14:paraId="7B9BEB7E"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5188A5C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proofErr w:type="gramStart"/>
            <w:r w:rsidRPr="00297237">
              <w:rPr>
                <w:rFonts w:eastAsia="Times New Roman" w:cs="Times New Roman"/>
                <w:color w:val="000000"/>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447" w:type="pct"/>
            <w:tcBorders>
              <w:top w:val="nil"/>
              <w:left w:val="nil"/>
              <w:bottom w:val="single" w:sz="4" w:space="0" w:color="auto"/>
              <w:right w:val="single" w:sz="4" w:space="0" w:color="auto"/>
            </w:tcBorders>
            <w:shd w:val="clear" w:color="auto" w:fill="auto"/>
            <w:vAlign w:val="center"/>
            <w:hideMark/>
          </w:tcPr>
          <w:p w14:paraId="024C4ED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479288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7715ADF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15C0FB6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2778C03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5E738B4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11B2CF3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13C4B2E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7C0FD85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06EADFE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r>
      <w:tr w:rsidR="0093163C" w:rsidRPr="00297237" w14:paraId="2D294A66" w14:textId="77777777" w:rsidTr="007E036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7A62D6C" w14:textId="77777777" w:rsidR="0093163C" w:rsidRPr="00297237" w:rsidRDefault="0093163C" w:rsidP="007E0361">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 xml:space="preserve">Котельная д. </w:t>
            </w:r>
            <w:proofErr w:type="spellStart"/>
            <w:r w:rsidRPr="00297237">
              <w:rPr>
                <w:rFonts w:eastAsia="Times New Roman" w:cs="Times New Roman"/>
                <w:b/>
                <w:bCs/>
                <w:color w:val="000000"/>
                <w:sz w:val="20"/>
                <w:szCs w:val="20"/>
                <w:lang w:eastAsia="ru-RU"/>
              </w:rPr>
              <w:t>Сагомилье</w:t>
            </w:r>
            <w:proofErr w:type="spellEnd"/>
          </w:p>
        </w:tc>
      </w:tr>
      <w:tr w:rsidR="0093163C" w:rsidRPr="00297237" w14:paraId="19558B25"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2417ED7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shd w:val="clear" w:color="auto" w:fill="auto"/>
            <w:vAlign w:val="center"/>
            <w:hideMark/>
          </w:tcPr>
          <w:p w14:paraId="44FCDF5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шт.</w:t>
            </w:r>
          </w:p>
        </w:tc>
        <w:tc>
          <w:tcPr>
            <w:tcW w:w="276" w:type="pct"/>
            <w:tcBorders>
              <w:top w:val="nil"/>
              <w:left w:val="nil"/>
              <w:bottom w:val="single" w:sz="4" w:space="0" w:color="auto"/>
              <w:right w:val="single" w:sz="4" w:space="0" w:color="auto"/>
            </w:tcBorders>
            <w:shd w:val="clear" w:color="auto" w:fill="auto"/>
            <w:vAlign w:val="center"/>
            <w:hideMark/>
          </w:tcPr>
          <w:p w14:paraId="3410FDE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0AE92C9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2E611E2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5ECEDB4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40BFA24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12C0D24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0A4F19B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179AAFB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2452D8D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r>
      <w:tr w:rsidR="0093163C" w:rsidRPr="00297237" w14:paraId="5F00E48C"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01C7D88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6ACA242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шт.</w:t>
            </w:r>
          </w:p>
        </w:tc>
        <w:tc>
          <w:tcPr>
            <w:tcW w:w="276" w:type="pct"/>
            <w:tcBorders>
              <w:top w:val="nil"/>
              <w:left w:val="nil"/>
              <w:bottom w:val="single" w:sz="4" w:space="0" w:color="auto"/>
              <w:right w:val="single" w:sz="4" w:space="0" w:color="auto"/>
            </w:tcBorders>
            <w:shd w:val="clear" w:color="auto" w:fill="auto"/>
            <w:vAlign w:val="center"/>
            <w:hideMark/>
          </w:tcPr>
          <w:p w14:paraId="67D9009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0AF7D84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612FE8B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05FF89A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3751797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4BAE300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7475A6A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608654C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1C6EBAC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r>
      <w:tr w:rsidR="0093163C" w:rsidRPr="00297237" w14:paraId="02242C9A"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404CB0C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59271EB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proofErr w:type="gramStart"/>
            <w:r w:rsidRPr="00297237">
              <w:rPr>
                <w:rFonts w:eastAsia="Times New Roman" w:cs="Times New Roman"/>
                <w:color w:val="000000"/>
                <w:sz w:val="20"/>
                <w:szCs w:val="20"/>
                <w:lang w:eastAsia="ru-RU"/>
              </w:rPr>
              <w:t>кг</w:t>
            </w:r>
            <w:proofErr w:type="gramEnd"/>
            <w:r w:rsidRPr="00297237">
              <w:rPr>
                <w:rFonts w:eastAsia="Times New Roman" w:cs="Times New Roman"/>
                <w:color w:val="000000"/>
                <w:sz w:val="20"/>
                <w:szCs w:val="20"/>
                <w:lang w:eastAsia="ru-RU"/>
              </w:rPr>
              <w:t xml:space="preserve"> </w:t>
            </w:r>
            <w:proofErr w:type="spellStart"/>
            <w:r w:rsidRPr="00297237">
              <w:rPr>
                <w:rFonts w:eastAsia="Times New Roman" w:cs="Times New Roman"/>
                <w:color w:val="000000"/>
                <w:sz w:val="20"/>
                <w:szCs w:val="20"/>
                <w:lang w:eastAsia="ru-RU"/>
              </w:rPr>
              <w:t>ут</w:t>
            </w:r>
            <w:proofErr w:type="spellEnd"/>
            <w:r w:rsidRPr="00297237">
              <w:rPr>
                <w:rFonts w:eastAsia="Times New Roman" w:cs="Times New Roman"/>
                <w:color w:val="000000"/>
                <w:sz w:val="20"/>
                <w:szCs w:val="20"/>
                <w:lang w:eastAsia="ru-RU"/>
              </w:rPr>
              <w:t>/Гкал</w:t>
            </w:r>
          </w:p>
        </w:tc>
        <w:tc>
          <w:tcPr>
            <w:tcW w:w="276" w:type="pct"/>
            <w:tcBorders>
              <w:top w:val="nil"/>
              <w:left w:val="nil"/>
              <w:bottom w:val="single" w:sz="4" w:space="0" w:color="auto"/>
              <w:right w:val="single" w:sz="4" w:space="0" w:color="auto"/>
            </w:tcBorders>
            <w:shd w:val="clear" w:color="auto" w:fill="auto"/>
            <w:vAlign w:val="center"/>
            <w:hideMark/>
          </w:tcPr>
          <w:p w14:paraId="4CD2D49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157,8</w:t>
            </w:r>
          </w:p>
        </w:tc>
        <w:tc>
          <w:tcPr>
            <w:tcW w:w="276" w:type="pct"/>
            <w:tcBorders>
              <w:top w:val="nil"/>
              <w:left w:val="nil"/>
              <w:bottom w:val="single" w:sz="4" w:space="0" w:color="auto"/>
              <w:right w:val="single" w:sz="4" w:space="0" w:color="auto"/>
            </w:tcBorders>
            <w:shd w:val="clear" w:color="auto" w:fill="auto"/>
            <w:vAlign w:val="center"/>
            <w:hideMark/>
          </w:tcPr>
          <w:p w14:paraId="4F3334F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c>
          <w:tcPr>
            <w:tcW w:w="276" w:type="pct"/>
            <w:tcBorders>
              <w:top w:val="nil"/>
              <w:left w:val="nil"/>
              <w:bottom w:val="single" w:sz="4" w:space="0" w:color="auto"/>
              <w:right w:val="single" w:sz="4" w:space="0" w:color="auto"/>
            </w:tcBorders>
            <w:shd w:val="clear" w:color="auto" w:fill="auto"/>
            <w:vAlign w:val="center"/>
            <w:hideMark/>
          </w:tcPr>
          <w:p w14:paraId="7A84E9A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c>
          <w:tcPr>
            <w:tcW w:w="276" w:type="pct"/>
            <w:tcBorders>
              <w:top w:val="nil"/>
              <w:left w:val="nil"/>
              <w:bottom w:val="single" w:sz="4" w:space="0" w:color="auto"/>
              <w:right w:val="single" w:sz="4" w:space="0" w:color="auto"/>
            </w:tcBorders>
            <w:shd w:val="clear" w:color="auto" w:fill="auto"/>
            <w:vAlign w:val="center"/>
            <w:hideMark/>
          </w:tcPr>
          <w:p w14:paraId="5805D09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c>
          <w:tcPr>
            <w:tcW w:w="300" w:type="pct"/>
            <w:tcBorders>
              <w:top w:val="nil"/>
              <w:left w:val="nil"/>
              <w:bottom w:val="single" w:sz="4" w:space="0" w:color="auto"/>
              <w:right w:val="single" w:sz="4" w:space="0" w:color="auto"/>
            </w:tcBorders>
            <w:shd w:val="clear" w:color="auto" w:fill="auto"/>
            <w:vAlign w:val="center"/>
            <w:hideMark/>
          </w:tcPr>
          <w:p w14:paraId="7221028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c>
          <w:tcPr>
            <w:tcW w:w="300" w:type="pct"/>
            <w:tcBorders>
              <w:top w:val="nil"/>
              <w:left w:val="nil"/>
              <w:bottom w:val="single" w:sz="4" w:space="0" w:color="auto"/>
              <w:right w:val="single" w:sz="4" w:space="0" w:color="auto"/>
            </w:tcBorders>
            <w:shd w:val="clear" w:color="auto" w:fill="auto"/>
            <w:vAlign w:val="center"/>
            <w:hideMark/>
          </w:tcPr>
          <w:p w14:paraId="776BF48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c>
          <w:tcPr>
            <w:tcW w:w="342" w:type="pct"/>
            <w:tcBorders>
              <w:top w:val="nil"/>
              <w:left w:val="nil"/>
              <w:bottom w:val="single" w:sz="4" w:space="0" w:color="auto"/>
              <w:right w:val="single" w:sz="4" w:space="0" w:color="auto"/>
            </w:tcBorders>
            <w:shd w:val="clear" w:color="auto" w:fill="auto"/>
            <w:vAlign w:val="center"/>
            <w:hideMark/>
          </w:tcPr>
          <w:p w14:paraId="0390AB1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c>
          <w:tcPr>
            <w:tcW w:w="342" w:type="pct"/>
            <w:tcBorders>
              <w:top w:val="nil"/>
              <w:left w:val="nil"/>
              <w:bottom w:val="single" w:sz="4" w:space="0" w:color="auto"/>
              <w:right w:val="single" w:sz="4" w:space="0" w:color="auto"/>
            </w:tcBorders>
            <w:shd w:val="clear" w:color="auto" w:fill="auto"/>
            <w:vAlign w:val="center"/>
            <w:hideMark/>
          </w:tcPr>
          <w:p w14:paraId="60009FA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c>
          <w:tcPr>
            <w:tcW w:w="342" w:type="pct"/>
            <w:tcBorders>
              <w:top w:val="nil"/>
              <w:left w:val="nil"/>
              <w:bottom w:val="single" w:sz="4" w:space="0" w:color="auto"/>
              <w:right w:val="single" w:sz="4" w:space="0" w:color="auto"/>
            </w:tcBorders>
            <w:shd w:val="clear" w:color="auto" w:fill="auto"/>
            <w:vAlign w:val="center"/>
            <w:hideMark/>
          </w:tcPr>
          <w:p w14:paraId="12F9545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r>
      <w:tr w:rsidR="0093163C" w:rsidRPr="00297237" w14:paraId="6E50315C"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40CFB18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shd w:val="clear" w:color="auto" w:fill="auto"/>
            <w:vAlign w:val="center"/>
            <w:hideMark/>
          </w:tcPr>
          <w:p w14:paraId="7AD9D6D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Гкал/кв</w:t>
            </w:r>
            <w:proofErr w:type="gramStart"/>
            <w:r w:rsidRPr="00297237">
              <w:rPr>
                <w:rFonts w:eastAsia="Times New Roman" w:cs="Times New Roman"/>
                <w:color w:val="000000"/>
                <w:sz w:val="20"/>
                <w:szCs w:val="20"/>
                <w:lang w:eastAsia="ru-RU"/>
              </w:rPr>
              <w:t>.м</w:t>
            </w:r>
            <w:proofErr w:type="gramEnd"/>
          </w:p>
        </w:tc>
        <w:tc>
          <w:tcPr>
            <w:tcW w:w="276" w:type="pct"/>
            <w:tcBorders>
              <w:top w:val="nil"/>
              <w:left w:val="nil"/>
              <w:bottom w:val="single" w:sz="4" w:space="0" w:color="auto"/>
              <w:right w:val="single" w:sz="4" w:space="0" w:color="auto"/>
            </w:tcBorders>
            <w:shd w:val="clear" w:color="auto" w:fill="auto"/>
            <w:vAlign w:val="center"/>
            <w:hideMark/>
          </w:tcPr>
          <w:p w14:paraId="1212F3CF"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1,552</w:t>
            </w:r>
          </w:p>
        </w:tc>
        <w:tc>
          <w:tcPr>
            <w:tcW w:w="276" w:type="pct"/>
            <w:tcBorders>
              <w:top w:val="nil"/>
              <w:left w:val="nil"/>
              <w:bottom w:val="single" w:sz="4" w:space="0" w:color="auto"/>
              <w:right w:val="single" w:sz="4" w:space="0" w:color="auto"/>
            </w:tcBorders>
            <w:shd w:val="clear" w:color="auto" w:fill="auto"/>
            <w:vAlign w:val="center"/>
            <w:hideMark/>
          </w:tcPr>
          <w:p w14:paraId="7C20049E"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c>
          <w:tcPr>
            <w:tcW w:w="276" w:type="pct"/>
            <w:tcBorders>
              <w:top w:val="nil"/>
              <w:left w:val="nil"/>
              <w:bottom w:val="single" w:sz="4" w:space="0" w:color="auto"/>
              <w:right w:val="single" w:sz="4" w:space="0" w:color="auto"/>
            </w:tcBorders>
            <w:shd w:val="clear" w:color="auto" w:fill="auto"/>
            <w:vAlign w:val="center"/>
            <w:hideMark/>
          </w:tcPr>
          <w:p w14:paraId="735E18FB"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c>
          <w:tcPr>
            <w:tcW w:w="276" w:type="pct"/>
            <w:tcBorders>
              <w:top w:val="nil"/>
              <w:left w:val="nil"/>
              <w:bottom w:val="single" w:sz="4" w:space="0" w:color="auto"/>
              <w:right w:val="single" w:sz="4" w:space="0" w:color="auto"/>
            </w:tcBorders>
            <w:shd w:val="clear" w:color="auto" w:fill="auto"/>
            <w:vAlign w:val="center"/>
            <w:hideMark/>
          </w:tcPr>
          <w:p w14:paraId="7BF1517C"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c>
          <w:tcPr>
            <w:tcW w:w="300" w:type="pct"/>
            <w:tcBorders>
              <w:top w:val="nil"/>
              <w:left w:val="nil"/>
              <w:bottom w:val="single" w:sz="4" w:space="0" w:color="auto"/>
              <w:right w:val="single" w:sz="4" w:space="0" w:color="auto"/>
            </w:tcBorders>
            <w:shd w:val="clear" w:color="auto" w:fill="auto"/>
            <w:vAlign w:val="center"/>
            <w:hideMark/>
          </w:tcPr>
          <w:p w14:paraId="73D00F6F"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c>
          <w:tcPr>
            <w:tcW w:w="300" w:type="pct"/>
            <w:tcBorders>
              <w:top w:val="nil"/>
              <w:left w:val="nil"/>
              <w:bottom w:val="single" w:sz="4" w:space="0" w:color="auto"/>
              <w:right w:val="single" w:sz="4" w:space="0" w:color="auto"/>
            </w:tcBorders>
            <w:shd w:val="clear" w:color="auto" w:fill="auto"/>
            <w:vAlign w:val="center"/>
            <w:hideMark/>
          </w:tcPr>
          <w:p w14:paraId="0FED0C3D"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c>
          <w:tcPr>
            <w:tcW w:w="342" w:type="pct"/>
            <w:tcBorders>
              <w:top w:val="nil"/>
              <w:left w:val="nil"/>
              <w:bottom w:val="single" w:sz="4" w:space="0" w:color="auto"/>
              <w:right w:val="single" w:sz="4" w:space="0" w:color="auto"/>
            </w:tcBorders>
            <w:shd w:val="clear" w:color="auto" w:fill="auto"/>
            <w:vAlign w:val="center"/>
            <w:hideMark/>
          </w:tcPr>
          <w:p w14:paraId="13FB3DD4"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c>
          <w:tcPr>
            <w:tcW w:w="342" w:type="pct"/>
            <w:tcBorders>
              <w:top w:val="nil"/>
              <w:left w:val="nil"/>
              <w:bottom w:val="single" w:sz="4" w:space="0" w:color="auto"/>
              <w:right w:val="single" w:sz="4" w:space="0" w:color="auto"/>
            </w:tcBorders>
            <w:shd w:val="clear" w:color="auto" w:fill="auto"/>
            <w:vAlign w:val="center"/>
            <w:hideMark/>
          </w:tcPr>
          <w:p w14:paraId="287FB44D"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c>
          <w:tcPr>
            <w:tcW w:w="342" w:type="pct"/>
            <w:tcBorders>
              <w:top w:val="nil"/>
              <w:left w:val="nil"/>
              <w:bottom w:val="single" w:sz="4" w:space="0" w:color="auto"/>
              <w:right w:val="single" w:sz="4" w:space="0" w:color="auto"/>
            </w:tcBorders>
            <w:shd w:val="clear" w:color="auto" w:fill="auto"/>
            <w:vAlign w:val="center"/>
            <w:hideMark/>
          </w:tcPr>
          <w:p w14:paraId="4634AFFC"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r>
      <w:tr w:rsidR="0093163C" w:rsidRPr="00297237" w14:paraId="1C365328"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158275F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shd w:val="clear" w:color="auto" w:fill="auto"/>
            <w:vAlign w:val="center"/>
            <w:hideMark/>
          </w:tcPr>
          <w:p w14:paraId="48F4024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5407780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0,267</w:t>
            </w:r>
          </w:p>
        </w:tc>
        <w:tc>
          <w:tcPr>
            <w:tcW w:w="276" w:type="pct"/>
            <w:tcBorders>
              <w:top w:val="nil"/>
              <w:left w:val="nil"/>
              <w:bottom w:val="single" w:sz="4" w:space="0" w:color="auto"/>
              <w:right w:val="single" w:sz="4" w:space="0" w:color="auto"/>
            </w:tcBorders>
            <w:shd w:val="clear" w:color="auto" w:fill="auto"/>
            <w:vAlign w:val="center"/>
            <w:hideMark/>
          </w:tcPr>
          <w:p w14:paraId="3D94FE36"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c>
          <w:tcPr>
            <w:tcW w:w="276" w:type="pct"/>
            <w:tcBorders>
              <w:top w:val="nil"/>
              <w:left w:val="nil"/>
              <w:bottom w:val="single" w:sz="4" w:space="0" w:color="auto"/>
              <w:right w:val="single" w:sz="4" w:space="0" w:color="auto"/>
            </w:tcBorders>
            <w:shd w:val="clear" w:color="auto" w:fill="auto"/>
            <w:vAlign w:val="center"/>
            <w:hideMark/>
          </w:tcPr>
          <w:p w14:paraId="17E92AA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c>
          <w:tcPr>
            <w:tcW w:w="276" w:type="pct"/>
            <w:tcBorders>
              <w:top w:val="nil"/>
              <w:left w:val="nil"/>
              <w:bottom w:val="single" w:sz="4" w:space="0" w:color="auto"/>
              <w:right w:val="single" w:sz="4" w:space="0" w:color="auto"/>
            </w:tcBorders>
            <w:shd w:val="clear" w:color="auto" w:fill="auto"/>
            <w:vAlign w:val="center"/>
            <w:hideMark/>
          </w:tcPr>
          <w:p w14:paraId="6715CB4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c>
          <w:tcPr>
            <w:tcW w:w="300" w:type="pct"/>
            <w:tcBorders>
              <w:top w:val="nil"/>
              <w:left w:val="nil"/>
              <w:bottom w:val="single" w:sz="4" w:space="0" w:color="auto"/>
              <w:right w:val="single" w:sz="4" w:space="0" w:color="auto"/>
            </w:tcBorders>
            <w:shd w:val="clear" w:color="auto" w:fill="auto"/>
            <w:vAlign w:val="center"/>
            <w:hideMark/>
          </w:tcPr>
          <w:p w14:paraId="4A24BD6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c>
          <w:tcPr>
            <w:tcW w:w="300" w:type="pct"/>
            <w:tcBorders>
              <w:top w:val="nil"/>
              <w:left w:val="nil"/>
              <w:bottom w:val="single" w:sz="4" w:space="0" w:color="auto"/>
              <w:right w:val="single" w:sz="4" w:space="0" w:color="auto"/>
            </w:tcBorders>
            <w:shd w:val="clear" w:color="auto" w:fill="auto"/>
            <w:vAlign w:val="center"/>
            <w:hideMark/>
          </w:tcPr>
          <w:p w14:paraId="7E84263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c>
          <w:tcPr>
            <w:tcW w:w="342" w:type="pct"/>
            <w:tcBorders>
              <w:top w:val="nil"/>
              <w:left w:val="nil"/>
              <w:bottom w:val="single" w:sz="4" w:space="0" w:color="auto"/>
              <w:right w:val="single" w:sz="4" w:space="0" w:color="auto"/>
            </w:tcBorders>
            <w:shd w:val="clear" w:color="auto" w:fill="auto"/>
            <w:vAlign w:val="center"/>
            <w:hideMark/>
          </w:tcPr>
          <w:p w14:paraId="2EBACC1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c>
          <w:tcPr>
            <w:tcW w:w="342" w:type="pct"/>
            <w:tcBorders>
              <w:top w:val="nil"/>
              <w:left w:val="nil"/>
              <w:bottom w:val="single" w:sz="4" w:space="0" w:color="auto"/>
              <w:right w:val="single" w:sz="4" w:space="0" w:color="auto"/>
            </w:tcBorders>
            <w:shd w:val="clear" w:color="auto" w:fill="auto"/>
            <w:vAlign w:val="center"/>
            <w:hideMark/>
          </w:tcPr>
          <w:p w14:paraId="4F35875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c>
          <w:tcPr>
            <w:tcW w:w="342" w:type="pct"/>
            <w:tcBorders>
              <w:top w:val="nil"/>
              <w:left w:val="nil"/>
              <w:bottom w:val="single" w:sz="4" w:space="0" w:color="auto"/>
              <w:right w:val="single" w:sz="4" w:space="0" w:color="auto"/>
            </w:tcBorders>
            <w:shd w:val="clear" w:color="auto" w:fill="auto"/>
            <w:vAlign w:val="center"/>
            <w:hideMark/>
          </w:tcPr>
          <w:p w14:paraId="5395284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r>
      <w:tr w:rsidR="0093163C" w:rsidRPr="00297237" w14:paraId="6E90D4AE"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6B20DD9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shd w:val="clear" w:color="auto" w:fill="auto"/>
            <w:vAlign w:val="center"/>
            <w:hideMark/>
          </w:tcPr>
          <w:p w14:paraId="66E14B8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кв</w:t>
            </w:r>
            <w:proofErr w:type="gramStart"/>
            <w:r w:rsidRPr="00297237">
              <w:rPr>
                <w:rFonts w:eastAsia="Times New Roman" w:cs="Times New Roman"/>
                <w:color w:val="000000"/>
                <w:sz w:val="20"/>
                <w:szCs w:val="20"/>
                <w:lang w:eastAsia="ru-RU"/>
              </w:rPr>
              <w:t>.м</w:t>
            </w:r>
            <w:proofErr w:type="gramEnd"/>
            <w:r w:rsidRPr="00297237">
              <w:rPr>
                <w:rFonts w:eastAsia="Times New Roman" w:cs="Times New Roman"/>
                <w:color w:val="000000"/>
                <w:sz w:val="20"/>
                <w:szCs w:val="20"/>
                <w:lang w:eastAsia="ru-RU"/>
              </w:rPr>
              <w:t>*ч/Гкал</w:t>
            </w:r>
          </w:p>
        </w:tc>
        <w:tc>
          <w:tcPr>
            <w:tcW w:w="276" w:type="pct"/>
            <w:tcBorders>
              <w:top w:val="nil"/>
              <w:left w:val="nil"/>
              <w:bottom w:val="single" w:sz="4" w:space="0" w:color="auto"/>
              <w:right w:val="single" w:sz="4" w:space="0" w:color="auto"/>
            </w:tcBorders>
            <w:shd w:val="clear" w:color="auto" w:fill="auto"/>
            <w:vAlign w:val="center"/>
            <w:hideMark/>
          </w:tcPr>
          <w:p w14:paraId="6C1AA4D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258,86</w:t>
            </w:r>
          </w:p>
        </w:tc>
        <w:tc>
          <w:tcPr>
            <w:tcW w:w="276" w:type="pct"/>
            <w:tcBorders>
              <w:top w:val="nil"/>
              <w:left w:val="nil"/>
              <w:bottom w:val="single" w:sz="4" w:space="0" w:color="auto"/>
              <w:right w:val="single" w:sz="4" w:space="0" w:color="auto"/>
            </w:tcBorders>
            <w:shd w:val="clear" w:color="auto" w:fill="auto"/>
            <w:vAlign w:val="center"/>
            <w:hideMark/>
          </w:tcPr>
          <w:p w14:paraId="553304E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c>
          <w:tcPr>
            <w:tcW w:w="276" w:type="pct"/>
            <w:tcBorders>
              <w:top w:val="nil"/>
              <w:left w:val="nil"/>
              <w:bottom w:val="single" w:sz="4" w:space="0" w:color="auto"/>
              <w:right w:val="single" w:sz="4" w:space="0" w:color="auto"/>
            </w:tcBorders>
            <w:shd w:val="clear" w:color="auto" w:fill="auto"/>
            <w:vAlign w:val="center"/>
            <w:hideMark/>
          </w:tcPr>
          <w:p w14:paraId="214F02E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c>
          <w:tcPr>
            <w:tcW w:w="276" w:type="pct"/>
            <w:tcBorders>
              <w:top w:val="nil"/>
              <w:left w:val="nil"/>
              <w:bottom w:val="single" w:sz="4" w:space="0" w:color="auto"/>
              <w:right w:val="single" w:sz="4" w:space="0" w:color="auto"/>
            </w:tcBorders>
            <w:shd w:val="clear" w:color="auto" w:fill="auto"/>
            <w:vAlign w:val="center"/>
            <w:hideMark/>
          </w:tcPr>
          <w:p w14:paraId="6F2E5517"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c>
          <w:tcPr>
            <w:tcW w:w="300" w:type="pct"/>
            <w:tcBorders>
              <w:top w:val="nil"/>
              <w:left w:val="nil"/>
              <w:bottom w:val="single" w:sz="4" w:space="0" w:color="auto"/>
              <w:right w:val="single" w:sz="4" w:space="0" w:color="auto"/>
            </w:tcBorders>
            <w:shd w:val="clear" w:color="auto" w:fill="auto"/>
            <w:vAlign w:val="center"/>
            <w:hideMark/>
          </w:tcPr>
          <w:p w14:paraId="5F834E0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c>
          <w:tcPr>
            <w:tcW w:w="300" w:type="pct"/>
            <w:tcBorders>
              <w:top w:val="nil"/>
              <w:left w:val="nil"/>
              <w:bottom w:val="single" w:sz="4" w:space="0" w:color="auto"/>
              <w:right w:val="single" w:sz="4" w:space="0" w:color="auto"/>
            </w:tcBorders>
            <w:shd w:val="clear" w:color="auto" w:fill="auto"/>
            <w:vAlign w:val="center"/>
            <w:hideMark/>
          </w:tcPr>
          <w:p w14:paraId="4B54B04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c>
          <w:tcPr>
            <w:tcW w:w="342" w:type="pct"/>
            <w:tcBorders>
              <w:top w:val="nil"/>
              <w:left w:val="nil"/>
              <w:bottom w:val="single" w:sz="4" w:space="0" w:color="auto"/>
              <w:right w:val="single" w:sz="4" w:space="0" w:color="auto"/>
            </w:tcBorders>
            <w:shd w:val="clear" w:color="auto" w:fill="auto"/>
            <w:vAlign w:val="center"/>
            <w:hideMark/>
          </w:tcPr>
          <w:p w14:paraId="0AFAFF1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c>
          <w:tcPr>
            <w:tcW w:w="342" w:type="pct"/>
            <w:tcBorders>
              <w:top w:val="nil"/>
              <w:left w:val="nil"/>
              <w:bottom w:val="single" w:sz="4" w:space="0" w:color="auto"/>
              <w:right w:val="single" w:sz="4" w:space="0" w:color="auto"/>
            </w:tcBorders>
            <w:shd w:val="clear" w:color="auto" w:fill="auto"/>
            <w:vAlign w:val="center"/>
            <w:hideMark/>
          </w:tcPr>
          <w:p w14:paraId="5A19D047"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c>
          <w:tcPr>
            <w:tcW w:w="342" w:type="pct"/>
            <w:tcBorders>
              <w:top w:val="nil"/>
              <w:left w:val="nil"/>
              <w:bottom w:val="single" w:sz="4" w:space="0" w:color="auto"/>
              <w:right w:val="single" w:sz="4" w:space="0" w:color="auto"/>
            </w:tcBorders>
            <w:shd w:val="clear" w:color="auto" w:fill="auto"/>
            <w:vAlign w:val="center"/>
            <w:hideMark/>
          </w:tcPr>
          <w:p w14:paraId="2B581E5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r>
      <w:tr w:rsidR="0093163C" w:rsidRPr="00297237" w14:paraId="35836778"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453C18B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447" w:type="pct"/>
            <w:tcBorders>
              <w:top w:val="nil"/>
              <w:left w:val="nil"/>
              <w:bottom w:val="single" w:sz="4" w:space="0" w:color="auto"/>
              <w:right w:val="single" w:sz="4" w:space="0" w:color="auto"/>
            </w:tcBorders>
            <w:shd w:val="clear" w:color="auto" w:fill="auto"/>
            <w:vAlign w:val="center"/>
            <w:hideMark/>
          </w:tcPr>
          <w:p w14:paraId="2D8BECF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6C0F393D"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1F13D41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56BD5F9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A08CB6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7E709E1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416E9AF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4B3D082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7F6F4A2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6B7D005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93163C" w:rsidRPr="00297237" w14:paraId="18E8A489"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0D253A4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Удельный расход условного топлива на отпуск электрической энергии</w:t>
            </w:r>
          </w:p>
        </w:tc>
        <w:tc>
          <w:tcPr>
            <w:tcW w:w="447" w:type="pct"/>
            <w:tcBorders>
              <w:top w:val="nil"/>
              <w:left w:val="nil"/>
              <w:bottom w:val="single" w:sz="4" w:space="0" w:color="auto"/>
              <w:right w:val="single" w:sz="4" w:space="0" w:color="auto"/>
            </w:tcBorders>
            <w:shd w:val="clear" w:color="auto" w:fill="auto"/>
            <w:vAlign w:val="center"/>
            <w:hideMark/>
          </w:tcPr>
          <w:p w14:paraId="6839FE9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proofErr w:type="gramStart"/>
            <w:r w:rsidRPr="00297237">
              <w:rPr>
                <w:rFonts w:eastAsia="Times New Roman" w:cs="Times New Roman"/>
                <w:color w:val="000000"/>
                <w:sz w:val="20"/>
                <w:szCs w:val="20"/>
                <w:lang w:eastAsia="ru-RU"/>
              </w:rPr>
              <w:t xml:space="preserve">г </w:t>
            </w:r>
            <w:proofErr w:type="spellStart"/>
            <w:r w:rsidRPr="00297237">
              <w:rPr>
                <w:rFonts w:eastAsia="Times New Roman" w:cs="Times New Roman"/>
                <w:color w:val="000000"/>
                <w:sz w:val="20"/>
                <w:szCs w:val="20"/>
                <w:lang w:eastAsia="ru-RU"/>
              </w:rPr>
              <w:t>ут</w:t>
            </w:r>
            <w:proofErr w:type="spellEnd"/>
            <w:proofErr w:type="gramEnd"/>
            <w:r w:rsidRPr="00297237">
              <w:rPr>
                <w:rFonts w:eastAsia="Times New Roman" w:cs="Times New Roman"/>
                <w:color w:val="000000"/>
                <w:sz w:val="20"/>
                <w:szCs w:val="20"/>
                <w:lang w:eastAsia="ru-RU"/>
              </w:rPr>
              <w:t>/</w:t>
            </w:r>
            <w:proofErr w:type="spellStart"/>
            <w:r w:rsidRPr="00297237">
              <w:rPr>
                <w:rFonts w:eastAsia="Times New Roman" w:cs="Times New Roman"/>
                <w:color w:val="000000"/>
                <w:sz w:val="20"/>
                <w:szCs w:val="20"/>
                <w:lang w:eastAsia="ru-RU"/>
              </w:rPr>
              <w:t>кВтч</w:t>
            </w:r>
            <w:proofErr w:type="spellEnd"/>
          </w:p>
        </w:tc>
        <w:tc>
          <w:tcPr>
            <w:tcW w:w="276" w:type="pct"/>
            <w:tcBorders>
              <w:top w:val="nil"/>
              <w:left w:val="nil"/>
              <w:bottom w:val="single" w:sz="4" w:space="0" w:color="auto"/>
              <w:right w:val="single" w:sz="4" w:space="0" w:color="auto"/>
            </w:tcBorders>
            <w:shd w:val="clear" w:color="auto" w:fill="auto"/>
            <w:vAlign w:val="center"/>
            <w:hideMark/>
          </w:tcPr>
          <w:p w14:paraId="13E92BF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7349852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6685960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2DDAB18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39D8D64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4EA1BDB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2DF7A70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10CF0B4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71EFD5C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93163C" w:rsidRPr="00297237" w14:paraId="45D2D716"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2FFCD7A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11E9671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2241C1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7E56968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5ADA137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7B295BE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7CB8669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4943B00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44C3DC6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28EBEEB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7E31569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93163C" w:rsidRPr="00297237" w14:paraId="650127EB"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44923BB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 xml:space="preserve">Доля отпуска тепловой энергии, осуществляемого потребителями по приборам учета, в общем объеме отпущенной </w:t>
            </w:r>
            <w:r w:rsidRPr="00297237">
              <w:rPr>
                <w:rFonts w:eastAsia="Times New Roman" w:cs="Times New Roman"/>
                <w:color w:val="000000"/>
                <w:sz w:val="20"/>
                <w:szCs w:val="20"/>
                <w:lang w:eastAsia="ru-RU"/>
              </w:rPr>
              <w:lastRenderedPageBreak/>
              <w:t>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390A85D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lastRenderedPageBreak/>
              <w:t>%</w:t>
            </w:r>
          </w:p>
        </w:tc>
        <w:tc>
          <w:tcPr>
            <w:tcW w:w="276" w:type="pct"/>
            <w:tcBorders>
              <w:top w:val="nil"/>
              <w:left w:val="nil"/>
              <w:bottom w:val="single" w:sz="4" w:space="0" w:color="auto"/>
              <w:right w:val="single" w:sz="4" w:space="0" w:color="auto"/>
            </w:tcBorders>
            <w:shd w:val="clear" w:color="auto" w:fill="auto"/>
            <w:vAlign w:val="center"/>
            <w:hideMark/>
          </w:tcPr>
          <w:p w14:paraId="63BD948C"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7AF899F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2E37BA8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2AFAA0A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6BF1426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218DB50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5465886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562EDB97"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5EAB199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93163C" w:rsidRPr="00297237" w14:paraId="76D8231E"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7865447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lastRenderedPageBreak/>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shd w:val="clear" w:color="auto" w:fill="auto"/>
            <w:vAlign w:val="center"/>
            <w:hideMark/>
          </w:tcPr>
          <w:p w14:paraId="5FFFE71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лет</w:t>
            </w:r>
          </w:p>
        </w:tc>
        <w:tc>
          <w:tcPr>
            <w:tcW w:w="276" w:type="pct"/>
            <w:tcBorders>
              <w:top w:val="nil"/>
              <w:left w:val="nil"/>
              <w:bottom w:val="single" w:sz="4" w:space="0" w:color="auto"/>
              <w:right w:val="single" w:sz="4" w:space="0" w:color="auto"/>
            </w:tcBorders>
            <w:shd w:val="clear" w:color="auto" w:fill="auto"/>
            <w:vAlign w:val="center"/>
            <w:hideMark/>
          </w:tcPr>
          <w:p w14:paraId="7750313E"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12,00</w:t>
            </w:r>
          </w:p>
        </w:tc>
        <w:tc>
          <w:tcPr>
            <w:tcW w:w="276" w:type="pct"/>
            <w:tcBorders>
              <w:top w:val="nil"/>
              <w:left w:val="nil"/>
              <w:bottom w:val="single" w:sz="4" w:space="0" w:color="auto"/>
              <w:right w:val="single" w:sz="4" w:space="0" w:color="auto"/>
            </w:tcBorders>
            <w:shd w:val="clear" w:color="auto" w:fill="auto"/>
            <w:vAlign w:val="center"/>
            <w:hideMark/>
          </w:tcPr>
          <w:p w14:paraId="5A7E0EF5"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13,00</w:t>
            </w:r>
          </w:p>
        </w:tc>
        <w:tc>
          <w:tcPr>
            <w:tcW w:w="276" w:type="pct"/>
            <w:tcBorders>
              <w:top w:val="nil"/>
              <w:left w:val="nil"/>
              <w:bottom w:val="single" w:sz="4" w:space="0" w:color="auto"/>
              <w:right w:val="single" w:sz="4" w:space="0" w:color="auto"/>
            </w:tcBorders>
            <w:shd w:val="clear" w:color="auto" w:fill="auto"/>
            <w:vAlign w:val="center"/>
            <w:hideMark/>
          </w:tcPr>
          <w:p w14:paraId="3110BB86"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14,00</w:t>
            </w:r>
          </w:p>
        </w:tc>
        <w:tc>
          <w:tcPr>
            <w:tcW w:w="276" w:type="pct"/>
            <w:tcBorders>
              <w:top w:val="nil"/>
              <w:left w:val="nil"/>
              <w:bottom w:val="single" w:sz="4" w:space="0" w:color="auto"/>
              <w:right w:val="single" w:sz="4" w:space="0" w:color="auto"/>
            </w:tcBorders>
            <w:shd w:val="clear" w:color="auto" w:fill="auto"/>
            <w:vAlign w:val="center"/>
            <w:hideMark/>
          </w:tcPr>
          <w:p w14:paraId="69F6DA72"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15,00</w:t>
            </w:r>
          </w:p>
        </w:tc>
        <w:tc>
          <w:tcPr>
            <w:tcW w:w="300" w:type="pct"/>
            <w:tcBorders>
              <w:top w:val="nil"/>
              <w:left w:val="nil"/>
              <w:bottom w:val="single" w:sz="4" w:space="0" w:color="auto"/>
              <w:right w:val="single" w:sz="4" w:space="0" w:color="auto"/>
            </w:tcBorders>
            <w:shd w:val="clear" w:color="auto" w:fill="auto"/>
            <w:vAlign w:val="center"/>
            <w:hideMark/>
          </w:tcPr>
          <w:p w14:paraId="3E272E4B"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16,00</w:t>
            </w:r>
          </w:p>
        </w:tc>
        <w:tc>
          <w:tcPr>
            <w:tcW w:w="300" w:type="pct"/>
            <w:tcBorders>
              <w:top w:val="nil"/>
              <w:left w:val="nil"/>
              <w:bottom w:val="single" w:sz="4" w:space="0" w:color="auto"/>
              <w:right w:val="single" w:sz="4" w:space="0" w:color="auto"/>
            </w:tcBorders>
            <w:shd w:val="clear" w:color="auto" w:fill="auto"/>
            <w:vAlign w:val="center"/>
            <w:hideMark/>
          </w:tcPr>
          <w:p w14:paraId="0027B5C9"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17,00</w:t>
            </w:r>
          </w:p>
        </w:tc>
        <w:tc>
          <w:tcPr>
            <w:tcW w:w="342" w:type="pct"/>
            <w:tcBorders>
              <w:top w:val="nil"/>
              <w:left w:val="nil"/>
              <w:bottom w:val="single" w:sz="4" w:space="0" w:color="auto"/>
              <w:right w:val="single" w:sz="4" w:space="0" w:color="auto"/>
            </w:tcBorders>
            <w:shd w:val="clear" w:color="auto" w:fill="auto"/>
            <w:vAlign w:val="center"/>
            <w:hideMark/>
          </w:tcPr>
          <w:p w14:paraId="0E759EE3"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11,65</w:t>
            </w:r>
          </w:p>
        </w:tc>
        <w:tc>
          <w:tcPr>
            <w:tcW w:w="342" w:type="pct"/>
            <w:tcBorders>
              <w:top w:val="nil"/>
              <w:left w:val="nil"/>
              <w:bottom w:val="single" w:sz="4" w:space="0" w:color="auto"/>
              <w:right w:val="single" w:sz="4" w:space="0" w:color="auto"/>
            </w:tcBorders>
            <w:shd w:val="clear" w:color="auto" w:fill="auto"/>
            <w:vAlign w:val="center"/>
            <w:hideMark/>
          </w:tcPr>
          <w:p w14:paraId="515D2D27"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12,65</w:t>
            </w:r>
          </w:p>
        </w:tc>
        <w:tc>
          <w:tcPr>
            <w:tcW w:w="342" w:type="pct"/>
            <w:tcBorders>
              <w:top w:val="nil"/>
              <w:left w:val="nil"/>
              <w:bottom w:val="single" w:sz="4" w:space="0" w:color="auto"/>
              <w:right w:val="single" w:sz="4" w:space="0" w:color="auto"/>
            </w:tcBorders>
            <w:shd w:val="clear" w:color="auto" w:fill="auto"/>
            <w:vAlign w:val="center"/>
            <w:hideMark/>
          </w:tcPr>
          <w:p w14:paraId="7E9A0C55" w14:textId="77777777" w:rsidR="0093163C" w:rsidRPr="00297237" w:rsidRDefault="0093163C" w:rsidP="007E0361">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13,65</w:t>
            </w:r>
          </w:p>
        </w:tc>
      </w:tr>
      <w:tr w:rsidR="0093163C" w:rsidRPr="00297237" w14:paraId="5373C30E"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5CC83B0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447" w:type="pct"/>
            <w:tcBorders>
              <w:top w:val="nil"/>
              <w:left w:val="nil"/>
              <w:bottom w:val="single" w:sz="4" w:space="0" w:color="auto"/>
              <w:right w:val="single" w:sz="4" w:space="0" w:color="auto"/>
            </w:tcBorders>
            <w:shd w:val="clear" w:color="auto" w:fill="auto"/>
            <w:vAlign w:val="center"/>
            <w:hideMark/>
          </w:tcPr>
          <w:p w14:paraId="088E0CA9"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C8865F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27BBB162"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6690C67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5B1B3A45"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3E973DE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4B2DF89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37,34%</w:t>
            </w:r>
          </w:p>
        </w:tc>
        <w:tc>
          <w:tcPr>
            <w:tcW w:w="342" w:type="pct"/>
            <w:tcBorders>
              <w:top w:val="nil"/>
              <w:left w:val="nil"/>
              <w:bottom w:val="single" w:sz="4" w:space="0" w:color="auto"/>
              <w:right w:val="single" w:sz="4" w:space="0" w:color="auto"/>
            </w:tcBorders>
            <w:shd w:val="clear" w:color="auto" w:fill="auto"/>
            <w:vAlign w:val="center"/>
            <w:hideMark/>
          </w:tcPr>
          <w:p w14:paraId="3DA7A65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63A5CC8B"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6AA4E861"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r>
      <w:tr w:rsidR="0093163C" w:rsidRPr="00297237" w14:paraId="6926A8CE" w14:textId="77777777" w:rsidTr="007E0361">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1B0EC68E"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proofErr w:type="gramStart"/>
            <w:r w:rsidRPr="00297237">
              <w:rPr>
                <w:rFonts w:eastAsia="Times New Roman" w:cs="Times New Roman"/>
                <w:color w:val="000000"/>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447" w:type="pct"/>
            <w:tcBorders>
              <w:top w:val="nil"/>
              <w:left w:val="nil"/>
              <w:bottom w:val="single" w:sz="4" w:space="0" w:color="auto"/>
              <w:right w:val="single" w:sz="4" w:space="0" w:color="auto"/>
            </w:tcBorders>
            <w:shd w:val="clear" w:color="auto" w:fill="auto"/>
            <w:vAlign w:val="center"/>
            <w:hideMark/>
          </w:tcPr>
          <w:p w14:paraId="20E40097"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65F773E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61253C1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6C7FA894"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78732E9F"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75D08983"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5C385B40"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79119F6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341D4DF8"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6345003A" w14:textId="77777777" w:rsidR="0093163C" w:rsidRPr="00297237" w:rsidRDefault="0093163C" w:rsidP="007E0361">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r>
    </w:tbl>
    <w:p w14:paraId="08B5DB65" w14:textId="78FF2226" w:rsidR="0093163C" w:rsidRDefault="0093163C" w:rsidP="0093163C">
      <w:pPr>
        <w:pStyle w:val="afffa"/>
      </w:pPr>
      <w:r>
        <w:br w:type="page"/>
      </w:r>
    </w:p>
    <w:p w14:paraId="2AAB3015" w14:textId="7A8BF3CD" w:rsidR="007D7B06" w:rsidRPr="00CF3C64" w:rsidRDefault="007D7B06" w:rsidP="00DA47E4">
      <w:pPr>
        <w:pStyle w:val="10"/>
        <w:rPr>
          <w:rStyle w:val="af3"/>
          <w:smallCaps w:val="0"/>
          <w:color w:val="auto"/>
        </w:rPr>
      </w:pPr>
      <w:bookmarkStart w:id="170" w:name="_Toc233032749"/>
      <w:r w:rsidRPr="00CF3C64">
        <w:rPr>
          <w:rStyle w:val="af3"/>
          <w:smallCaps w:val="0"/>
          <w:color w:val="auto"/>
        </w:rPr>
        <w:lastRenderedPageBreak/>
        <w:t>Ценовые (тарифные) последствия</w:t>
      </w:r>
      <w:bookmarkEnd w:id="169"/>
      <w:bookmarkEnd w:id="170"/>
    </w:p>
    <w:p w14:paraId="5CB69E4C" w14:textId="77777777" w:rsidR="0093163C" w:rsidRPr="0093163C" w:rsidRDefault="0093163C" w:rsidP="0093163C">
      <w:pPr>
        <w:pStyle w:val="afffa"/>
        <w:ind w:firstLine="0"/>
      </w:pPr>
      <w:r w:rsidRPr="0093163C">
        <w:rPr>
          <w:noProof/>
          <w:lang w:val="ru-RU" w:eastAsia="ru-RU"/>
        </w:rPr>
        <w:drawing>
          <wp:inline distT="0" distB="0" distL="0" distR="0" wp14:anchorId="66367E69" wp14:editId="539C7B3A">
            <wp:extent cx="9720000" cy="3613614"/>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extLst>
                        <a:ext uri="{BEBA8EAE-BF5A-486C-A8C5-ECC9F3942E4B}">
                          <a14:imgProps xmlns:a14="http://schemas.microsoft.com/office/drawing/2010/main">
                            <a14:imgLayer r:embed="rId6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20000" cy="3613614"/>
                    </a:xfrm>
                    <a:prstGeom prst="rect">
                      <a:avLst/>
                    </a:prstGeom>
                    <a:noFill/>
                  </pic:spPr>
                </pic:pic>
              </a:graphicData>
            </a:graphic>
          </wp:inline>
        </w:drawing>
      </w:r>
    </w:p>
    <w:p w14:paraId="64E3B2CF" w14:textId="77777777" w:rsidR="0093163C" w:rsidRPr="0093163C" w:rsidRDefault="0093163C" w:rsidP="0093163C">
      <w:pPr>
        <w:pStyle w:val="5"/>
        <w:ind w:firstLine="709"/>
      </w:pPr>
      <w:r w:rsidRPr="0093163C">
        <w:t>Тарифные последствия для потребителей в зоне деятельност</w:t>
      </w:r>
      <w:proofErr w:type="gramStart"/>
      <w:r w:rsidRPr="0093163C">
        <w:t>и ООО</w:t>
      </w:r>
      <w:proofErr w:type="gramEnd"/>
      <w:r w:rsidRPr="0093163C">
        <w:t xml:space="preserve"> «Промэнерго»</w:t>
      </w:r>
    </w:p>
    <w:p w14:paraId="0E4F89F1" w14:textId="77777777" w:rsidR="0093163C" w:rsidRPr="0093163C" w:rsidRDefault="0093163C" w:rsidP="0093163C">
      <w:r w:rsidRPr="0093163C">
        <w:t>Рост экономически обоснованного тарифа за рассматриваемый период составляет 154%. Рост индексируемого тарифа – 120%.</w:t>
      </w:r>
    </w:p>
    <w:p w14:paraId="1C6B94C1" w14:textId="77777777" w:rsidR="0093163C" w:rsidRPr="0074049C" w:rsidRDefault="0093163C" w:rsidP="0093163C">
      <w:r w:rsidRPr="0093163C">
        <w:t>Средний темп роста экономически обоснованного</w:t>
      </w:r>
      <w:r w:rsidRPr="0074049C">
        <w:t xml:space="preserve"> тарифа согласно тарифно-балансовой модели и индексируемого тарифа составляет 5,04 и 4,23 % соответственно.</w:t>
      </w:r>
    </w:p>
    <w:p w14:paraId="6623269B" w14:textId="77777777" w:rsidR="00DA47E4" w:rsidRPr="0093163C" w:rsidRDefault="00DA47E4" w:rsidP="00AE76A3">
      <w:pPr>
        <w:pStyle w:val="afffa"/>
        <w:rPr>
          <w:rStyle w:val="af3"/>
          <w:smallCaps w:val="0"/>
          <w:color w:val="auto"/>
          <w:lang w:val="ru-RU"/>
        </w:rPr>
      </w:pPr>
    </w:p>
    <w:sectPr w:rsidR="00DA47E4" w:rsidRPr="0093163C" w:rsidSect="00AE1998">
      <w:pgSz w:w="16838" w:h="11906" w:orient="landscape"/>
      <w:pgMar w:top="1701" w:right="567" w:bottom="567" w:left="567" w:header="283"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3DF9E8" w14:textId="77777777" w:rsidR="00E16217" w:rsidRDefault="00E16217" w:rsidP="006F7CE0">
      <w:pPr>
        <w:spacing w:line="240" w:lineRule="auto"/>
      </w:pPr>
      <w:r>
        <w:separator/>
      </w:r>
    </w:p>
  </w:endnote>
  <w:endnote w:type="continuationSeparator" w:id="0">
    <w:p w14:paraId="0385CFF8" w14:textId="77777777" w:rsidR="00E16217" w:rsidRDefault="00E16217" w:rsidP="006F7C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6"/>
      </w:rPr>
      <w:id w:val="-1034650571"/>
      <w:docPartObj>
        <w:docPartGallery w:val="Page Numbers (Bottom of Page)"/>
        <w:docPartUnique/>
      </w:docPartObj>
    </w:sdtPr>
    <w:sdtEndPr/>
    <w:sdtContent>
      <w:p w14:paraId="6E23A699" w14:textId="42C1548D" w:rsidR="00E16217" w:rsidRPr="006453E5" w:rsidRDefault="00E16217" w:rsidP="00A20080">
        <w:pPr>
          <w:pStyle w:val="ac"/>
          <w:rPr>
            <w:szCs w:val="26"/>
          </w:rPr>
        </w:pPr>
        <w:r w:rsidRPr="006453E5">
          <w:rPr>
            <w:szCs w:val="26"/>
          </w:rPr>
          <w:fldChar w:fldCharType="begin"/>
        </w:r>
        <w:r w:rsidRPr="006453E5">
          <w:rPr>
            <w:szCs w:val="26"/>
          </w:rPr>
          <w:instrText>PAGE   \* MERGEFORMAT</w:instrText>
        </w:r>
        <w:r w:rsidRPr="006453E5">
          <w:rPr>
            <w:szCs w:val="26"/>
          </w:rPr>
          <w:fldChar w:fldCharType="separate"/>
        </w:r>
        <w:r w:rsidR="00AE76A3">
          <w:rPr>
            <w:noProof/>
            <w:szCs w:val="26"/>
          </w:rPr>
          <w:t>3</w:t>
        </w:r>
        <w:r w:rsidRPr="006453E5">
          <w:rPr>
            <w:szCs w:val="2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sz w:val="28"/>
      </w:rPr>
      <w:id w:val="1773200714"/>
      <w:docPartObj>
        <w:docPartGallery w:val="Page Numbers (Bottom of Page)"/>
        <w:docPartUnique/>
      </w:docPartObj>
    </w:sdtPr>
    <w:sdtEndPr/>
    <w:sdtContent>
      <w:p w14:paraId="349CC00C" w14:textId="33493C77" w:rsidR="00E16217" w:rsidRPr="0031754F" w:rsidRDefault="00E16217" w:rsidP="00A20080">
        <w:pPr>
          <w:tabs>
            <w:tab w:val="center" w:pos="4677"/>
            <w:tab w:val="right" w:pos="9355"/>
          </w:tabs>
          <w:spacing w:line="240" w:lineRule="auto"/>
          <w:ind w:firstLine="0"/>
          <w:jc w:val="center"/>
          <w:rPr>
            <w:rFonts w:eastAsia="Calibri"/>
            <w:sz w:val="22"/>
            <w:szCs w:val="20"/>
          </w:rPr>
        </w:pPr>
      </w:p>
      <w:p w14:paraId="7C806C6A" w14:textId="61E2E346" w:rsidR="00E16217" w:rsidRPr="00404E3C" w:rsidRDefault="00E16217" w:rsidP="00A20080">
        <w:pPr>
          <w:tabs>
            <w:tab w:val="center" w:pos="4677"/>
            <w:tab w:val="right" w:pos="9355"/>
          </w:tabs>
          <w:spacing w:line="240" w:lineRule="auto"/>
          <w:ind w:firstLine="0"/>
          <w:jc w:val="center"/>
          <w:rPr>
            <w:rFonts w:eastAsia="Calibri"/>
            <w:sz w:val="22"/>
            <w:szCs w:val="20"/>
          </w:rPr>
        </w:pPr>
        <w:r>
          <w:rPr>
            <w:rFonts w:eastAsia="Calibri"/>
            <w:sz w:val="22"/>
            <w:szCs w:val="20"/>
          </w:rPr>
          <w:t>202</w:t>
        </w:r>
        <w:r w:rsidR="001F47E1">
          <w:rPr>
            <w:rFonts w:eastAsia="Calibri"/>
            <w:sz w:val="22"/>
            <w:szCs w:val="20"/>
          </w:rPr>
          <w:t>6</w:t>
        </w:r>
        <w:r w:rsidRPr="0031754F">
          <w:rPr>
            <w:rFonts w:eastAsia="Calibri"/>
            <w:sz w:val="22"/>
            <w:szCs w:val="20"/>
          </w:rPr>
          <w:t xml:space="preserve"> год</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sz w:val="28"/>
      </w:rPr>
      <w:id w:val="-363755638"/>
      <w:docPartObj>
        <w:docPartGallery w:val="Page Numbers (Bottom of Page)"/>
        <w:docPartUnique/>
      </w:docPartObj>
    </w:sdtPr>
    <w:sdtEndPr/>
    <w:sdtContent>
      <w:p w14:paraId="2A9280DA" w14:textId="2789121E" w:rsidR="00E16217" w:rsidRPr="0031754F" w:rsidRDefault="00E16217" w:rsidP="00A20080">
        <w:pPr>
          <w:tabs>
            <w:tab w:val="center" w:pos="4677"/>
            <w:tab w:val="right" w:pos="9355"/>
          </w:tabs>
          <w:spacing w:line="240" w:lineRule="auto"/>
          <w:ind w:firstLine="0"/>
          <w:jc w:val="center"/>
          <w:rPr>
            <w:rFonts w:eastAsia="Calibri"/>
            <w:sz w:val="22"/>
            <w:szCs w:val="20"/>
          </w:rPr>
        </w:pPr>
      </w:p>
      <w:p w14:paraId="5240976A" w14:textId="58D17604" w:rsidR="00E16217" w:rsidRPr="00404E3C" w:rsidRDefault="00E16217" w:rsidP="0039008F">
        <w:pPr>
          <w:tabs>
            <w:tab w:val="center" w:pos="4677"/>
            <w:tab w:val="right" w:pos="9355"/>
          </w:tabs>
          <w:spacing w:line="240" w:lineRule="auto"/>
          <w:ind w:firstLine="0"/>
          <w:jc w:val="center"/>
          <w:rPr>
            <w:rFonts w:eastAsia="Calibri"/>
            <w:sz w:val="22"/>
            <w:szCs w:val="20"/>
          </w:rPr>
        </w:pPr>
        <w:r>
          <w:rPr>
            <w:rFonts w:eastAsia="Calibri"/>
            <w:sz w:val="22"/>
            <w:szCs w:val="20"/>
          </w:rPr>
          <w:t>202</w:t>
        </w:r>
        <w:r w:rsidR="001F47E1">
          <w:rPr>
            <w:rFonts w:eastAsia="Calibri"/>
            <w:sz w:val="22"/>
            <w:szCs w:val="20"/>
          </w:rPr>
          <w:t>6</w:t>
        </w:r>
        <w:r w:rsidRPr="0031754F">
          <w:rPr>
            <w:rFonts w:eastAsia="Calibri"/>
            <w:sz w:val="22"/>
            <w:szCs w:val="20"/>
          </w:rPr>
          <w:t xml:space="preserve"> год</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EC117" w14:textId="77777777" w:rsidR="00E16217" w:rsidRDefault="00E16217">
    <w:pPr>
      <w:pStyle w:val="ac"/>
    </w:pPr>
  </w:p>
  <w:p w14:paraId="68249C01" w14:textId="77777777" w:rsidR="003970FB" w:rsidRDefault="003970F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048977"/>
      <w:docPartObj>
        <w:docPartGallery w:val="Page Numbers (Bottom of Page)"/>
        <w:docPartUnique/>
      </w:docPartObj>
    </w:sdtPr>
    <w:sdtEndPr/>
    <w:sdtContent>
      <w:p w14:paraId="4F0D460D" w14:textId="19CB9CFD" w:rsidR="00E16217" w:rsidRDefault="00E16217">
        <w:pPr>
          <w:pStyle w:val="ac"/>
        </w:pPr>
        <w:r>
          <w:fldChar w:fldCharType="begin"/>
        </w:r>
        <w:r>
          <w:instrText>PAGE   \* MERGEFORMAT</w:instrText>
        </w:r>
        <w:r>
          <w:fldChar w:fldCharType="separate"/>
        </w:r>
        <w:r w:rsidR="00B571A2">
          <w:rPr>
            <w:noProof/>
          </w:rPr>
          <w:t>4</w:t>
        </w:r>
        <w:r>
          <w:fldChar w:fldCharType="end"/>
        </w:r>
      </w:p>
    </w:sdtContent>
  </w:sdt>
  <w:p w14:paraId="6C312D1D" w14:textId="77777777" w:rsidR="003970FB" w:rsidRDefault="003970F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7EF0C" w14:textId="77777777" w:rsidR="00E16217" w:rsidRDefault="00E1621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86E74" w14:textId="77777777" w:rsidR="00E16217" w:rsidRDefault="00E16217" w:rsidP="006F7CE0">
      <w:pPr>
        <w:spacing w:line="240" w:lineRule="auto"/>
      </w:pPr>
      <w:r>
        <w:separator/>
      </w:r>
    </w:p>
  </w:footnote>
  <w:footnote w:type="continuationSeparator" w:id="0">
    <w:p w14:paraId="2A0AAFCA" w14:textId="77777777" w:rsidR="00E16217" w:rsidRDefault="00E16217" w:rsidP="006F7C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9A91A" w14:textId="77777777" w:rsidR="00E16217" w:rsidRDefault="00E16217" w:rsidP="00A20080">
    <w:pPr>
      <w:pStyle w:val="aa"/>
      <w:ind w:hanging="1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243B7" w14:textId="77777777" w:rsidR="00E16217" w:rsidRDefault="00E16217" w:rsidP="00A20080">
    <w:pPr>
      <w:pStyle w:val="aa"/>
      <w:tabs>
        <w:tab w:val="clear" w:pos="4677"/>
        <w:tab w:val="center" w:pos="4253"/>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9C6EA" w14:textId="5AFAC53D" w:rsidR="00E16217" w:rsidRDefault="00E16217" w:rsidP="00A20080">
    <w:pPr>
      <w:pStyle w:val="aa"/>
      <w:tabs>
        <w:tab w:val="clear" w:pos="4677"/>
        <w:tab w:val="center" w:pos="4253"/>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FABFE" w14:textId="77777777" w:rsidR="00E16217" w:rsidRDefault="00E16217">
    <w:pPr>
      <w:pStyle w:val="aa"/>
    </w:pPr>
  </w:p>
  <w:p w14:paraId="2F1951E3" w14:textId="77777777" w:rsidR="003970FB" w:rsidRDefault="003970F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B028A" w14:textId="77777777" w:rsidR="00E16217" w:rsidRDefault="00E16217" w:rsidP="00631A41">
    <w:pPr>
      <w:pStyle w:val="aa"/>
    </w:pPr>
  </w:p>
  <w:p w14:paraId="3C7C550F" w14:textId="77777777" w:rsidR="003970FB" w:rsidRDefault="003970F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99A3D" w14:textId="77777777" w:rsidR="00E16217" w:rsidRDefault="00E1621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04D24"/>
    <w:multiLevelType w:val="multilevel"/>
    <w:tmpl w:val="D9342C5C"/>
    <w:styleLink w:val="a"/>
    <w:lvl w:ilvl="0">
      <w:start w:val="1"/>
      <w:numFmt w:val="decimal"/>
      <w:pStyle w:val="-01"/>
      <w:suff w:val="space"/>
      <w:lvlText w:val="Глава %1."/>
      <w:lvlJc w:val="left"/>
      <w:pPr>
        <w:ind w:left="0" w:firstLine="0"/>
      </w:pPr>
    </w:lvl>
    <w:lvl w:ilvl="1">
      <w:start w:val="1"/>
      <w:numFmt w:val="decimal"/>
      <w:pStyle w:val="-02"/>
      <w:suff w:val="space"/>
      <w:lvlText w:val="Часть %2."/>
      <w:lvlJc w:val="left"/>
      <w:pPr>
        <w:ind w:left="0" w:firstLine="0"/>
      </w:pPr>
    </w:lvl>
    <w:lvl w:ilvl="2">
      <w:start w:val="1"/>
      <w:numFmt w:val="decimal"/>
      <w:pStyle w:val="-03"/>
      <w:suff w:val="space"/>
      <w:lvlText w:val="%1.%2.%3"/>
      <w:lvlJc w:val="left"/>
      <w:pPr>
        <w:ind w:left="0" w:firstLine="0"/>
      </w:pPr>
    </w:lvl>
    <w:lvl w:ilvl="3">
      <w:start w:val="1"/>
      <w:numFmt w:val="decimal"/>
      <w:lvlRestart w:val="0"/>
      <w:pStyle w:val="-"/>
      <w:suff w:val="space"/>
      <w:lvlText w:val="Рисунок %4."/>
      <w:lvlJc w:val="left"/>
      <w:pPr>
        <w:ind w:left="0" w:firstLine="0"/>
      </w:pPr>
    </w:lvl>
    <w:lvl w:ilvl="4">
      <w:start w:val="1"/>
      <w:numFmt w:val="decimal"/>
      <w:lvlRestart w:val="0"/>
      <w:pStyle w:val="-0"/>
      <w:suff w:val="space"/>
      <w:lvlText w:val="Таблица %5."/>
      <w:lvlJc w:val="left"/>
      <w:pPr>
        <w:ind w:left="0" w:firstLine="0"/>
      </w:pPr>
    </w:lvl>
    <w:lvl w:ilvl="5">
      <w:start w:val="1"/>
      <w:numFmt w:val="decimal"/>
      <w:lvlRestart w:val="1"/>
      <w:pStyle w:val="2"/>
      <w:lvlText w:val="%1.%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C3A49C7"/>
    <w:multiLevelType w:val="multilevel"/>
    <w:tmpl w:val="7854B3C8"/>
    <w:styleLink w:val="1"/>
    <w:lvl w:ilvl="0">
      <w:start w:val="1"/>
      <w:numFmt w:val="decimal"/>
      <w:lvlText w:val="%1"/>
      <w:lvlJc w:val="left"/>
      <w:pPr>
        <w:ind w:left="2520" w:hanging="360"/>
      </w:pPr>
      <w:rPr>
        <w:rFonts w:ascii="Times New Roman" w:hAnsi="Times New Roman" w:hint="default"/>
        <w:sz w:val="28"/>
      </w:rPr>
    </w:lvl>
    <w:lvl w:ilvl="1">
      <w:start w:val="1"/>
      <w:numFmt w:val="decimal"/>
      <w:lvlText w:val="%2.1"/>
      <w:lvlJc w:val="left"/>
      <w:pPr>
        <w:ind w:left="2880" w:hanging="360"/>
      </w:pPr>
      <w:rPr>
        <w:rFonts w:ascii="Times New Roman" w:hAnsi="Times New Roman" w:hint="default"/>
        <w:sz w:val="28"/>
      </w:rPr>
    </w:lvl>
    <w:lvl w:ilvl="2">
      <w:start w:val="1"/>
      <w:numFmt w:val="decimal"/>
      <w:lvlText w:val="%3.1.1"/>
      <w:lvlJc w:val="left"/>
      <w:pPr>
        <w:ind w:left="3240" w:hanging="360"/>
      </w:pPr>
      <w:rPr>
        <w:rFonts w:ascii="Times New Roman" w:hAnsi="Times New Roman" w:hint="default"/>
        <w:sz w:val="28"/>
      </w:rPr>
    </w:lvl>
    <w:lvl w:ilvl="3">
      <w:start w:val="1"/>
      <w:numFmt w:val="decimal"/>
      <w:lvlText w:val="%4.1.1.1"/>
      <w:lvlJc w:val="left"/>
      <w:pPr>
        <w:ind w:left="3600" w:hanging="360"/>
      </w:pPr>
      <w:rPr>
        <w:rFonts w:ascii="Times New Roman" w:hAnsi="Times New Roman"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2">
    <w:nsid w:val="13746C1E"/>
    <w:multiLevelType w:val="hybridMultilevel"/>
    <w:tmpl w:val="ED3A713A"/>
    <w:lvl w:ilvl="0" w:tplc="B1EC3386">
      <w:start w:val="1"/>
      <w:numFmt w:val="bullet"/>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
    <w:nsid w:val="15051434"/>
    <w:multiLevelType w:val="multilevel"/>
    <w:tmpl w:val="8DC2B572"/>
    <w:styleLink w:val="a0"/>
    <w:lvl w:ilvl="0">
      <w:start w:val="1"/>
      <w:numFmt w:val="decimal"/>
      <w:lvlText w:val="%1."/>
      <w:lvlJc w:val="left"/>
      <w:pPr>
        <w:ind w:left="0" w:firstLine="0"/>
      </w:pPr>
      <w:rPr>
        <w:rFonts w:hint="default"/>
      </w:rPr>
    </w:lvl>
    <w:lvl w:ilvl="1">
      <w:start w:val="1"/>
      <w:numFmt w:val="decimal"/>
      <w:lvlText w:val="%1.%2."/>
      <w:lvlJc w:val="left"/>
      <w:pPr>
        <w:ind w:left="795" w:hanging="369"/>
      </w:pPr>
      <w:rPr>
        <w:rFonts w:ascii="Times New Roman" w:hAnsi="Times New Roman" w:cs="Times New Roman" w:hint="default"/>
        <w:b/>
      </w:rPr>
    </w:lvl>
    <w:lvl w:ilvl="2">
      <w:start w:val="1"/>
      <w:numFmt w:val="decimal"/>
      <w:lvlText w:val="%1.%2.%3."/>
      <w:lvlJc w:val="left"/>
      <w:pPr>
        <w:ind w:left="737" w:hanging="737"/>
      </w:pPr>
      <w:rPr>
        <w:rFonts w:hint="default"/>
      </w:rPr>
    </w:lvl>
    <w:lvl w:ilvl="3">
      <w:start w:val="1"/>
      <w:numFmt w:val="decimal"/>
      <w:lvlText w:val="%1.%2.%3.%4."/>
      <w:lvlJc w:val="left"/>
      <w:pPr>
        <w:ind w:left="0" w:firstLine="0"/>
      </w:pPr>
      <w:rPr>
        <w:rFonts w:hint="default"/>
      </w:rPr>
    </w:lvl>
    <w:lvl w:ilvl="4">
      <w:start w:val="1"/>
      <w:numFmt w:val="decimal"/>
      <w:lvlRestart w:val="2"/>
      <w:lvlText w:val="Рисунок %1.%2.%5."/>
      <w:lvlJc w:val="left"/>
      <w:pPr>
        <w:ind w:left="2232" w:hanging="792"/>
      </w:pPr>
      <w:rPr>
        <w:rFonts w:hint="default"/>
      </w:rPr>
    </w:lvl>
    <w:lvl w:ilvl="5">
      <w:start w:val="1"/>
      <w:numFmt w:val="decimal"/>
      <w:lvlRestart w:val="2"/>
      <w:lvlText w:val="Таблица %1.%2.%6."/>
      <w:lvlJc w:val="left"/>
      <w:pPr>
        <w:ind w:left="277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E8C05A6"/>
    <w:multiLevelType w:val="multilevel"/>
    <w:tmpl w:val="E4CAB7AA"/>
    <w:styleLink w:val="3"/>
    <w:lvl w:ilvl="0">
      <w:start w:val="1"/>
      <w:numFmt w:val="decimal"/>
      <w:lvlText w:val="Таблица %1."/>
      <w:lvlJc w:val="left"/>
      <w:pPr>
        <w:ind w:left="11417" w:hanging="360"/>
      </w:pPr>
      <w:rPr>
        <w:rFonts w:ascii="Times New Roman" w:hAnsi="Times New Roman" w:hint="default"/>
        <w:b/>
        <w:i w:val="0"/>
        <w:caps w:val="0"/>
        <w:strike w:val="0"/>
        <w:dstrike w:val="0"/>
        <w:vanish w:val="0"/>
        <w:sz w:val="24"/>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2AD039A"/>
    <w:multiLevelType w:val="hybridMultilevel"/>
    <w:tmpl w:val="A16E680E"/>
    <w:styleLink w:val="211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311B86"/>
    <w:multiLevelType w:val="hybridMultilevel"/>
    <w:tmpl w:val="DAC2C484"/>
    <w:lvl w:ilvl="0" w:tplc="3304AF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5323608"/>
    <w:multiLevelType w:val="hybridMultilevel"/>
    <w:tmpl w:val="32E6E71E"/>
    <w:lvl w:ilvl="0" w:tplc="99E68C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ED60E93"/>
    <w:multiLevelType w:val="hybridMultilevel"/>
    <w:tmpl w:val="91E0BA52"/>
    <w:lvl w:ilvl="0" w:tplc="0E424F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6A216B3"/>
    <w:multiLevelType w:val="multilevel"/>
    <w:tmpl w:val="7864F22C"/>
    <w:lvl w:ilvl="0">
      <w:start w:val="1"/>
      <w:numFmt w:val="decimal"/>
      <w:pStyle w:val="10"/>
      <w:suff w:val="space"/>
      <w:lvlText w:val="Раздел %1."/>
      <w:lvlJc w:val="left"/>
      <w:pPr>
        <w:ind w:left="0" w:firstLine="709"/>
      </w:pPr>
      <w:rPr>
        <w:rFonts w:hint="default"/>
      </w:rPr>
    </w:lvl>
    <w:lvl w:ilvl="1">
      <w:start w:val="1"/>
      <w:numFmt w:val="decimal"/>
      <w:pStyle w:val="20"/>
      <w:suff w:val="space"/>
      <w:lvlText w:val="%1.%2"/>
      <w:lvlJc w:val="left"/>
      <w:pPr>
        <w:ind w:left="0" w:firstLine="709"/>
      </w:pPr>
      <w:rPr>
        <w:rFonts w:hint="default"/>
      </w:rPr>
    </w:lvl>
    <w:lvl w:ilvl="2">
      <w:start w:val="1"/>
      <w:numFmt w:val="decimal"/>
      <w:pStyle w:val="30"/>
      <w:suff w:val="space"/>
      <w:lvlText w:val="%1.%2.%3"/>
      <w:lvlJc w:val="left"/>
      <w:pPr>
        <w:ind w:left="0" w:firstLine="709"/>
      </w:pPr>
      <w:rPr>
        <w:rFonts w:hint="default"/>
      </w:rPr>
    </w:lvl>
    <w:lvl w:ilvl="3">
      <w:start w:val="1"/>
      <w:numFmt w:val="decimal"/>
      <w:lvlRestart w:val="2"/>
      <w:pStyle w:val="4"/>
      <w:suff w:val="space"/>
      <w:lvlText w:val="%1.%2.%3.%4"/>
      <w:lvlJc w:val="left"/>
      <w:pPr>
        <w:ind w:left="0" w:firstLine="709"/>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pStyle w:val="5"/>
      <w:suff w:val="space"/>
      <w:lvlText w:val="Рисунок %1.%2.%5"/>
      <w:lvlJc w:val="left"/>
      <w:pPr>
        <w:ind w:left="0" w:firstLine="0"/>
      </w:pPr>
      <w:rPr>
        <w:rFonts w:hint="default"/>
      </w:rPr>
    </w:lvl>
    <w:lvl w:ilvl="5">
      <w:start w:val="1"/>
      <w:numFmt w:val="decimal"/>
      <w:lvlRestart w:val="2"/>
      <w:pStyle w:val="6"/>
      <w:suff w:val="space"/>
      <w:lvlText w:val="Таблица %1.%2.%6"/>
      <w:lvlJc w:val="left"/>
      <w:pPr>
        <w:ind w:left="0" w:firstLine="0"/>
      </w:pPr>
      <w:rPr>
        <w:rFonts w:hint="default"/>
      </w:rPr>
    </w:lvl>
    <w:lvl w:ilvl="6">
      <w:start w:val="1"/>
      <w:numFmt w:val="decimal"/>
      <w:lvlText w:val="%7."/>
      <w:lvlJc w:val="left"/>
      <w:pPr>
        <w:tabs>
          <w:tab w:val="num" w:pos="737"/>
        </w:tabs>
        <w:ind w:left="0" w:firstLine="709"/>
      </w:pPr>
      <w:rPr>
        <w:rFonts w:hint="default"/>
      </w:rPr>
    </w:lvl>
    <w:lvl w:ilvl="7">
      <w:start w:val="1"/>
      <w:numFmt w:val="lowerLetter"/>
      <w:lvlText w:val="%8."/>
      <w:lvlJc w:val="left"/>
      <w:pPr>
        <w:tabs>
          <w:tab w:val="num" w:pos="737"/>
        </w:tabs>
        <w:ind w:left="0" w:firstLine="709"/>
      </w:pPr>
      <w:rPr>
        <w:rFonts w:hint="default"/>
      </w:rPr>
    </w:lvl>
    <w:lvl w:ilvl="8">
      <w:start w:val="1"/>
      <w:numFmt w:val="lowerRoman"/>
      <w:lvlText w:val="%9."/>
      <w:lvlJc w:val="left"/>
      <w:pPr>
        <w:tabs>
          <w:tab w:val="num" w:pos="737"/>
        </w:tabs>
        <w:ind w:left="0" w:firstLine="709"/>
      </w:pPr>
      <w:rPr>
        <w:rFonts w:hint="default"/>
      </w:rPr>
    </w:lvl>
  </w:abstractNum>
  <w:abstractNum w:abstractNumId="10">
    <w:nsid w:val="38956C1F"/>
    <w:multiLevelType w:val="hybridMultilevel"/>
    <w:tmpl w:val="109A2ED4"/>
    <w:lvl w:ilvl="0" w:tplc="51CED82E">
      <w:start w:val="1"/>
      <w:numFmt w:val="bullet"/>
      <w:suff w:val="space"/>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97F6ADB"/>
    <w:multiLevelType w:val="hybridMultilevel"/>
    <w:tmpl w:val="8662CC98"/>
    <w:styleLink w:val="054"/>
    <w:lvl w:ilvl="0" w:tplc="96B06804">
      <w:numFmt w:val="bullet"/>
      <w:pStyle w:val="11"/>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2">
    <w:nsid w:val="3BC37B13"/>
    <w:multiLevelType w:val="multilevel"/>
    <w:tmpl w:val="E86AC730"/>
    <w:lvl w:ilvl="0">
      <w:start w:val="1"/>
      <w:numFmt w:val="decimal"/>
      <w:lvlText w:val="ГЛАВА %1."/>
      <w:lvlJc w:val="left"/>
      <w:pPr>
        <w:tabs>
          <w:tab w:val="num" w:pos="2269"/>
        </w:tabs>
        <w:ind w:left="1843" w:hanging="992"/>
      </w:pPr>
      <w:rPr>
        <w:rFonts w:hint="default"/>
        <w:b/>
        <w:i w:val="0"/>
        <w:caps w:val="0"/>
        <w:strike w:val="0"/>
        <w:dstrike w:val="0"/>
        <w:outline w:val="0"/>
        <w:shadow w:val="0"/>
        <w:emboss w:val="0"/>
        <w:imprint w:val="0"/>
        <w:vanish w:val="0"/>
        <w:sz w:val="26"/>
        <w:vertAlign w:val="baseline"/>
      </w:rPr>
    </w:lvl>
    <w:lvl w:ilvl="1">
      <w:start w:val="1"/>
      <w:numFmt w:val="decimal"/>
      <w:lvlText w:val="%1.%2"/>
      <w:lvlJc w:val="left"/>
      <w:pPr>
        <w:tabs>
          <w:tab w:val="num" w:pos="709"/>
        </w:tabs>
        <w:ind w:left="0" w:firstLine="0"/>
      </w:pPr>
      <w:rPr>
        <w:rFonts w:ascii="Times New Roman" w:hAnsi="Times New Roman" w:hint="default"/>
        <w:b/>
        <w:i w:val="0"/>
        <w:sz w:val="26"/>
      </w:rPr>
    </w:lvl>
    <w:lvl w:ilvl="2">
      <w:start w:val="1"/>
      <w:numFmt w:val="decimal"/>
      <w:lvlText w:val="%1.%2.%3"/>
      <w:lvlJc w:val="left"/>
      <w:pPr>
        <w:tabs>
          <w:tab w:val="num" w:pos="709"/>
        </w:tabs>
        <w:ind w:left="0" w:firstLine="0"/>
      </w:pPr>
      <w:rPr>
        <w:rFonts w:ascii="Times New Roman" w:eastAsia="Times New Roman" w:hAnsi="Times New Roman" w:cs="Times New Roman" w:hint="default"/>
        <w:b/>
        <w:bCs/>
        <w:color w:val="000000" w:themeColor="text1"/>
        <w:w w:val="99"/>
        <w:sz w:val="26"/>
        <w:szCs w:val="26"/>
      </w:rPr>
    </w:lvl>
    <w:lvl w:ilvl="3">
      <w:start w:val="1"/>
      <w:numFmt w:val="decimal"/>
      <w:lvlText w:val="%1.%2.%3.%4"/>
      <w:lvlJc w:val="left"/>
      <w:pPr>
        <w:tabs>
          <w:tab w:val="num" w:pos="1134"/>
        </w:tabs>
        <w:ind w:left="0" w:firstLine="0"/>
      </w:pPr>
      <w:rPr>
        <w:rFonts w:ascii="Times New Roman" w:hAnsi="Times New Roman" w:hint="default"/>
        <w:b/>
        <w:i w:val="0"/>
        <w:caps w:val="0"/>
        <w:strike w:val="0"/>
        <w:dstrike w:val="0"/>
        <w:outline w:val="0"/>
        <w:shadow w:val="0"/>
        <w:emboss w:val="0"/>
        <w:imprint w:val="0"/>
        <w:vanish w:val="0"/>
        <w:sz w:val="26"/>
        <w:vertAlign w:val="baseline"/>
      </w:rPr>
    </w:lvl>
    <w:lvl w:ilvl="4">
      <w:start w:val="1"/>
      <w:numFmt w:val="decimal"/>
      <w:lvlRestart w:val="1"/>
      <w:pStyle w:val="a1"/>
      <w:lvlText w:val="Таблица %1.%5"/>
      <w:lvlJc w:val="left"/>
      <w:pPr>
        <w:tabs>
          <w:tab w:val="num" w:pos="6523"/>
        </w:tabs>
        <w:ind w:left="710" w:firstLine="0"/>
      </w:pPr>
      <w:rPr>
        <w:rFonts w:ascii="Times New Roman" w:hAnsi="Times New Roman" w:hint="default"/>
        <w:b/>
        <w:i w:val="0"/>
        <w:caps w:val="0"/>
        <w:strike w:val="0"/>
        <w:dstrike w:val="0"/>
        <w:outline w:val="0"/>
        <w:shadow w:val="0"/>
        <w:emboss w:val="0"/>
        <w:imprint w:val="0"/>
        <w:vanish w:val="0"/>
        <w:sz w:val="24"/>
        <w:szCs w:val="24"/>
        <w:vertAlign w:val="baseline"/>
      </w:rPr>
    </w:lvl>
    <w:lvl w:ilvl="5">
      <w:start w:val="1"/>
      <w:numFmt w:val="decimal"/>
      <w:lvlRestart w:val="1"/>
      <w:lvlText w:val="Рисунок %1.%6"/>
      <w:lvlJc w:val="left"/>
      <w:pPr>
        <w:tabs>
          <w:tab w:val="num" w:pos="2411"/>
        </w:tabs>
        <w:ind w:left="2695" w:hanging="851"/>
      </w:pPr>
      <w:rPr>
        <w:rFonts w:ascii="Times New Roman" w:hAnsi="Times New Roman" w:hint="default"/>
        <w:b/>
        <w:i w:val="0"/>
        <w:caps w:val="0"/>
        <w:strike w:val="0"/>
        <w:dstrike w:val="0"/>
        <w:outline w:val="0"/>
        <w:shadow w:val="0"/>
        <w:emboss w:val="0"/>
        <w:imprint w:val="0"/>
        <w:vanish w:val="0"/>
        <w:sz w:val="22"/>
        <w:szCs w:val="22"/>
        <w:vertAlign w:val="baseline"/>
      </w:rPr>
    </w:lvl>
    <w:lvl w:ilvl="6">
      <w:numFmt w:val="bullet"/>
      <w:lvlText w:val="•"/>
      <w:lvlJc w:val="left"/>
      <w:pPr>
        <w:tabs>
          <w:tab w:val="num" w:pos="1134"/>
        </w:tabs>
        <w:ind w:left="851" w:hanging="851"/>
      </w:pPr>
      <w:rPr>
        <w:rFonts w:hint="default"/>
      </w:rPr>
    </w:lvl>
    <w:lvl w:ilvl="7">
      <w:numFmt w:val="bullet"/>
      <w:lvlText w:val="•"/>
      <w:lvlJc w:val="left"/>
      <w:pPr>
        <w:tabs>
          <w:tab w:val="num" w:pos="1134"/>
        </w:tabs>
        <w:ind w:left="851" w:hanging="851"/>
      </w:pPr>
      <w:rPr>
        <w:rFonts w:hint="default"/>
      </w:rPr>
    </w:lvl>
    <w:lvl w:ilvl="8">
      <w:numFmt w:val="bullet"/>
      <w:lvlText w:val="•"/>
      <w:lvlJc w:val="left"/>
      <w:pPr>
        <w:tabs>
          <w:tab w:val="num" w:pos="1134"/>
        </w:tabs>
        <w:ind w:left="851" w:hanging="851"/>
      </w:pPr>
      <w:rPr>
        <w:rFonts w:hint="default"/>
      </w:rPr>
    </w:lvl>
  </w:abstractNum>
  <w:abstractNum w:abstractNumId="13">
    <w:nsid w:val="3CB770DF"/>
    <w:multiLevelType w:val="hybridMultilevel"/>
    <w:tmpl w:val="67825688"/>
    <w:lvl w:ilvl="0" w:tplc="A6DCED2C">
      <w:start w:val="1"/>
      <w:numFmt w:val="bullet"/>
      <w:lvlText w:val=""/>
      <w:lvlJc w:val="left"/>
      <w:pPr>
        <w:ind w:left="1778" w:hanging="360"/>
      </w:pPr>
      <w:rPr>
        <w:rFonts w:ascii="Wingdings" w:hAnsi="Wingdings" w:hint="default"/>
      </w:rPr>
    </w:lvl>
    <w:lvl w:ilvl="1" w:tplc="04190003">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
    <w:nsid w:val="42DB12E0"/>
    <w:multiLevelType w:val="hybridMultilevel"/>
    <w:tmpl w:val="0346E432"/>
    <w:lvl w:ilvl="0" w:tplc="04D81EE0">
      <w:start w:val="1"/>
      <w:numFmt w:val="decimal"/>
      <w:pStyle w:val="a2"/>
      <w:lvlText w:val="Таблица 2.%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5C5F00"/>
    <w:multiLevelType w:val="hybridMultilevel"/>
    <w:tmpl w:val="D74E73C4"/>
    <w:lvl w:ilvl="0" w:tplc="B24EE81A">
      <w:numFmt w:val="bullet"/>
      <w:suff w:val="space"/>
      <w:lvlText w:val="•"/>
      <w:lvlJc w:val="left"/>
      <w:pPr>
        <w:ind w:left="0" w:firstLine="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FE548D8"/>
    <w:multiLevelType w:val="hybridMultilevel"/>
    <w:tmpl w:val="89529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1275EFB"/>
    <w:multiLevelType w:val="hybridMultilevel"/>
    <w:tmpl w:val="3DD0C90C"/>
    <w:lvl w:ilvl="0" w:tplc="0419000F">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66FC3023"/>
    <w:multiLevelType w:val="hybridMultilevel"/>
    <w:tmpl w:val="27A2C790"/>
    <w:lvl w:ilvl="0" w:tplc="D10AFECA">
      <w:start w:val="1"/>
      <w:numFmt w:val="decimal"/>
      <w:pStyle w:val="a3"/>
      <w:suff w:val="space"/>
      <w:lvlText w:val="Таблица 2.%1."/>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8B40DA1"/>
    <w:multiLevelType w:val="multilevel"/>
    <w:tmpl w:val="1534D1A8"/>
    <w:lvl w:ilvl="0">
      <w:start w:val="1"/>
      <w:numFmt w:val="decimal"/>
      <w:suff w:val="space"/>
      <w:lvlText w:val="Глава %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Restart w:val="2"/>
      <w:suff w:val="space"/>
      <w:lvlText w:val="%1.%2.%3.%4"/>
      <w:lvlJc w:val="left"/>
      <w:pPr>
        <w:ind w:left="0" w:firstLine="709"/>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suff w:val="space"/>
      <w:lvlText w:val="Рисунок %1.%2.%5"/>
      <w:lvlJc w:val="left"/>
      <w:pPr>
        <w:ind w:left="0" w:firstLine="0"/>
      </w:pPr>
      <w:rPr>
        <w:rFonts w:hint="default"/>
      </w:rPr>
    </w:lvl>
    <w:lvl w:ilvl="5">
      <w:start w:val="1"/>
      <w:numFmt w:val="decimal"/>
      <w:lvlRestart w:val="2"/>
      <w:suff w:val="space"/>
      <w:lvlText w:val="Таблица %1.%2.%6"/>
      <w:lvlJc w:val="left"/>
      <w:pPr>
        <w:ind w:left="0" w:firstLine="0"/>
      </w:pPr>
      <w:rPr>
        <w:rFonts w:hint="default"/>
      </w:rPr>
    </w:lvl>
    <w:lvl w:ilvl="6">
      <w:start w:val="1"/>
      <w:numFmt w:val="decimal"/>
      <w:lvlText w:val="%7."/>
      <w:lvlJc w:val="left"/>
      <w:pPr>
        <w:tabs>
          <w:tab w:val="num" w:pos="737"/>
        </w:tabs>
        <w:ind w:left="0" w:firstLine="709"/>
      </w:pPr>
      <w:rPr>
        <w:rFonts w:hint="default"/>
      </w:rPr>
    </w:lvl>
    <w:lvl w:ilvl="7">
      <w:start w:val="1"/>
      <w:numFmt w:val="lowerLetter"/>
      <w:lvlText w:val="%8."/>
      <w:lvlJc w:val="left"/>
      <w:pPr>
        <w:tabs>
          <w:tab w:val="num" w:pos="737"/>
        </w:tabs>
        <w:ind w:left="0" w:firstLine="709"/>
      </w:pPr>
      <w:rPr>
        <w:rFonts w:hint="default"/>
      </w:rPr>
    </w:lvl>
    <w:lvl w:ilvl="8">
      <w:start w:val="1"/>
      <w:numFmt w:val="lowerRoman"/>
      <w:lvlText w:val="%9."/>
      <w:lvlJc w:val="left"/>
      <w:pPr>
        <w:tabs>
          <w:tab w:val="num" w:pos="737"/>
        </w:tabs>
        <w:ind w:left="0" w:firstLine="709"/>
      </w:pPr>
      <w:rPr>
        <w:rFonts w:hint="default"/>
      </w:rPr>
    </w:lvl>
  </w:abstractNum>
  <w:abstractNum w:abstractNumId="20">
    <w:nsid w:val="6AE35C40"/>
    <w:multiLevelType w:val="hybridMultilevel"/>
    <w:tmpl w:val="9EDCFA98"/>
    <w:lvl w:ilvl="0" w:tplc="B24EE81A">
      <w:numFmt w:val="bullet"/>
      <w:suff w:val="space"/>
      <w:lvlText w:val="•"/>
      <w:lvlJc w:val="left"/>
      <w:pPr>
        <w:ind w:left="709" w:firstLine="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03154A3"/>
    <w:multiLevelType w:val="hybridMultilevel"/>
    <w:tmpl w:val="63DA109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710776DD"/>
    <w:multiLevelType w:val="hybridMultilevel"/>
    <w:tmpl w:val="A90CCEFE"/>
    <w:lvl w:ilvl="0" w:tplc="9B9A05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3391645"/>
    <w:multiLevelType w:val="hybridMultilevel"/>
    <w:tmpl w:val="F23475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3BE01E0"/>
    <w:multiLevelType w:val="hybridMultilevel"/>
    <w:tmpl w:val="4140AE1A"/>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5">
    <w:nsid w:val="7F495D97"/>
    <w:multiLevelType w:val="hybridMultilevel"/>
    <w:tmpl w:val="5ACEE468"/>
    <w:lvl w:ilvl="0" w:tplc="DB5E37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FDC7FD4"/>
    <w:multiLevelType w:val="multilevel"/>
    <w:tmpl w:val="1846BBDC"/>
    <w:styleLink w:val="21"/>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44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26"/>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
  </w:num>
  <w:num w:numId="6">
    <w:abstractNumId w:val="1"/>
  </w:num>
  <w:num w:numId="7">
    <w:abstractNumId w:val="23"/>
  </w:num>
  <w:num w:numId="8">
    <w:abstractNumId w:val="0"/>
    <w:lvlOverride w:ilvl="0">
      <w:lvl w:ilvl="0">
        <w:start w:val="1"/>
        <w:numFmt w:val="decimal"/>
        <w:pStyle w:val="-01"/>
        <w:suff w:val="space"/>
        <w:lvlText w:val="Глава %1."/>
        <w:lvlJc w:val="left"/>
        <w:pPr>
          <w:ind w:left="0" w:firstLine="0"/>
        </w:pPr>
      </w:lvl>
    </w:lvlOverride>
    <w:lvlOverride w:ilvl="1">
      <w:lvl w:ilvl="1">
        <w:start w:val="1"/>
        <w:numFmt w:val="decimal"/>
        <w:pStyle w:val="-02"/>
        <w:suff w:val="space"/>
        <w:lvlText w:val="Часть %2."/>
        <w:lvlJc w:val="left"/>
        <w:pPr>
          <w:ind w:left="0" w:firstLine="0"/>
        </w:pPr>
      </w:lvl>
    </w:lvlOverride>
    <w:lvlOverride w:ilvl="2">
      <w:lvl w:ilvl="2">
        <w:start w:val="1"/>
        <w:numFmt w:val="decimal"/>
        <w:pStyle w:val="-03"/>
        <w:suff w:val="space"/>
        <w:lvlText w:val="%1.%2.%3"/>
        <w:lvlJc w:val="left"/>
        <w:pPr>
          <w:ind w:left="0" w:firstLine="0"/>
        </w:pPr>
      </w:lvl>
    </w:lvlOverride>
    <w:lvlOverride w:ilvl="3">
      <w:lvl w:ilvl="3">
        <w:start w:val="1"/>
        <w:numFmt w:val="decimal"/>
        <w:lvlRestart w:val="0"/>
        <w:pStyle w:val="-"/>
        <w:suff w:val="space"/>
        <w:lvlText w:val="Рисунок %4."/>
        <w:lvlJc w:val="left"/>
        <w:pPr>
          <w:ind w:left="0" w:firstLine="0"/>
        </w:pPr>
      </w:lvl>
    </w:lvlOverride>
    <w:lvlOverride w:ilvl="4">
      <w:lvl w:ilvl="4">
        <w:start w:val="1"/>
        <w:numFmt w:val="decimal"/>
        <w:lvlRestart w:val="0"/>
        <w:pStyle w:val="-0"/>
        <w:suff w:val="space"/>
        <w:lvlText w:val="Таблица %5."/>
        <w:lvlJc w:val="left"/>
        <w:pPr>
          <w:ind w:left="0" w:firstLine="0"/>
        </w:pPr>
      </w:lvl>
    </w:lvlOverride>
    <w:lvlOverride w:ilvl="5">
      <w:lvl w:ilvl="5">
        <w:start w:val="1"/>
        <w:numFmt w:val="decimal"/>
        <w:lvlRestart w:val="1"/>
        <w:pStyle w:val="2"/>
        <w:lvlText w:val="%1.%6"/>
        <w:lvlJc w:val="left"/>
        <w:pPr>
          <w:ind w:left="0" w:firstLine="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9">
    <w:abstractNumId w:val="4"/>
  </w:num>
  <w:num w:numId="10">
    <w:abstractNumId w:val="11"/>
  </w:num>
  <w:num w:numId="11">
    <w:abstractNumId w:val="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14">
    <w:abstractNumId w:val="19"/>
  </w:num>
  <w:num w:numId="15">
    <w:abstractNumId w:val="7"/>
  </w:num>
  <w:num w:numId="16">
    <w:abstractNumId w:val="21"/>
  </w:num>
  <w:num w:numId="17">
    <w:abstractNumId w:val="2"/>
  </w:num>
  <w:num w:numId="18">
    <w:abstractNumId w:val="2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0"/>
  </w:num>
  <w:num w:numId="22">
    <w:abstractNumId w:val="15"/>
  </w:num>
  <w:num w:numId="23">
    <w:abstractNumId w:val="20"/>
  </w:num>
  <w:num w:numId="24">
    <w:abstractNumId w:val="6"/>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
  </w:num>
  <w:num w:numId="29">
    <w:abstractNumId w:val="22"/>
  </w:num>
  <w:num w:numId="30">
    <w:abstractNumId w:val="13"/>
  </w:num>
  <w:num w:numId="31">
    <w:abstractNumId w:val="24"/>
  </w:num>
  <w:num w:numId="3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3AC"/>
    <w:rsid w:val="00042B7C"/>
    <w:rsid w:val="00064E05"/>
    <w:rsid w:val="00074396"/>
    <w:rsid w:val="0008172F"/>
    <w:rsid w:val="00083356"/>
    <w:rsid w:val="000E135B"/>
    <w:rsid w:val="000F4208"/>
    <w:rsid w:val="000F6FAC"/>
    <w:rsid w:val="0010201B"/>
    <w:rsid w:val="00175350"/>
    <w:rsid w:val="00187919"/>
    <w:rsid w:val="001A6274"/>
    <w:rsid w:val="001F47E1"/>
    <w:rsid w:val="0022681C"/>
    <w:rsid w:val="002D3048"/>
    <w:rsid w:val="002D319E"/>
    <w:rsid w:val="002F44DD"/>
    <w:rsid w:val="00320DD4"/>
    <w:rsid w:val="0039008F"/>
    <w:rsid w:val="003970FB"/>
    <w:rsid w:val="003B70CC"/>
    <w:rsid w:val="004455EA"/>
    <w:rsid w:val="0046508A"/>
    <w:rsid w:val="004766D1"/>
    <w:rsid w:val="004B16C3"/>
    <w:rsid w:val="004C0145"/>
    <w:rsid w:val="005416DC"/>
    <w:rsid w:val="00557E0D"/>
    <w:rsid w:val="00597A2F"/>
    <w:rsid w:val="00631A41"/>
    <w:rsid w:val="00632F04"/>
    <w:rsid w:val="006F7CE0"/>
    <w:rsid w:val="00720AC8"/>
    <w:rsid w:val="0076145B"/>
    <w:rsid w:val="00776776"/>
    <w:rsid w:val="0079766C"/>
    <w:rsid w:val="007D7B06"/>
    <w:rsid w:val="00815FB8"/>
    <w:rsid w:val="0086680F"/>
    <w:rsid w:val="0093163C"/>
    <w:rsid w:val="00956460"/>
    <w:rsid w:val="00962925"/>
    <w:rsid w:val="00965F13"/>
    <w:rsid w:val="009A3C8E"/>
    <w:rsid w:val="009C5098"/>
    <w:rsid w:val="009D4A21"/>
    <w:rsid w:val="009F6B32"/>
    <w:rsid w:val="00A031FC"/>
    <w:rsid w:val="00A20080"/>
    <w:rsid w:val="00A203BA"/>
    <w:rsid w:val="00A24BAC"/>
    <w:rsid w:val="00A3727F"/>
    <w:rsid w:val="00A73B6A"/>
    <w:rsid w:val="00A838C7"/>
    <w:rsid w:val="00A97521"/>
    <w:rsid w:val="00AA4892"/>
    <w:rsid w:val="00AB0BFE"/>
    <w:rsid w:val="00AC0682"/>
    <w:rsid w:val="00AD3591"/>
    <w:rsid w:val="00AE1998"/>
    <w:rsid w:val="00AE3CF5"/>
    <w:rsid w:val="00AE76A3"/>
    <w:rsid w:val="00B05A66"/>
    <w:rsid w:val="00B212CD"/>
    <w:rsid w:val="00B571A2"/>
    <w:rsid w:val="00B704BE"/>
    <w:rsid w:val="00B7066C"/>
    <w:rsid w:val="00BA00DD"/>
    <w:rsid w:val="00BE7F98"/>
    <w:rsid w:val="00BF218E"/>
    <w:rsid w:val="00C62C60"/>
    <w:rsid w:val="00CB1AA3"/>
    <w:rsid w:val="00CF3C64"/>
    <w:rsid w:val="00D03F73"/>
    <w:rsid w:val="00D75667"/>
    <w:rsid w:val="00DA47E4"/>
    <w:rsid w:val="00E16217"/>
    <w:rsid w:val="00E364EF"/>
    <w:rsid w:val="00E73387"/>
    <w:rsid w:val="00EA53AC"/>
    <w:rsid w:val="00EC48F1"/>
    <w:rsid w:val="00F25864"/>
    <w:rsid w:val="00F532B6"/>
    <w:rsid w:val="00F77812"/>
    <w:rsid w:val="00F8355F"/>
    <w:rsid w:val="00F90B97"/>
    <w:rsid w:val="00FB0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1852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lsdException w:name="Plain Text" w:uiPriority="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aliases w:val="Основной_текст"/>
    <w:rsid w:val="00EA53AC"/>
    <w:pPr>
      <w:spacing w:after="0" w:line="360" w:lineRule="auto"/>
      <w:ind w:firstLine="709"/>
      <w:jc w:val="both"/>
    </w:pPr>
    <w:rPr>
      <w:rFonts w:ascii="Times New Roman" w:hAnsi="Times New Roman"/>
      <w:sz w:val="26"/>
    </w:rPr>
  </w:style>
  <w:style w:type="paragraph" w:styleId="10">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H1,T1"/>
    <w:basedOn w:val="a4"/>
    <w:next w:val="20"/>
    <w:link w:val="12"/>
    <w:uiPriority w:val="9"/>
    <w:qFormat/>
    <w:rsid w:val="007D7B06"/>
    <w:pPr>
      <w:keepNext/>
      <w:keepLines/>
      <w:numPr>
        <w:numId w:val="1"/>
      </w:numPr>
      <w:outlineLvl w:val="0"/>
    </w:pPr>
    <w:rPr>
      <w:rFonts w:eastAsiaTheme="majorEastAsia" w:cstheme="majorBidi"/>
      <w:b/>
      <w:szCs w:val="32"/>
    </w:rPr>
  </w:style>
  <w:style w:type="paragraph" w:styleId="20">
    <w:name w:val="heading 2"/>
    <w:aliases w:val="1.1.1. Заголовок,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2"/>
    <w:basedOn w:val="10"/>
    <w:next w:val="30"/>
    <w:link w:val="22"/>
    <w:uiPriority w:val="9"/>
    <w:qFormat/>
    <w:rsid w:val="00D03F73"/>
    <w:pPr>
      <w:numPr>
        <w:ilvl w:val="1"/>
      </w:numPr>
      <w:outlineLvl w:val="1"/>
    </w:pPr>
    <w:rPr>
      <w:szCs w:val="26"/>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T"/>
    <w:basedOn w:val="a4"/>
    <w:next w:val="a4"/>
    <w:link w:val="31"/>
    <w:uiPriority w:val="9"/>
    <w:qFormat/>
    <w:rsid w:val="00D03F73"/>
    <w:pPr>
      <w:keepNext/>
      <w:keepLines/>
      <w:numPr>
        <w:ilvl w:val="2"/>
        <w:numId w:val="1"/>
      </w:numPr>
      <w:outlineLvl w:val="2"/>
    </w:pPr>
    <w:rPr>
      <w:rFonts w:eastAsiaTheme="majorEastAsia" w:cstheme="majorBidi"/>
      <w:b/>
      <w:szCs w:val="24"/>
    </w:rPr>
  </w:style>
  <w:style w:type="paragraph" w:styleId="4">
    <w:name w:val="heading 4"/>
    <w:aliases w:val="Таблица1"/>
    <w:basedOn w:val="a4"/>
    <w:next w:val="a4"/>
    <w:link w:val="40"/>
    <w:uiPriority w:val="9"/>
    <w:qFormat/>
    <w:rsid w:val="00631A41"/>
    <w:pPr>
      <w:keepNext/>
      <w:keepLines/>
      <w:numPr>
        <w:ilvl w:val="3"/>
        <w:numId w:val="1"/>
      </w:numPr>
      <w:spacing w:before="40"/>
      <w:outlineLvl w:val="3"/>
    </w:pPr>
    <w:rPr>
      <w:rFonts w:eastAsiaTheme="majorEastAsia" w:cstheme="majorBidi"/>
      <w:b/>
      <w:iCs/>
      <w:sz w:val="24"/>
    </w:rPr>
  </w:style>
  <w:style w:type="paragraph" w:styleId="5">
    <w:name w:val="heading 5"/>
    <w:aliases w:val="Рисунок1,Рисунок"/>
    <w:basedOn w:val="a4"/>
    <w:next w:val="a4"/>
    <w:link w:val="50"/>
    <w:uiPriority w:val="9"/>
    <w:qFormat/>
    <w:rsid w:val="00BE7F98"/>
    <w:pPr>
      <w:keepNext/>
      <w:keepLines/>
      <w:numPr>
        <w:ilvl w:val="4"/>
        <w:numId w:val="1"/>
      </w:numPr>
      <w:jc w:val="center"/>
      <w:outlineLvl w:val="4"/>
    </w:pPr>
    <w:rPr>
      <w:rFonts w:eastAsiaTheme="majorEastAsia" w:cstheme="majorBidi"/>
      <w:b/>
      <w:sz w:val="24"/>
    </w:rPr>
  </w:style>
  <w:style w:type="paragraph" w:styleId="6">
    <w:name w:val="heading 6"/>
    <w:aliases w:val="Таблицы"/>
    <w:basedOn w:val="a4"/>
    <w:next w:val="a4"/>
    <w:link w:val="60"/>
    <w:uiPriority w:val="9"/>
    <w:unhideWhenUsed/>
    <w:qFormat/>
    <w:rsid w:val="00D75667"/>
    <w:pPr>
      <w:keepNext/>
      <w:keepLines/>
      <w:numPr>
        <w:ilvl w:val="5"/>
        <w:numId w:val="1"/>
      </w:numPr>
      <w:spacing w:before="40" w:line="240" w:lineRule="auto"/>
      <w:outlineLvl w:val="5"/>
    </w:pPr>
    <w:rPr>
      <w:rFonts w:eastAsiaTheme="majorEastAsia" w:cstheme="majorBidi"/>
      <w:b/>
      <w:sz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Жирный"/>
    <w:basedOn w:val="a4"/>
    <w:next w:val="a4"/>
    <w:qFormat/>
    <w:rsid w:val="00956460"/>
    <w:pPr>
      <w:spacing w:line="240" w:lineRule="auto"/>
      <w:ind w:firstLine="0"/>
      <w:jc w:val="center"/>
    </w:pPr>
    <w:rPr>
      <w:b/>
      <w:sz w:val="28"/>
    </w:rPr>
  </w:style>
  <w:style w:type="character" w:customStyle="1" w:styleId="12">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5"/>
    <w:link w:val="10"/>
    <w:uiPriority w:val="9"/>
    <w:rsid w:val="007D7B06"/>
    <w:rPr>
      <w:rFonts w:ascii="Times New Roman" w:eastAsiaTheme="majorEastAsia" w:hAnsi="Times New Roman" w:cstheme="majorBidi"/>
      <w:b/>
      <w:sz w:val="26"/>
      <w:szCs w:val="32"/>
    </w:rPr>
  </w:style>
  <w:style w:type="character" w:customStyle="1" w:styleId="22">
    <w:name w:val="Заголовок 2 Знак"/>
    <w:aliases w:val="1.1.1. Заголовок Знак,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нак1 Знак Зна Знак"/>
    <w:basedOn w:val="a5"/>
    <w:link w:val="20"/>
    <w:uiPriority w:val="9"/>
    <w:rsid w:val="00D03F73"/>
    <w:rPr>
      <w:rFonts w:ascii="Times New Roman" w:eastAsiaTheme="majorEastAsia" w:hAnsi="Times New Roman" w:cstheme="majorBidi"/>
      <w:b/>
      <w:sz w:val="26"/>
      <w:szCs w:val="26"/>
    </w:rPr>
  </w:style>
  <w:style w:type="character" w:customStyle="1" w:styleId="40">
    <w:name w:val="Заголовок 4 Знак"/>
    <w:aliases w:val="Таблица1 Знак"/>
    <w:basedOn w:val="a5"/>
    <w:link w:val="4"/>
    <w:uiPriority w:val="9"/>
    <w:rsid w:val="00631A41"/>
    <w:rPr>
      <w:rFonts w:ascii="Times New Roman" w:eastAsiaTheme="majorEastAsia" w:hAnsi="Times New Roman" w:cstheme="majorBidi"/>
      <w:b/>
      <w:iCs/>
      <w:sz w:val="24"/>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basedOn w:val="a5"/>
    <w:link w:val="30"/>
    <w:uiPriority w:val="9"/>
    <w:rsid w:val="00D03F73"/>
    <w:rPr>
      <w:rFonts w:ascii="Times New Roman" w:eastAsiaTheme="majorEastAsia" w:hAnsi="Times New Roman" w:cstheme="majorBidi"/>
      <w:b/>
      <w:sz w:val="26"/>
      <w:szCs w:val="24"/>
    </w:rPr>
  </w:style>
  <w:style w:type="character" w:customStyle="1" w:styleId="50">
    <w:name w:val="Заголовок 5 Знак"/>
    <w:aliases w:val="Рисунок1 Знак,Рисунок Знак"/>
    <w:basedOn w:val="a5"/>
    <w:link w:val="5"/>
    <w:uiPriority w:val="9"/>
    <w:rsid w:val="00BE7F98"/>
    <w:rPr>
      <w:rFonts w:ascii="Times New Roman" w:eastAsiaTheme="majorEastAsia" w:hAnsi="Times New Roman" w:cstheme="majorBidi"/>
      <w:b/>
      <w:sz w:val="24"/>
    </w:rPr>
  </w:style>
  <w:style w:type="paragraph" w:customStyle="1" w:styleId="a9">
    <w:name w:val="табличный"/>
    <w:basedOn w:val="a4"/>
    <w:next w:val="a4"/>
    <w:qFormat/>
    <w:rsid w:val="00BE7F98"/>
    <w:pPr>
      <w:spacing w:line="240" w:lineRule="auto"/>
      <w:ind w:firstLine="0"/>
      <w:jc w:val="center"/>
    </w:pPr>
    <w:rPr>
      <w:sz w:val="20"/>
    </w:rPr>
  </w:style>
  <w:style w:type="paragraph" w:styleId="aa">
    <w:name w:val="header"/>
    <w:aliases w:val="Titul,Heder,Знак11,OfferteNr, Знак5,Знак12,Знак121,Знак1211,Знак13,Знак5"/>
    <w:basedOn w:val="a4"/>
    <w:link w:val="ab"/>
    <w:uiPriority w:val="99"/>
    <w:unhideWhenUsed/>
    <w:rsid w:val="00631A41"/>
    <w:pPr>
      <w:tabs>
        <w:tab w:val="center" w:pos="4677"/>
        <w:tab w:val="right" w:pos="9355"/>
      </w:tabs>
      <w:spacing w:line="240" w:lineRule="auto"/>
      <w:ind w:firstLine="0"/>
      <w:jc w:val="center"/>
    </w:pPr>
  </w:style>
  <w:style w:type="character" w:customStyle="1" w:styleId="ab">
    <w:name w:val="Верхний колонтитул Знак"/>
    <w:aliases w:val="Titul Знак,Heder Знак,Знак11 Знак,OfferteNr Знак, Знак5 Знак,Знак12 Знак,Знак121 Знак,Знак1211 Знак,Знак13 Знак,Знак5 Знак"/>
    <w:basedOn w:val="a5"/>
    <w:link w:val="aa"/>
    <w:uiPriority w:val="99"/>
    <w:rsid w:val="00631A41"/>
    <w:rPr>
      <w:rFonts w:ascii="Times New Roman" w:hAnsi="Times New Roman"/>
      <w:sz w:val="26"/>
    </w:rPr>
  </w:style>
  <w:style w:type="paragraph" w:styleId="ac">
    <w:name w:val="footer"/>
    <w:aliases w:val="Обычный01"/>
    <w:basedOn w:val="a4"/>
    <w:link w:val="ad"/>
    <w:uiPriority w:val="99"/>
    <w:unhideWhenUsed/>
    <w:rsid w:val="00631A41"/>
    <w:pPr>
      <w:tabs>
        <w:tab w:val="center" w:pos="4677"/>
        <w:tab w:val="right" w:pos="9355"/>
      </w:tabs>
      <w:spacing w:line="240" w:lineRule="auto"/>
      <w:ind w:firstLine="0"/>
      <w:jc w:val="center"/>
    </w:pPr>
  </w:style>
  <w:style w:type="character" w:customStyle="1" w:styleId="ad">
    <w:name w:val="Нижний колонтитул Знак"/>
    <w:aliases w:val="Обычный01 Знак"/>
    <w:basedOn w:val="a5"/>
    <w:link w:val="ac"/>
    <w:uiPriority w:val="99"/>
    <w:rsid w:val="00631A41"/>
    <w:rPr>
      <w:rFonts w:ascii="Times New Roman" w:hAnsi="Times New Roman"/>
      <w:sz w:val="26"/>
    </w:rPr>
  </w:style>
  <w:style w:type="character" w:customStyle="1" w:styleId="60">
    <w:name w:val="Заголовок 6 Знак"/>
    <w:aliases w:val="Таблицы Знак"/>
    <w:basedOn w:val="a5"/>
    <w:link w:val="6"/>
    <w:uiPriority w:val="9"/>
    <w:rsid w:val="00D75667"/>
    <w:rPr>
      <w:rFonts w:ascii="Times New Roman" w:eastAsiaTheme="majorEastAsia" w:hAnsi="Times New Roman" w:cstheme="majorBidi"/>
      <w:b/>
      <w:sz w:val="24"/>
    </w:rPr>
  </w:style>
  <w:style w:type="paragraph" w:customStyle="1" w:styleId="ae">
    <w:name w:val="Жирный титул"/>
    <w:basedOn w:val="a4"/>
    <w:link w:val="af"/>
    <w:qFormat/>
    <w:rsid w:val="00D03F73"/>
    <w:pPr>
      <w:jc w:val="center"/>
    </w:pPr>
    <w:rPr>
      <w:b/>
      <w:sz w:val="32"/>
    </w:rPr>
  </w:style>
  <w:style w:type="paragraph" w:customStyle="1" w:styleId="af0">
    <w:name w:val="Табличный титул"/>
    <w:basedOn w:val="a4"/>
    <w:link w:val="af1"/>
    <w:qFormat/>
    <w:rsid w:val="00D03F73"/>
    <w:pPr>
      <w:spacing w:line="300" w:lineRule="auto"/>
      <w:ind w:firstLine="0"/>
      <w:jc w:val="left"/>
    </w:pPr>
  </w:style>
  <w:style w:type="character" w:customStyle="1" w:styleId="af">
    <w:name w:val="Жирный титул Знак"/>
    <w:basedOn w:val="a5"/>
    <w:link w:val="ae"/>
    <w:rsid w:val="00D03F73"/>
    <w:rPr>
      <w:rFonts w:ascii="Times New Roman" w:hAnsi="Times New Roman"/>
      <w:b/>
      <w:sz w:val="32"/>
    </w:rPr>
  </w:style>
  <w:style w:type="character" w:customStyle="1" w:styleId="af1">
    <w:name w:val="Табличный титул Знак"/>
    <w:basedOn w:val="a5"/>
    <w:link w:val="af0"/>
    <w:rsid w:val="00D03F73"/>
    <w:rPr>
      <w:rFonts w:ascii="Times New Roman" w:hAnsi="Times New Roman"/>
      <w:sz w:val="26"/>
    </w:rPr>
  </w:style>
  <w:style w:type="character" w:styleId="af2">
    <w:name w:val="Intense Reference"/>
    <w:basedOn w:val="a5"/>
    <w:uiPriority w:val="32"/>
    <w:rsid w:val="00631A41"/>
    <w:rPr>
      <w:b/>
      <w:bCs/>
      <w:smallCaps/>
      <w:color w:val="5B9BD5" w:themeColor="accent1"/>
      <w:spacing w:val="5"/>
    </w:rPr>
  </w:style>
  <w:style w:type="character" w:styleId="af3">
    <w:name w:val="Subtle Reference"/>
    <w:basedOn w:val="a5"/>
    <w:uiPriority w:val="31"/>
    <w:rsid w:val="00631A41"/>
    <w:rPr>
      <w:smallCaps/>
      <w:color w:val="5A5A5A" w:themeColor="text1" w:themeTint="A5"/>
    </w:rPr>
  </w:style>
  <w:style w:type="paragraph" w:styleId="af4">
    <w:name w:val="Subtitle"/>
    <w:basedOn w:val="a4"/>
    <w:next w:val="a4"/>
    <w:link w:val="af5"/>
    <w:uiPriority w:val="11"/>
    <w:rsid w:val="00631A41"/>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f5">
    <w:name w:val="Подзаголовок Знак"/>
    <w:basedOn w:val="a5"/>
    <w:link w:val="af4"/>
    <w:uiPriority w:val="11"/>
    <w:rsid w:val="00631A41"/>
    <w:rPr>
      <w:rFonts w:eastAsiaTheme="minorEastAsia"/>
      <w:color w:val="5A5A5A" w:themeColor="text1" w:themeTint="A5"/>
      <w:spacing w:val="15"/>
    </w:rPr>
  </w:style>
  <w:style w:type="paragraph" w:styleId="af6">
    <w:name w:val="Title"/>
    <w:basedOn w:val="a4"/>
    <w:next w:val="a4"/>
    <w:link w:val="af7"/>
    <w:uiPriority w:val="10"/>
    <w:rsid w:val="00631A41"/>
    <w:pPr>
      <w:spacing w:line="240" w:lineRule="auto"/>
      <w:contextualSpacing/>
    </w:pPr>
    <w:rPr>
      <w:rFonts w:asciiTheme="majorHAnsi" w:eastAsiaTheme="majorEastAsia" w:hAnsiTheme="majorHAnsi" w:cstheme="majorBidi"/>
      <w:spacing w:val="-10"/>
      <w:kern w:val="28"/>
      <w:sz w:val="56"/>
      <w:szCs w:val="56"/>
    </w:rPr>
  </w:style>
  <w:style w:type="character" w:customStyle="1" w:styleId="af7">
    <w:name w:val="Название Знак"/>
    <w:basedOn w:val="a5"/>
    <w:link w:val="af6"/>
    <w:uiPriority w:val="10"/>
    <w:rsid w:val="00631A41"/>
    <w:rPr>
      <w:rFonts w:asciiTheme="majorHAnsi" w:eastAsiaTheme="majorEastAsia" w:hAnsiTheme="majorHAnsi" w:cstheme="majorBidi"/>
      <w:spacing w:val="-10"/>
      <w:kern w:val="28"/>
      <w:sz w:val="56"/>
      <w:szCs w:val="56"/>
    </w:rPr>
  </w:style>
  <w:style w:type="paragraph" w:customStyle="1" w:styleId="af8">
    <w:name w:val="(Схема ТС) Нумерованный список"/>
    <w:basedOn w:val="a4"/>
    <w:next w:val="a4"/>
    <w:rsid w:val="00EA53AC"/>
    <w:pPr>
      <w:suppressAutoHyphens/>
      <w:spacing w:before="120" w:after="120"/>
      <w:ind w:left="709" w:hanging="425"/>
      <w:contextualSpacing/>
    </w:pPr>
    <w:rPr>
      <w:rFonts w:eastAsia="Calibri" w:cs="Times New Roman"/>
    </w:rPr>
  </w:style>
  <w:style w:type="paragraph" w:styleId="13">
    <w:name w:val="toc 1"/>
    <w:basedOn w:val="a4"/>
    <w:next w:val="a4"/>
    <w:autoRedefine/>
    <w:uiPriority w:val="39"/>
    <w:unhideWhenUsed/>
    <w:rsid w:val="000E135B"/>
    <w:pPr>
      <w:tabs>
        <w:tab w:val="left" w:pos="0"/>
        <w:tab w:val="right" w:leader="dot" w:pos="9345"/>
      </w:tabs>
      <w:jc w:val="center"/>
    </w:pPr>
  </w:style>
  <w:style w:type="paragraph" w:styleId="23">
    <w:name w:val="toc 2"/>
    <w:basedOn w:val="a4"/>
    <w:next w:val="a4"/>
    <w:autoRedefine/>
    <w:uiPriority w:val="39"/>
    <w:unhideWhenUsed/>
    <w:rsid w:val="000E135B"/>
    <w:pPr>
      <w:tabs>
        <w:tab w:val="right" w:leader="dot" w:pos="9345"/>
      </w:tabs>
      <w:spacing w:after="100"/>
    </w:pPr>
  </w:style>
  <w:style w:type="character" w:styleId="af9">
    <w:name w:val="Hyperlink"/>
    <w:basedOn w:val="a5"/>
    <w:uiPriority w:val="99"/>
    <w:unhideWhenUsed/>
    <w:rsid w:val="000E135B"/>
    <w:rPr>
      <w:color w:val="0563C1" w:themeColor="hyperlink"/>
      <w:u w:val="single"/>
    </w:rPr>
  </w:style>
  <w:style w:type="paragraph" w:styleId="afa">
    <w:name w:val="TOC Heading"/>
    <w:basedOn w:val="10"/>
    <w:next w:val="a4"/>
    <w:uiPriority w:val="39"/>
    <w:unhideWhenUsed/>
    <w:rsid w:val="000E135B"/>
    <w:pPr>
      <w:numPr>
        <w:numId w:val="0"/>
      </w:numPr>
      <w:spacing w:before="240" w:line="259" w:lineRule="auto"/>
      <w:jc w:val="left"/>
      <w:outlineLvl w:val="9"/>
    </w:pPr>
    <w:rPr>
      <w:rFonts w:asciiTheme="majorHAnsi" w:hAnsiTheme="majorHAnsi"/>
      <w:b w:val="0"/>
      <w:color w:val="2E74B5" w:themeColor="accent1" w:themeShade="BF"/>
      <w:sz w:val="32"/>
      <w:lang w:eastAsia="ru-RU"/>
    </w:rPr>
  </w:style>
  <w:style w:type="numbering" w:customStyle="1" w:styleId="21">
    <w:name w:val="Стиль2"/>
    <w:uiPriority w:val="99"/>
    <w:rsid w:val="00AE1998"/>
    <w:pPr>
      <w:numPr>
        <w:numId w:val="2"/>
      </w:numPr>
    </w:pPr>
  </w:style>
  <w:style w:type="paragraph" w:styleId="afb">
    <w:name w:val="List Paragraph"/>
    <w:aliases w:val="Введение,3_Абзац списка,СПИСКИ,Заголовок мой1,СписокСТПр,Галочки,Текст 2-й уровень,ПАРАГРАФ,Абзац списка11,ТАБЛИЦА,Абзац списка ВК,Ненумерованный список,List Paragraph,Маркер,Абзац списка1,название,Bullet List,FooterText,numbered,f_Абзац 1"/>
    <w:basedOn w:val="a4"/>
    <w:link w:val="afc"/>
    <w:uiPriority w:val="1"/>
    <w:qFormat/>
    <w:rsid w:val="00AE1998"/>
    <w:pPr>
      <w:ind w:left="720"/>
      <w:contextualSpacing/>
    </w:pPr>
  </w:style>
  <w:style w:type="paragraph" w:styleId="32">
    <w:name w:val="toc 3"/>
    <w:basedOn w:val="a4"/>
    <w:next w:val="a4"/>
    <w:autoRedefine/>
    <w:uiPriority w:val="39"/>
    <w:unhideWhenUsed/>
    <w:rsid w:val="00AE1998"/>
    <w:pPr>
      <w:spacing w:after="100"/>
      <w:ind w:left="520"/>
    </w:pPr>
  </w:style>
  <w:style w:type="paragraph" w:styleId="41">
    <w:name w:val="toc 4"/>
    <w:basedOn w:val="a4"/>
    <w:next w:val="a4"/>
    <w:autoRedefine/>
    <w:uiPriority w:val="39"/>
    <w:unhideWhenUsed/>
    <w:rsid w:val="00AE1998"/>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4"/>
    <w:next w:val="a4"/>
    <w:autoRedefine/>
    <w:uiPriority w:val="39"/>
    <w:unhideWhenUsed/>
    <w:rsid w:val="00AE1998"/>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4"/>
    <w:next w:val="a4"/>
    <w:autoRedefine/>
    <w:uiPriority w:val="39"/>
    <w:unhideWhenUsed/>
    <w:rsid w:val="00AE1998"/>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4"/>
    <w:next w:val="a4"/>
    <w:autoRedefine/>
    <w:uiPriority w:val="39"/>
    <w:unhideWhenUsed/>
    <w:rsid w:val="00AE1998"/>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4"/>
    <w:next w:val="a4"/>
    <w:autoRedefine/>
    <w:uiPriority w:val="39"/>
    <w:unhideWhenUsed/>
    <w:rsid w:val="00AE1998"/>
    <w:pPr>
      <w:spacing w:after="100" w:line="259" w:lineRule="auto"/>
      <w:ind w:left="1540" w:firstLine="0"/>
      <w:jc w:val="left"/>
    </w:pPr>
    <w:rPr>
      <w:rFonts w:asciiTheme="minorHAnsi" w:eastAsiaTheme="minorEastAsia" w:hAnsiTheme="minorHAnsi"/>
      <w:sz w:val="22"/>
      <w:lang w:eastAsia="ru-RU"/>
    </w:rPr>
  </w:style>
  <w:style w:type="paragraph" w:styleId="9">
    <w:name w:val="toc 9"/>
    <w:basedOn w:val="a4"/>
    <w:next w:val="a4"/>
    <w:autoRedefine/>
    <w:uiPriority w:val="39"/>
    <w:unhideWhenUsed/>
    <w:rsid w:val="00AE1998"/>
    <w:pPr>
      <w:spacing w:after="100" w:line="259" w:lineRule="auto"/>
      <w:ind w:left="1760" w:firstLine="0"/>
      <w:jc w:val="left"/>
    </w:pPr>
    <w:rPr>
      <w:rFonts w:asciiTheme="minorHAnsi" w:eastAsiaTheme="minorEastAsia" w:hAnsiTheme="minorHAnsi"/>
      <w:sz w:val="22"/>
      <w:lang w:eastAsia="ru-RU"/>
    </w:rPr>
  </w:style>
  <w:style w:type="table" w:styleId="afd">
    <w:name w:val="Table Grid"/>
    <w:aliases w:val="Table Grid Report,Сетка таблицы ВК,12"/>
    <w:basedOn w:val="a6"/>
    <w:uiPriority w:val="99"/>
    <w:rsid w:val="00AE1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Абзац списка Знак"/>
    <w:aliases w:val="Введение Знак,3_Абзац списка Знак,СПИСКИ Знак,Заголовок мой1 Знак,СписокСТПр Знак,Галочки Знак,Текст 2-й уровень Знак,ПАРАГРАФ Знак,Абзац списка11 Знак,ТАБЛИЦА Знак,Абзац списка ВК Знак,Ненумерованный список Знак,List Paragraph Знак"/>
    <w:link w:val="afb"/>
    <w:uiPriority w:val="1"/>
    <w:qFormat/>
    <w:locked/>
    <w:rsid w:val="00AE1998"/>
    <w:rPr>
      <w:rFonts w:ascii="Times New Roman" w:hAnsi="Times New Roman"/>
      <w:sz w:val="26"/>
    </w:rPr>
  </w:style>
  <w:style w:type="character" w:customStyle="1" w:styleId="afe">
    <w:name w:val="Таблица_м Знак"/>
    <w:basedOn w:val="a5"/>
    <w:link w:val="a3"/>
    <w:uiPriority w:val="1"/>
    <w:locked/>
    <w:rsid w:val="00AE1998"/>
    <w:rPr>
      <w:rFonts w:ascii="Times New Roman" w:eastAsia="MS PGothic" w:hAnsi="Times New Roman" w:cs="Times New Roman"/>
      <w:b/>
      <w:iCs/>
      <w:sz w:val="24"/>
      <w:szCs w:val="26"/>
    </w:rPr>
  </w:style>
  <w:style w:type="paragraph" w:customStyle="1" w:styleId="a3">
    <w:name w:val="Таблица_м"/>
    <w:basedOn w:val="a4"/>
    <w:link w:val="afe"/>
    <w:uiPriority w:val="1"/>
    <w:rsid w:val="00AE1998"/>
    <w:pPr>
      <w:keepLines/>
      <w:numPr>
        <w:numId w:val="3"/>
      </w:numPr>
      <w:snapToGrid w:val="0"/>
      <w:spacing w:after="80" w:line="240" w:lineRule="auto"/>
    </w:pPr>
    <w:rPr>
      <w:rFonts w:eastAsia="MS PGothic" w:cs="Times New Roman"/>
      <w:b/>
      <w:iCs/>
      <w:sz w:val="24"/>
      <w:szCs w:val="26"/>
    </w:rPr>
  </w:style>
  <w:style w:type="table" w:customStyle="1" w:styleId="500">
    <w:name w:val="Сетка таблицы50"/>
    <w:basedOn w:val="a6"/>
    <w:uiPriority w:val="59"/>
    <w:rsid w:val="00AE1998"/>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1.1. заголовок"/>
    <w:next w:val="a4"/>
    <w:link w:val="111"/>
    <w:uiPriority w:val="1"/>
    <w:rsid w:val="00AE1998"/>
    <w:pPr>
      <w:keepNext/>
      <w:keepLines/>
      <w:autoSpaceDE w:val="0"/>
      <w:autoSpaceDN w:val="0"/>
      <w:spacing w:after="0" w:line="360" w:lineRule="auto"/>
      <w:jc w:val="both"/>
      <w:outlineLvl w:val="1"/>
    </w:pPr>
    <w:rPr>
      <w:rFonts w:ascii="Times New Roman" w:eastAsia="Times New Roman" w:hAnsi="Times New Roman" w:cs="Times New Roman"/>
      <w:b/>
      <w:bCs/>
      <w:sz w:val="26"/>
      <w:szCs w:val="26"/>
      <w:lang w:eastAsia="ru-RU" w:bidi="ru-RU"/>
    </w:rPr>
  </w:style>
  <w:style w:type="character" w:customStyle="1" w:styleId="111">
    <w:name w:val="1.1. заголовок Знак"/>
    <w:basedOn w:val="12"/>
    <w:link w:val="110"/>
    <w:uiPriority w:val="1"/>
    <w:rsid w:val="00AE1998"/>
    <w:rPr>
      <w:rFonts w:ascii="Times New Roman" w:eastAsia="Times New Roman" w:hAnsi="Times New Roman" w:cs="Times New Roman"/>
      <w:b/>
      <w:bCs/>
      <w:sz w:val="26"/>
      <w:szCs w:val="26"/>
      <w:lang w:eastAsia="ru-RU" w:bidi="ru-RU"/>
    </w:rPr>
  </w:style>
  <w:style w:type="paragraph" w:customStyle="1" w:styleId="a2">
    <w:name w:val="Таблица"/>
    <w:next w:val="a4"/>
    <w:link w:val="aff"/>
    <w:uiPriority w:val="1"/>
    <w:rsid w:val="00AE1998"/>
    <w:pPr>
      <w:widowControl w:val="0"/>
      <w:numPr>
        <w:numId w:val="4"/>
      </w:numPr>
      <w:autoSpaceDE w:val="0"/>
      <w:autoSpaceDN w:val="0"/>
      <w:spacing w:before="120" w:after="120" w:line="240" w:lineRule="auto"/>
      <w:ind w:left="0" w:firstLine="0"/>
      <w:jc w:val="both"/>
    </w:pPr>
    <w:rPr>
      <w:rFonts w:ascii="Times New Roman" w:eastAsia="Times New Roman" w:hAnsi="Times New Roman" w:cs="Times New Roman"/>
      <w:b/>
      <w:iCs/>
      <w:sz w:val="24"/>
      <w:szCs w:val="18"/>
      <w:lang w:eastAsia="ru-RU" w:bidi="ru-RU"/>
    </w:rPr>
  </w:style>
  <w:style w:type="character" w:customStyle="1" w:styleId="aff">
    <w:name w:val="Таблица Знак"/>
    <w:basedOn w:val="a5"/>
    <w:link w:val="a2"/>
    <w:uiPriority w:val="1"/>
    <w:rsid w:val="00AE1998"/>
    <w:rPr>
      <w:rFonts w:ascii="Times New Roman" w:eastAsia="Times New Roman" w:hAnsi="Times New Roman" w:cs="Times New Roman"/>
      <w:b/>
      <w:iCs/>
      <w:sz w:val="24"/>
      <w:szCs w:val="18"/>
      <w:lang w:eastAsia="ru-RU" w:bidi="ru-RU"/>
    </w:rPr>
  </w:style>
  <w:style w:type="numbering" w:customStyle="1" w:styleId="a0">
    <w:name w:val="Структура документа"/>
    <w:uiPriority w:val="99"/>
    <w:rsid w:val="00AE1998"/>
    <w:pPr>
      <w:numPr>
        <w:numId w:val="5"/>
      </w:numPr>
    </w:pPr>
  </w:style>
  <w:style w:type="paragraph" w:customStyle="1" w:styleId="aff0">
    <w:name w:val="(Текущий документ) Подпись таблица"/>
    <w:basedOn w:val="a4"/>
    <w:uiPriority w:val="99"/>
    <w:rsid w:val="00AE1998"/>
    <w:pPr>
      <w:widowControl w:val="0"/>
      <w:tabs>
        <w:tab w:val="left" w:pos="2410"/>
      </w:tabs>
      <w:spacing w:before="120" w:after="120" w:line="240" w:lineRule="auto"/>
      <w:ind w:firstLine="0"/>
      <w:contextualSpacing/>
    </w:pPr>
    <w:rPr>
      <w:rFonts w:eastAsia="Times New Roman" w:cs="Times New Roman"/>
      <w:b/>
      <w:sz w:val="24"/>
      <w:szCs w:val="24"/>
    </w:rPr>
  </w:style>
  <w:style w:type="character" w:styleId="aff1">
    <w:name w:val="FollowedHyperlink"/>
    <w:basedOn w:val="a5"/>
    <w:uiPriority w:val="99"/>
    <w:semiHidden/>
    <w:unhideWhenUsed/>
    <w:rsid w:val="00AE1998"/>
    <w:rPr>
      <w:color w:val="954F72"/>
      <w:u w:val="single"/>
    </w:rPr>
  </w:style>
  <w:style w:type="paragraph" w:customStyle="1" w:styleId="msonormal0">
    <w:name w:val="msonormal"/>
    <w:basedOn w:val="a4"/>
    <w:rsid w:val="00AE1998"/>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TableNormal">
    <w:name w:val="Table Normal"/>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rsid w:val="00AE1998"/>
    <w:pPr>
      <w:autoSpaceDE w:val="0"/>
      <w:autoSpaceDN w:val="0"/>
      <w:spacing w:line="240" w:lineRule="auto"/>
      <w:ind w:firstLine="0"/>
      <w:jc w:val="center"/>
    </w:pPr>
    <w:rPr>
      <w:rFonts w:eastAsia="Times New Roman" w:cs="Times New Roman"/>
      <w:sz w:val="22"/>
      <w:lang w:eastAsia="ru-RU" w:bidi="ru-RU"/>
    </w:rPr>
  </w:style>
  <w:style w:type="paragraph" w:styleId="aff2">
    <w:name w:val="Body Text"/>
    <w:basedOn w:val="a4"/>
    <w:link w:val="aff3"/>
    <w:uiPriority w:val="1"/>
    <w:rsid w:val="00AE1998"/>
    <w:pPr>
      <w:autoSpaceDE w:val="0"/>
      <w:autoSpaceDN w:val="0"/>
      <w:spacing w:before="240"/>
      <w:ind w:firstLine="992"/>
    </w:pPr>
    <w:rPr>
      <w:rFonts w:eastAsia="Times New Roman" w:cs="Times New Roman"/>
      <w:szCs w:val="26"/>
      <w:lang w:eastAsia="ru-RU" w:bidi="ru-RU"/>
    </w:rPr>
  </w:style>
  <w:style w:type="character" w:customStyle="1" w:styleId="aff3">
    <w:name w:val="Основной текст Знак"/>
    <w:basedOn w:val="a5"/>
    <w:link w:val="aff2"/>
    <w:uiPriority w:val="1"/>
    <w:rsid w:val="00AE1998"/>
    <w:rPr>
      <w:rFonts w:ascii="Times New Roman" w:eastAsia="Times New Roman" w:hAnsi="Times New Roman" w:cs="Times New Roman"/>
      <w:sz w:val="26"/>
      <w:szCs w:val="26"/>
      <w:lang w:eastAsia="ru-RU" w:bidi="ru-RU"/>
    </w:rPr>
  </w:style>
  <w:style w:type="character" w:customStyle="1" w:styleId="14">
    <w:name w:val="Неразрешенное упоминание1"/>
    <w:basedOn w:val="a5"/>
    <w:uiPriority w:val="99"/>
    <w:semiHidden/>
    <w:unhideWhenUsed/>
    <w:rsid w:val="00AE1998"/>
    <w:rPr>
      <w:color w:val="808080"/>
      <w:shd w:val="clear" w:color="auto" w:fill="E6E6E6"/>
    </w:rPr>
  </w:style>
  <w:style w:type="paragraph" w:styleId="aff4">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4"/>
    <w:next w:val="a4"/>
    <w:link w:val="aff5"/>
    <w:uiPriority w:val="35"/>
    <w:unhideWhenUsed/>
    <w:rsid w:val="00AE1998"/>
    <w:pPr>
      <w:autoSpaceDE w:val="0"/>
      <w:autoSpaceDN w:val="0"/>
      <w:spacing w:after="200"/>
      <w:ind w:firstLine="851"/>
    </w:pPr>
    <w:rPr>
      <w:rFonts w:eastAsia="Times New Roman" w:cs="Times New Roman"/>
      <w:i/>
      <w:iCs/>
      <w:color w:val="44546A" w:themeColor="text2"/>
      <w:sz w:val="18"/>
      <w:szCs w:val="18"/>
      <w:lang w:eastAsia="ru-RU" w:bidi="ru-RU"/>
    </w:rPr>
  </w:style>
  <w:style w:type="paragraph" w:styleId="aff6">
    <w:name w:val="Plain Text"/>
    <w:basedOn w:val="a4"/>
    <w:link w:val="aff7"/>
    <w:rsid w:val="00AE1998"/>
    <w:pPr>
      <w:keepNext/>
      <w:tabs>
        <w:tab w:val="left" w:leader="dot" w:pos="9356"/>
      </w:tabs>
      <w:suppressAutoHyphens/>
      <w:ind w:firstLine="851"/>
    </w:pPr>
    <w:rPr>
      <w:rFonts w:ascii="Courier New" w:hAnsi="Courier New" w:cs="Courier New"/>
      <w:sz w:val="20"/>
      <w:szCs w:val="20"/>
    </w:rPr>
  </w:style>
  <w:style w:type="character" w:customStyle="1" w:styleId="aff7">
    <w:name w:val="Текст Знак"/>
    <w:basedOn w:val="a5"/>
    <w:link w:val="aff6"/>
    <w:rsid w:val="00AE1998"/>
    <w:rPr>
      <w:rFonts w:ascii="Courier New" w:hAnsi="Courier New" w:cs="Courier New"/>
      <w:sz w:val="20"/>
      <w:szCs w:val="20"/>
    </w:rPr>
  </w:style>
  <w:style w:type="table" w:customStyle="1" w:styleId="-51">
    <w:name w:val="Цветная заливка - Акцент 51"/>
    <w:basedOn w:val="a6"/>
    <w:next w:val="-5"/>
    <w:uiPriority w:val="71"/>
    <w:rsid w:val="00AE1998"/>
    <w:pPr>
      <w:spacing w:after="0" w:line="240" w:lineRule="auto"/>
    </w:pPr>
    <w:rPr>
      <w:rFonts w:ascii="Garamond" w:hAnsi="Garamond" w:cs="Times New Roman"/>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styleId="-5">
    <w:name w:val="Colorful Shading Accent 5"/>
    <w:basedOn w:val="a6"/>
    <w:uiPriority w:val="71"/>
    <w:semiHidden/>
    <w:unhideWhenUsed/>
    <w:rsid w:val="00AE1998"/>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paragraph" w:customStyle="1" w:styleId="aff8">
    <w:name w:val="!рисунок"/>
    <w:basedOn w:val="aff4"/>
    <w:next w:val="a4"/>
    <w:uiPriority w:val="1"/>
    <w:rsid w:val="00AE1998"/>
    <w:pPr>
      <w:spacing w:after="240"/>
      <w:ind w:firstLine="0"/>
      <w:jc w:val="center"/>
    </w:pPr>
    <w:rPr>
      <w:b/>
      <w:i w:val="0"/>
      <w:color w:val="auto"/>
      <w:sz w:val="26"/>
      <w:szCs w:val="24"/>
    </w:rPr>
  </w:style>
  <w:style w:type="paragraph" w:customStyle="1" w:styleId="aff9">
    <w:name w:val="!таблица"/>
    <w:basedOn w:val="aff4"/>
    <w:next w:val="a4"/>
    <w:uiPriority w:val="1"/>
    <w:rsid w:val="00AE1998"/>
    <w:pPr>
      <w:keepNext/>
      <w:keepLines/>
      <w:spacing w:before="60" w:line="240" w:lineRule="auto"/>
      <w:ind w:firstLine="0"/>
    </w:pPr>
    <w:rPr>
      <w:b/>
      <w:i w:val="0"/>
      <w:color w:val="auto"/>
      <w:sz w:val="26"/>
      <w:szCs w:val="24"/>
    </w:rPr>
  </w:style>
  <w:style w:type="character" w:customStyle="1" w:styleId="112">
    <w:name w:val="Неразрешенное упоминание11"/>
    <w:basedOn w:val="a5"/>
    <w:uiPriority w:val="99"/>
    <w:semiHidden/>
    <w:unhideWhenUsed/>
    <w:rsid w:val="00AE1998"/>
    <w:rPr>
      <w:color w:val="808080"/>
      <w:shd w:val="clear" w:color="auto" w:fill="E6E6E6"/>
    </w:rPr>
  </w:style>
  <w:style w:type="table" w:customStyle="1" w:styleId="TableNormal1">
    <w:name w:val="Table Normal1"/>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a">
    <w:name w:val="annotation reference"/>
    <w:basedOn w:val="a5"/>
    <w:uiPriority w:val="99"/>
    <w:semiHidden/>
    <w:unhideWhenUsed/>
    <w:rsid w:val="00AE1998"/>
    <w:rPr>
      <w:sz w:val="16"/>
      <w:szCs w:val="16"/>
    </w:rPr>
  </w:style>
  <w:style w:type="paragraph" w:styleId="affb">
    <w:name w:val="annotation text"/>
    <w:basedOn w:val="a4"/>
    <w:link w:val="affc"/>
    <w:uiPriority w:val="99"/>
    <w:semiHidden/>
    <w:unhideWhenUsed/>
    <w:rsid w:val="00AE1998"/>
    <w:pPr>
      <w:autoSpaceDE w:val="0"/>
      <w:autoSpaceDN w:val="0"/>
      <w:ind w:firstLine="851"/>
    </w:pPr>
    <w:rPr>
      <w:rFonts w:eastAsia="Times New Roman" w:cs="Times New Roman"/>
      <w:sz w:val="20"/>
      <w:szCs w:val="20"/>
      <w:lang w:eastAsia="ru-RU" w:bidi="ru-RU"/>
    </w:rPr>
  </w:style>
  <w:style w:type="character" w:customStyle="1" w:styleId="affc">
    <w:name w:val="Текст примечания Знак"/>
    <w:basedOn w:val="a5"/>
    <w:link w:val="affb"/>
    <w:uiPriority w:val="99"/>
    <w:semiHidden/>
    <w:rsid w:val="00AE1998"/>
    <w:rPr>
      <w:rFonts w:ascii="Times New Roman" w:eastAsia="Times New Roman" w:hAnsi="Times New Roman" w:cs="Times New Roman"/>
      <w:sz w:val="20"/>
      <w:szCs w:val="20"/>
      <w:lang w:eastAsia="ru-RU" w:bidi="ru-RU"/>
    </w:rPr>
  </w:style>
  <w:style w:type="paragraph" w:styleId="affd">
    <w:name w:val="annotation subject"/>
    <w:basedOn w:val="affb"/>
    <w:next w:val="affb"/>
    <w:link w:val="affe"/>
    <w:uiPriority w:val="99"/>
    <w:semiHidden/>
    <w:unhideWhenUsed/>
    <w:rsid w:val="00AE1998"/>
    <w:rPr>
      <w:b/>
      <w:bCs/>
    </w:rPr>
  </w:style>
  <w:style w:type="character" w:customStyle="1" w:styleId="affe">
    <w:name w:val="Тема примечания Знак"/>
    <w:basedOn w:val="affc"/>
    <w:link w:val="affd"/>
    <w:uiPriority w:val="99"/>
    <w:semiHidden/>
    <w:rsid w:val="00AE1998"/>
    <w:rPr>
      <w:rFonts w:ascii="Times New Roman" w:eastAsia="Times New Roman" w:hAnsi="Times New Roman" w:cs="Times New Roman"/>
      <w:b/>
      <w:bCs/>
      <w:sz w:val="20"/>
      <w:szCs w:val="20"/>
      <w:lang w:eastAsia="ru-RU" w:bidi="ru-RU"/>
    </w:rPr>
  </w:style>
  <w:style w:type="paragraph" w:styleId="afff">
    <w:name w:val="Revision"/>
    <w:hidden/>
    <w:uiPriority w:val="99"/>
    <w:semiHidden/>
    <w:rsid w:val="00AE1998"/>
    <w:pPr>
      <w:spacing w:after="0" w:line="240" w:lineRule="auto"/>
    </w:pPr>
    <w:rPr>
      <w:rFonts w:ascii="Times New Roman" w:eastAsia="Times New Roman" w:hAnsi="Times New Roman" w:cs="Times New Roman"/>
      <w:lang w:eastAsia="ru-RU" w:bidi="ru-RU"/>
    </w:rPr>
  </w:style>
  <w:style w:type="paragraph" w:styleId="afff0">
    <w:name w:val="Balloon Text"/>
    <w:basedOn w:val="a4"/>
    <w:link w:val="afff1"/>
    <w:uiPriority w:val="99"/>
    <w:semiHidden/>
    <w:unhideWhenUsed/>
    <w:rsid w:val="00AE1998"/>
    <w:pPr>
      <w:autoSpaceDE w:val="0"/>
      <w:autoSpaceDN w:val="0"/>
      <w:ind w:firstLine="851"/>
    </w:pPr>
    <w:rPr>
      <w:rFonts w:ascii="Segoe UI" w:eastAsia="Times New Roman" w:hAnsi="Segoe UI" w:cs="Segoe UI"/>
      <w:sz w:val="18"/>
      <w:szCs w:val="18"/>
      <w:lang w:eastAsia="ru-RU" w:bidi="ru-RU"/>
    </w:rPr>
  </w:style>
  <w:style w:type="character" w:customStyle="1" w:styleId="afff1">
    <w:name w:val="Текст выноски Знак"/>
    <w:basedOn w:val="a5"/>
    <w:link w:val="afff0"/>
    <w:uiPriority w:val="99"/>
    <w:semiHidden/>
    <w:rsid w:val="00AE1998"/>
    <w:rPr>
      <w:rFonts w:ascii="Segoe UI" w:eastAsia="Times New Roman" w:hAnsi="Segoe UI" w:cs="Segoe UI"/>
      <w:sz w:val="18"/>
      <w:szCs w:val="18"/>
      <w:lang w:eastAsia="ru-RU" w:bidi="ru-RU"/>
    </w:rPr>
  </w:style>
  <w:style w:type="paragraph" w:customStyle="1" w:styleId="formattext">
    <w:name w:val="formattext"/>
    <w:basedOn w:val="a4"/>
    <w:rsid w:val="00AE1998"/>
    <w:pPr>
      <w:spacing w:before="100" w:beforeAutospacing="1" w:after="100" w:afterAutospacing="1"/>
      <w:ind w:firstLine="851"/>
    </w:pPr>
    <w:rPr>
      <w:rFonts w:eastAsia="Times New Roman" w:cs="Times New Roman"/>
      <w:sz w:val="24"/>
      <w:szCs w:val="24"/>
      <w:lang w:eastAsia="ru-RU"/>
    </w:rPr>
  </w:style>
  <w:style w:type="table" w:customStyle="1" w:styleId="15">
    <w:name w:val="Сетка таблицы1"/>
    <w:basedOn w:val="a6"/>
    <w:next w:val="afd"/>
    <w:uiPriority w:val="59"/>
    <w:rsid w:val="00AE1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2">
    <w:name w:val="_Обычный Знак"/>
    <w:basedOn w:val="a5"/>
    <w:link w:val="afff3"/>
    <w:locked/>
    <w:rsid w:val="00AE1998"/>
    <w:rPr>
      <w:rFonts w:ascii="Times New Roman" w:hAnsi="Times New Roman" w:cs="Times New Roman"/>
      <w:iCs/>
      <w:sz w:val="26"/>
      <w:szCs w:val="26"/>
    </w:rPr>
  </w:style>
  <w:style w:type="paragraph" w:customStyle="1" w:styleId="afff3">
    <w:name w:val="_Обычный"/>
    <w:basedOn w:val="a4"/>
    <w:link w:val="afff2"/>
    <w:rsid w:val="00AE1998"/>
    <w:rPr>
      <w:rFonts w:cs="Times New Roman"/>
      <w:iCs/>
      <w:szCs w:val="26"/>
    </w:rPr>
  </w:style>
  <w:style w:type="paragraph" w:customStyle="1" w:styleId="113">
    <w:name w:val="1.1 Заг. Частей"/>
    <w:basedOn w:val="a4"/>
    <w:next w:val="a4"/>
    <w:rsid w:val="00AE1998"/>
    <w:pPr>
      <w:pageBreakBefore/>
      <w:spacing w:before="6600" w:after="120" w:line="300" w:lineRule="auto"/>
      <w:ind w:left="1418" w:right="709" w:firstLine="0"/>
      <w:jc w:val="center"/>
      <w:outlineLvl w:val="0"/>
    </w:pPr>
    <w:rPr>
      <w:rFonts w:eastAsia="MS PGothic" w:cs="Times New Roman"/>
      <w:b/>
      <w:iCs/>
      <w:caps/>
      <w:snapToGrid w:val="0"/>
      <w:spacing w:val="20"/>
      <w:sz w:val="28"/>
      <w:lang w:eastAsia="ja-JP"/>
    </w:rPr>
  </w:style>
  <w:style w:type="paragraph" w:customStyle="1" w:styleId="0311">
    <w:name w:val="03_Глава 1.1."/>
    <w:next w:val="a4"/>
    <w:link w:val="03110"/>
    <w:rsid w:val="00AE1998"/>
    <w:pPr>
      <w:keepNext/>
      <w:keepLines/>
      <w:spacing w:before="120" w:after="120" w:line="240" w:lineRule="auto"/>
      <w:ind w:firstLine="709"/>
      <w:jc w:val="both"/>
      <w:outlineLvl w:val="1"/>
    </w:pPr>
    <w:rPr>
      <w:rFonts w:ascii="Times New Roman" w:eastAsia="MS PGothic" w:hAnsi="Times New Roman" w:cs="Times New Roman"/>
      <w:b/>
      <w:sz w:val="26"/>
      <w:szCs w:val="24"/>
    </w:rPr>
  </w:style>
  <w:style w:type="paragraph" w:customStyle="1" w:styleId="04111">
    <w:name w:val="04_Глава 1.1.1."/>
    <w:next w:val="a4"/>
    <w:link w:val="041110"/>
    <w:rsid w:val="00AE1998"/>
    <w:pPr>
      <w:keepNext/>
      <w:keepLines/>
      <w:spacing w:before="120" w:after="120" w:line="240" w:lineRule="auto"/>
      <w:ind w:left="426" w:firstLine="709"/>
      <w:jc w:val="both"/>
      <w:outlineLvl w:val="2"/>
    </w:pPr>
    <w:rPr>
      <w:rFonts w:ascii="Times New Roman" w:eastAsia="MS PGothic" w:hAnsi="Times New Roman" w:cs="Times New Roman"/>
      <w:b/>
      <w:iCs/>
      <w:sz w:val="26"/>
    </w:rPr>
  </w:style>
  <w:style w:type="paragraph" w:customStyle="1" w:styleId="051111">
    <w:name w:val="05_Глава 1.1.1.1."/>
    <w:next w:val="a4"/>
    <w:autoRedefine/>
    <w:rsid w:val="00AE1998"/>
    <w:pPr>
      <w:widowControl w:val="0"/>
      <w:spacing w:after="120" w:line="240" w:lineRule="auto"/>
      <w:ind w:left="851" w:firstLine="709"/>
      <w:jc w:val="both"/>
      <w:outlineLvl w:val="3"/>
    </w:pPr>
    <w:rPr>
      <w:rFonts w:ascii="Times New Roman" w:eastAsia="MS PGothic" w:hAnsi="Times New Roman" w:cs="Times New Roman"/>
      <w:b/>
      <w:i/>
      <w:iCs/>
      <w:snapToGrid w:val="0"/>
      <w:spacing w:val="20"/>
      <w:sz w:val="26"/>
      <w:szCs w:val="26"/>
    </w:rPr>
  </w:style>
  <w:style w:type="paragraph" w:customStyle="1" w:styleId="16">
    <w:name w:val="1.6 Заг. Подпараграфов"/>
    <w:next w:val="a4"/>
    <w:rsid w:val="00AE1998"/>
    <w:pPr>
      <w:keepNext/>
      <w:keepLines/>
      <w:ind w:firstLine="709"/>
      <w:jc w:val="both"/>
    </w:pPr>
    <w:rPr>
      <w:rFonts w:ascii="Times New Roman" w:eastAsia="MS PGothic" w:hAnsi="Times New Roman" w:cs="Times New Roman"/>
      <w:i/>
      <w:iCs/>
      <w:snapToGrid w:val="0"/>
      <w:spacing w:val="20"/>
      <w:sz w:val="28"/>
    </w:rPr>
  </w:style>
  <w:style w:type="paragraph" w:customStyle="1" w:styleId="210">
    <w:name w:val="2_1 Рисунок"/>
    <w:link w:val="211"/>
    <w:rsid w:val="00AE1998"/>
    <w:pPr>
      <w:keepLines/>
      <w:spacing w:after="320" w:line="240" w:lineRule="auto"/>
      <w:jc w:val="both"/>
    </w:pPr>
    <w:rPr>
      <w:rFonts w:ascii="Times New Roman" w:eastAsia="MS PGothic" w:hAnsi="Times New Roman" w:cs="Times New Roman"/>
      <w:b/>
      <w:iCs/>
      <w:snapToGrid w:val="0"/>
      <w:sz w:val="24"/>
      <w:szCs w:val="26"/>
    </w:rPr>
  </w:style>
  <w:style w:type="paragraph" w:customStyle="1" w:styleId="60-">
    <w:name w:val="6.0 Список лит-ры"/>
    <w:rsid w:val="00AE1998"/>
    <w:pPr>
      <w:keepNext/>
      <w:keepLines/>
      <w:tabs>
        <w:tab w:val="num" w:pos="709"/>
      </w:tabs>
      <w:spacing w:after="40" w:line="300" w:lineRule="auto"/>
      <w:ind w:left="1134" w:hanging="425"/>
      <w:jc w:val="both"/>
    </w:pPr>
    <w:rPr>
      <w:rFonts w:ascii="Times New Roman" w:eastAsia="MS PMincho" w:hAnsi="Times New Roman"/>
      <w:sz w:val="28"/>
    </w:rPr>
  </w:style>
  <w:style w:type="numbering" w:customStyle="1" w:styleId="1">
    <w:name w:val="Стиль1"/>
    <w:uiPriority w:val="99"/>
    <w:rsid w:val="00AE1998"/>
    <w:pPr>
      <w:numPr>
        <w:numId w:val="6"/>
      </w:numPr>
    </w:pPr>
  </w:style>
  <w:style w:type="table" w:customStyle="1" w:styleId="TableNormal3">
    <w:name w:val="Table Normal3"/>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5">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5"/>
    <w:link w:val="aff4"/>
    <w:uiPriority w:val="35"/>
    <w:locked/>
    <w:rsid w:val="00AE1998"/>
    <w:rPr>
      <w:rFonts w:ascii="Times New Roman" w:eastAsia="Times New Roman" w:hAnsi="Times New Roman" w:cs="Times New Roman"/>
      <w:i/>
      <w:iCs/>
      <w:color w:val="44546A" w:themeColor="text2"/>
      <w:sz w:val="18"/>
      <w:szCs w:val="18"/>
      <w:lang w:eastAsia="ru-RU" w:bidi="ru-RU"/>
    </w:rPr>
  </w:style>
  <w:style w:type="paragraph" w:customStyle="1" w:styleId="afff4">
    <w:name w:val="Для таблицы"/>
    <w:basedOn w:val="a4"/>
    <w:next w:val="a4"/>
    <w:rsid w:val="00AE1998"/>
    <w:pPr>
      <w:ind w:firstLine="851"/>
      <w:jc w:val="center"/>
    </w:pPr>
    <w:rPr>
      <w:rFonts w:eastAsia="Calibri" w:cs="Times New Roman"/>
      <w:sz w:val="20"/>
    </w:rPr>
  </w:style>
  <w:style w:type="character" w:styleId="afff5">
    <w:name w:val="Placeholder Text"/>
    <w:basedOn w:val="a5"/>
    <w:uiPriority w:val="99"/>
    <w:semiHidden/>
    <w:rsid w:val="00AE1998"/>
    <w:rPr>
      <w:color w:val="808080"/>
    </w:rPr>
  </w:style>
  <w:style w:type="paragraph" w:customStyle="1" w:styleId="1111">
    <w:name w:val="1.1.1. Заголовок1"/>
    <w:next w:val="a4"/>
    <w:link w:val="11110"/>
    <w:uiPriority w:val="1"/>
    <w:rsid w:val="00AE1998"/>
    <w:pPr>
      <w:keepNext/>
      <w:keepLines/>
      <w:autoSpaceDE w:val="0"/>
      <w:autoSpaceDN w:val="0"/>
      <w:spacing w:after="0" w:line="360" w:lineRule="auto"/>
      <w:ind w:firstLine="851"/>
      <w:jc w:val="both"/>
      <w:outlineLvl w:val="2"/>
    </w:pPr>
    <w:rPr>
      <w:rFonts w:ascii="Times New Roman" w:eastAsia="Times New Roman" w:hAnsi="Times New Roman" w:cs="Times New Roman"/>
      <w:b/>
      <w:sz w:val="26"/>
    </w:rPr>
  </w:style>
  <w:style w:type="paragraph" w:customStyle="1" w:styleId="11111">
    <w:name w:val="1.1.1.1 Заголовок"/>
    <w:next w:val="a4"/>
    <w:link w:val="11112"/>
    <w:uiPriority w:val="1"/>
    <w:rsid w:val="00AE1998"/>
    <w:pPr>
      <w:keepNext/>
      <w:keepLines/>
      <w:autoSpaceDE w:val="0"/>
      <w:autoSpaceDN w:val="0"/>
      <w:spacing w:after="0" w:line="360" w:lineRule="auto"/>
      <w:ind w:firstLine="851"/>
      <w:jc w:val="both"/>
      <w:outlineLvl w:val="3"/>
    </w:pPr>
    <w:rPr>
      <w:rFonts w:ascii="Times New Roman" w:eastAsia="MS PGothic" w:hAnsi="Times New Roman" w:cs="Times New Roman"/>
      <w:b/>
      <w:bCs/>
      <w:iCs/>
      <w:sz w:val="26"/>
      <w:szCs w:val="26"/>
    </w:rPr>
  </w:style>
  <w:style w:type="character" w:customStyle="1" w:styleId="11110">
    <w:name w:val="1.1.1. Заголовок1 Знак"/>
    <w:basedOn w:val="a5"/>
    <w:link w:val="1111"/>
    <w:uiPriority w:val="1"/>
    <w:rsid w:val="00AE1998"/>
    <w:rPr>
      <w:rFonts w:ascii="Times New Roman" w:eastAsia="Times New Roman" w:hAnsi="Times New Roman" w:cs="Times New Roman"/>
      <w:b/>
      <w:sz w:val="26"/>
    </w:rPr>
  </w:style>
  <w:style w:type="paragraph" w:customStyle="1" w:styleId="0">
    <w:name w:val="0. Заголовок без нумерации"/>
    <w:next w:val="a4"/>
    <w:link w:val="00"/>
    <w:uiPriority w:val="1"/>
    <w:rsid w:val="00AE1998"/>
    <w:pPr>
      <w:keepNext/>
      <w:keepLines/>
      <w:autoSpaceDE w:val="0"/>
      <w:autoSpaceDN w:val="0"/>
      <w:spacing w:before="120" w:after="0" w:line="360" w:lineRule="auto"/>
      <w:jc w:val="center"/>
      <w:outlineLvl w:val="0"/>
    </w:pPr>
    <w:rPr>
      <w:rFonts w:ascii="Times New Roman" w:eastAsia="Times New Roman" w:hAnsi="Times New Roman" w:cs="Times New Roman"/>
      <w:b/>
      <w:bCs/>
      <w:sz w:val="26"/>
      <w:szCs w:val="26"/>
      <w:lang w:eastAsia="ru-RU" w:bidi="ru-RU"/>
    </w:rPr>
  </w:style>
  <w:style w:type="character" w:customStyle="1" w:styleId="11112">
    <w:name w:val="1.1.1.1 Заголовок Знак"/>
    <w:basedOn w:val="a5"/>
    <w:link w:val="11111"/>
    <w:uiPriority w:val="1"/>
    <w:rsid w:val="00AE1998"/>
    <w:rPr>
      <w:rFonts w:ascii="Times New Roman" w:eastAsia="MS PGothic" w:hAnsi="Times New Roman" w:cs="Times New Roman"/>
      <w:b/>
      <w:bCs/>
      <w:iCs/>
      <w:sz w:val="26"/>
      <w:szCs w:val="26"/>
    </w:rPr>
  </w:style>
  <w:style w:type="character" w:customStyle="1" w:styleId="00">
    <w:name w:val="0. Заголовок без нумерации Знак"/>
    <w:basedOn w:val="a5"/>
    <w:link w:val="0"/>
    <w:uiPriority w:val="1"/>
    <w:rsid w:val="00AE1998"/>
    <w:rPr>
      <w:rFonts w:ascii="Times New Roman" w:eastAsia="Times New Roman" w:hAnsi="Times New Roman" w:cs="Times New Roman"/>
      <w:b/>
      <w:bCs/>
      <w:sz w:val="26"/>
      <w:szCs w:val="26"/>
      <w:lang w:eastAsia="ru-RU" w:bidi="ru-RU"/>
    </w:rPr>
  </w:style>
  <w:style w:type="paragraph" w:customStyle="1" w:styleId="afff6">
    <w:name w:val="!центр"/>
    <w:basedOn w:val="a4"/>
    <w:link w:val="afff7"/>
    <w:uiPriority w:val="1"/>
    <w:rsid w:val="00AE1998"/>
    <w:pPr>
      <w:tabs>
        <w:tab w:val="left" w:pos="0"/>
      </w:tabs>
      <w:autoSpaceDE w:val="0"/>
      <w:autoSpaceDN w:val="0"/>
      <w:ind w:firstLine="0"/>
      <w:jc w:val="center"/>
    </w:pPr>
    <w:rPr>
      <w:rFonts w:eastAsia="Times New Roman" w:cs="Times New Roman"/>
      <w:lang w:eastAsia="ru-RU" w:bidi="ru-RU"/>
    </w:rPr>
  </w:style>
  <w:style w:type="character" w:customStyle="1" w:styleId="afff7">
    <w:name w:val="!центр Знак"/>
    <w:basedOn w:val="a5"/>
    <w:link w:val="afff6"/>
    <w:uiPriority w:val="1"/>
    <w:rsid w:val="00AE1998"/>
    <w:rPr>
      <w:rFonts w:ascii="Times New Roman" w:eastAsia="Times New Roman" w:hAnsi="Times New Roman" w:cs="Times New Roman"/>
      <w:sz w:val="26"/>
      <w:lang w:eastAsia="ru-RU" w:bidi="ru-RU"/>
    </w:rPr>
  </w:style>
  <w:style w:type="paragraph" w:customStyle="1" w:styleId="font0">
    <w:name w:val="font0"/>
    <w:basedOn w:val="a4"/>
    <w:rsid w:val="00AE1998"/>
    <w:pP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font5">
    <w:name w:val="font5"/>
    <w:basedOn w:val="a4"/>
    <w:rsid w:val="00AE1998"/>
    <w:pP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font6">
    <w:name w:val="font6"/>
    <w:basedOn w:val="a4"/>
    <w:rsid w:val="00AE1998"/>
    <w:pPr>
      <w:spacing w:before="100" w:beforeAutospacing="1" w:after="100" w:afterAutospacing="1" w:line="240" w:lineRule="auto"/>
      <w:ind w:firstLine="0"/>
      <w:jc w:val="left"/>
    </w:pPr>
    <w:rPr>
      <w:rFonts w:eastAsia="Times New Roman" w:cs="Times New Roman"/>
      <w:color w:val="000000"/>
      <w:sz w:val="20"/>
      <w:szCs w:val="20"/>
      <w:u w:val="single"/>
      <w:lang w:eastAsia="ru-RU"/>
    </w:rPr>
  </w:style>
  <w:style w:type="paragraph" w:customStyle="1" w:styleId="xl72">
    <w:name w:val="xl72"/>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81">
    <w:name w:val="xl81"/>
    <w:basedOn w:val="a4"/>
    <w:rsid w:val="00AE1998"/>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afff8">
    <w:name w:val="!Таблица и Рисунок"/>
    <w:basedOn w:val="aff4"/>
    <w:link w:val="afff9"/>
    <w:uiPriority w:val="1"/>
    <w:rsid w:val="00AE1998"/>
    <w:pPr>
      <w:spacing w:before="120" w:after="0"/>
      <w:ind w:firstLine="0"/>
      <w:jc w:val="left"/>
    </w:pPr>
    <w:rPr>
      <w:b/>
      <w:i w:val="0"/>
      <w:color w:val="000000" w:themeColor="text1"/>
      <w:sz w:val="26"/>
    </w:rPr>
  </w:style>
  <w:style w:type="character" w:customStyle="1" w:styleId="afff9">
    <w:name w:val="!Таблица и Рисунок Знак"/>
    <w:basedOn w:val="aff5"/>
    <w:link w:val="afff8"/>
    <w:uiPriority w:val="1"/>
    <w:rsid w:val="00AE1998"/>
    <w:rPr>
      <w:rFonts w:ascii="Times New Roman" w:eastAsia="Times New Roman" w:hAnsi="Times New Roman" w:cs="Times New Roman"/>
      <w:b/>
      <w:i w:val="0"/>
      <w:iCs/>
      <w:color w:val="000000" w:themeColor="text1"/>
      <w:sz w:val="26"/>
      <w:szCs w:val="18"/>
      <w:lang w:eastAsia="ru-RU" w:bidi="ru-RU"/>
    </w:rPr>
  </w:style>
  <w:style w:type="paragraph" w:customStyle="1" w:styleId="xl85">
    <w:name w:val="xl85"/>
    <w:basedOn w:val="a4"/>
    <w:rsid w:val="00AE199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88">
    <w:name w:val="xl88"/>
    <w:basedOn w:val="a4"/>
    <w:rsid w:val="00AE1998"/>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9">
    <w:name w:val="xl89"/>
    <w:basedOn w:val="a4"/>
    <w:rsid w:val="00AE1998"/>
    <w:pPr>
      <w:pBdr>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0">
    <w:name w:val="xl90"/>
    <w:basedOn w:val="a4"/>
    <w:rsid w:val="00AE1998"/>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1">
    <w:name w:val="xl91"/>
    <w:basedOn w:val="a4"/>
    <w:rsid w:val="00AE1998"/>
    <w:pPr>
      <w:shd w:val="clear" w:color="000000" w:fill="A6A6A6"/>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92">
    <w:name w:val="xl92"/>
    <w:basedOn w:val="a4"/>
    <w:rsid w:val="00AE199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3">
    <w:name w:val="xl93"/>
    <w:basedOn w:val="a4"/>
    <w:rsid w:val="00AE1998"/>
    <w:pPr>
      <w:shd w:val="clear" w:color="000000" w:fill="A6A6A6"/>
      <w:spacing w:before="100" w:beforeAutospacing="1" w:after="100" w:afterAutospacing="1" w:line="240" w:lineRule="auto"/>
      <w:ind w:firstLine="0"/>
      <w:jc w:val="center"/>
    </w:pPr>
    <w:rPr>
      <w:rFonts w:eastAsia="Times New Roman" w:cs="Times New Roman"/>
      <w:sz w:val="24"/>
      <w:szCs w:val="24"/>
      <w:lang w:eastAsia="ru-RU"/>
    </w:rPr>
  </w:style>
  <w:style w:type="table" w:customStyle="1" w:styleId="TableGridReport2">
    <w:name w:val="Table Grid Report2"/>
    <w:basedOn w:val="a6"/>
    <w:next w:val="afd"/>
    <w:uiPriority w:val="59"/>
    <w:rsid w:val="00AE199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18"/>
      <w:szCs w:val="18"/>
      <w:lang w:eastAsia="ja-JP"/>
    </w:rPr>
  </w:style>
  <w:style w:type="paragraph" w:customStyle="1" w:styleId="xl95">
    <w:name w:val="xl95"/>
    <w:basedOn w:val="a4"/>
    <w:rsid w:val="00AE1998"/>
    <w:pPr>
      <w:pBdr>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6">
    <w:name w:val="xl96"/>
    <w:basedOn w:val="a4"/>
    <w:rsid w:val="00AE1998"/>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7">
    <w:name w:val="xl97"/>
    <w:basedOn w:val="a4"/>
    <w:rsid w:val="00AE1998"/>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8">
    <w:name w:val="xl98"/>
    <w:basedOn w:val="a4"/>
    <w:rsid w:val="00AE1998"/>
    <w:pPr>
      <w:pBdr>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9">
    <w:name w:val="xl99"/>
    <w:basedOn w:val="a4"/>
    <w:rsid w:val="00AE1998"/>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100">
    <w:name w:val="xl100"/>
    <w:basedOn w:val="a4"/>
    <w:rsid w:val="00AE1998"/>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afffa">
    <w:name w:val="Отчёт"/>
    <w:basedOn w:val="afffb"/>
    <w:link w:val="afffc"/>
    <w:qFormat/>
    <w:rsid w:val="00AE1998"/>
    <w:pPr>
      <w:widowControl w:val="0"/>
      <w:suppressAutoHyphens/>
      <w:autoSpaceDE/>
      <w:autoSpaceDN/>
      <w:spacing w:before="120" w:after="120" w:line="360" w:lineRule="auto"/>
      <w:ind w:firstLine="709"/>
      <w:contextualSpacing/>
    </w:pPr>
    <w:rPr>
      <w:szCs w:val="26"/>
      <w:lang w:val="x-none" w:eastAsia="x-none" w:bidi="ar-SA"/>
    </w:rPr>
  </w:style>
  <w:style w:type="character" w:customStyle="1" w:styleId="afffc">
    <w:name w:val="Отчёт Знак"/>
    <w:link w:val="afffa"/>
    <w:rsid w:val="00AE1998"/>
    <w:rPr>
      <w:rFonts w:ascii="Times New Roman" w:eastAsia="Times New Roman" w:hAnsi="Times New Roman" w:cs="Times New Roman"/>
      <w:sz w:val="26"/>
      <w:szCs w:val="26"/>
      <w:lang w:val="x-none" w:eastAsia="x-none"/>
    </w:rPr>
  </w:style>
  <w:style w:type="paragraph" w:styleId="afffb">
    <w:name w:val="No Spacing"/>
    <w:uiPriority w:val="1"/>
    <w:rsid w:val="00AE1998"/>
    <w:pPr>
      <w:autoSpaceDE w:val="0"/>
      <w:autoSpaceDN w:val="0"/>
      <w:spacing w:after="0" w:line="240" w:lineRule="auto"/>
      <w:ind w:firstLine="851"/>
      <w:jc w:val="both"/>
    </w:pPr>
    <w:rPr>
      <w:rFonts w:ascii="Times New Roman" w:eastAsia="Times New Roman" w:hAnsi="Times New Roman" w:cs="Times New Roman"/>
      <w:sz w:val="26"/>
      <w:lang w:eastAsia="ru-RU" w:bidi="ru-RU"/>
    </w:rPr>
  </w:style>
  <w:style w:type="paragraph" w:customStyle="1" w:styleId="000">
    <w:name w:val="00_Обычный текст"/>
    <w:basedOn w:val="a4"/>
    <w:link w:val="001"/>
    <w:rsid w:val="00AE1998"/>
    <w:pPr>
      <w:snapToGrid w:val="0"/>
    </w:pPr>
    <w:rPr>
      <w:rFonts w:eastAsia="Times New Roman" w:cs="Times New Roman"/>
      <w:szCs w:val="26"/>
    </w:rPr>
  </w:style>
  <w:style w:type="character" w:customStyle="1" w:styleId="001">
    <w:name w:val="00_Обычный текст Знак"/>
    <w:link w:val="000"/>
    <w:locked/>
    <w:rsid w:val="00AE1998"/>
    <w:rPr>
      <w:rFonts w:ascii="Times New Roman" w:eastAsia="Times New Roman" w:hAnsi="Times New Roman" w:cs="Times New Roman"/>
      <w:sz w:val="26"/>
      <w:szCs w:val="26"/>
    </w:rPr>
  </w:style>
  <w:style w:type="character" w:customStyle="1" w:styleId="041110">
    <w:name w:val="04_Глава 1.1.1. Знак"/>
    <w:basedOn w:val="a5"/>
    <w:link w:val="04111"/>
    <w:rsid w:val="00AE1998"/>
    <w:rPr>
      <w:rFonts w:ascii="Times New Roman" w:eastAsia="MS PGothic" w:hAnsi="Times New Roman" w:cs="Times New Roman"/>
      <w:b/>
      <w:iCs/>
      <w:sz w:val="26"/>
    </w:rPr>
  </w:style>
  <w:style w:type="character" w:customStyle="1" w:styleId="211">
    <w:name w:val="2_1 Рисунок Знак"/>
    <w:basedOn w:val="a5"/>
    <w:link w:val="210"/>
    <w:rsid w:val="00AE1998"/>
    <w:rPr>
      <w:rFonts w:ascii="Times New Roman" w:eastAsia="MS PGothic" w:hAnsi="Times New Roman" w:cs="Times New Roman"/>
      <w:b/>
      <w:iCs/>
      <w:snapToGrid w:val="0"/>
      <w:sz w:val="24"/>
      <w:szCs w:val="26"/>
    </w:rPr>
  </w:style>
  <w:style w:type="numbering" w:customStyle="1" w:styleId="17">
    <w:name w:val="Нет списка1"/>
    <w:next w:val="a7"/>
    <w:uiPriority w:val="99"/>
    <w:semiHidden/>
    <w:unhideWhenUsed/>
    <w:rsid w:val="00AE1998"/>
  </w:style>
  <w:style w:type="table" w:customStyle="1" w:styleId="TableNormal4">
    <w:name w:val="Table Normal4"/>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8">
    <w:name w:val="Сетка таблицы ВК1"/>
    <w:basedOn w:val="a6"/>
    <w:next w:val="afd"/>
    <w:uiPriority w:val="99"/>
    <w:rsid w:val="00AE199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Цветная заливка - Акцент 511"/>
    <w:basedOn w:val="a6"/>
    <w:next w:val="-5"/>
    <w:uiPriority w:val="71"/>
    <w:rsid w:val="00AE1998"/>
    <w:pPr>
      <w:spacing w:after="0" w:line="240" w:lineRule="auto"/>
    </w:pPr>
    <w:rPr>
      <w:rFonts w:ascii="Garamond" w:hAnsi="Garamond" w:cs="Times New Roman"/>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
    <w:name w:val="Цветная заливка - Акцент 52"/>
    <w:basedOn w:val="a6"/>
    <w:next w:val="-5"/>
    <w:uiPriority w:val="71"/>
    <w:semiHidden/>
    <w:unhideWhenUsed/>
    <w:rsid w:val="00AE1998"/>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TableNormal11">
    <w:name w:val="Table Normal11"/>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
    <w:name w:val="Сетка таблицы11"/>
    <w:basedOn w:val="a6"/>
    <w:next w:val="afd"/>
    <w:uiPriority w:val="59"/>
    <w:rsid w:val="00AE1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Report21">
    <w:name w:val="Table Grid Report21"/>
    <w:basedOn w:val="a6"/>
    <w:next w:val="afd"/>
    <w:uiPriority w:val="59"/>
    <w:rsid w:val="00AE199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479">
    <w:name w:val="xl26479"/>
    <w:basedOn w:val="a4"/>
    <w:rsid w:val="00AE1998"/>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480">
    <w:name w:val="xl26480"/>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26481">
    <w:name w:val="xl26481"/>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20"/>
      <w:szCs w:val="20"/>
      <w:lang w:eastAsia="ru-RU"/>
    </w:rPr>
  </w:style>
  <w:style w:type="paragraph" w:customStyle="1" w:styleId="xl26482">
    <w:name w:val="xl26482"/>
    <w:basedOn w:val="a4"/>
    <w:rsid w:val="00AE1998"/>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0"/>
      <w:jc w:val="left"/>
    </w:pPr>
    <w:rPr>
      <w:rFonts w:eastAsia="Times New Roman" w:cs="Times New Roman"/>
      <w:sz w:val="20"/>
      <w:szCs w:val="20"/>
      <w:lang w:eastAsia="ru-RU"/>
    </w:rPr>
  </w:style>
  <w:style w:type="paragraph" w:customStyle="1" w:styleId="xl26483">
    <w:name w:val="xl26483"/>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4">
    <w:name w:val="xl26484"/>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5">
    <w:name w:val="xl26485"/>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6">
    <w:name w:val="xl26486"/>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7">
    <w:name w:val="xl26487"/>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88">
    <w:name w:val="xl26488"/>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89">
    <w:name w:val="xl26489"/>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90">
    <w:name w:val="xl26490"/>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1">
    <w:name w:val="xl26491"/>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2">
    <w:name w:val="xl26492"/>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3">
    <w:name w:val="xl26493"/>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4">
    <w:name w:val="xl26494"/>
    <w:basedOn w:val="a4"/>
    <w:rsid w:val="00AE1998"/>
    <w:pP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26495">
    <w:name w:val="xl26495"/>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96">
    <w:name w:val="xl26496"/>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97">
    <w:name w:val="xl26497"/>
    <w:basedOn w:val="a4"/>
    <w:rsid w:val="00AE1998"/>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498">
    <w:name w:val="xl26498"/>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26499">
    <w:name w:val="xl26499"/>
    <w:basedOn w:val="a4"/>
    <w:rsid w:val="00AE1998"/>
    <w:pPr>
      <w:shd w:val="clear" w:color="000000" w:fill="E2EFDA"/>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500">
    <w:name w:val="xl26500"/>
    <w:basedOn w:val="a4"/>
    <w:rsid w:val="00AE1998"/>
    <w:pPr>
      <w:shd w:val="clear" w:color="000000" w:fill="E2EFDA"/>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26501">
    <w:name w:val="xl26501"/>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1">
    <w:name w:val="xl101"/>
    <w:basedOn w:val="a4"/>
    <w:rsid w:val="00AE1998"/>
    <w:pPr>
      <w:pBdr>
        <w:lef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2">
    <w:name w:val="xl102"/>
    <w:basedOn w:val="a4"/>
    <w:rsid w:val="00AE1998"/>
    <w:pPr>
      <w:pBdr>
        <w:righ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3">
    <w:name w:val="xl103"/>
    <w:basedOn w:val="a4"/>
    <w:rsid w:val="00AE1998"/>
    <w:pPr>
      <w:pBdr>
        <w:lef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4">
    <w:name w:val="xl104"/>
    <w:basedOn w:val="a4"/>
    <w:rsid w:val="00AE1998"/>
    <w:pPr>
      <w:pBdr>
        <w:left w:val="single" w:sz="4" w:space="7" w:color="999999"/>
        <w:bottom w:val="single" w:sz="4" w:space="0" w:color="999999"/>
      </w:pBdr>
      <w:spacing w:before="100" w:beforeAutospacing="1" w:after="100" w:afterAutospacing="1" w:line="240" w:lineRule="auto"/>
      <w:ind w:firstLineChars="100" w:firstLine="0"/>
      <w:jc w:val="left"/>
    </w:pPr>
    <w:rPr>
      <w:rFonts w:eastAsia="Times New Roman" w:cs="Times New Roman"/>
      <w:sz w:val="24"/>
      <w:szCs w:val="24"/>
      <w:lang w:eastAsia="ru-RU"/>
    </w:rPr>
  </w:style>
  <w:style w:type="paragraph" w:customStyle="1" w:styleId="xl105">
    <w:name w:val="xl105"/>
    <w:basedOn w:val="a4"/>
    <w:rsid w:val="00AE1998"/>
    <w:pPr>
      <w:pBdr>
        <w:left w:val="single" w:sz="4" w:space="0" w:color="999999"/>
        <w:bottom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6">
    <w:name w:val="xl106"/>
    <w:basedOn w:val="a4"/>
    <w:rsid w:val="00AE1998"/>
    <w:pPr>
      <w:pBdr>
        <w:bottom w:val="single" w:sz="4" w:space="0" w:color="999999"/>
        <w:righ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7">
    <w:name w:val="xl107"/>
    <w:basedOn w:val="a4"/>
    <w:rsid w:val="00AE1998"/>
    <w:pPr>
      <w:pBdr>
        <w:left w:val="single" w:sz="4" w:space="14" w:color="999999"/>
        <w:bottom w:val="single" w:sz="4" w:space="0" w:color="999999"/>
      </w:pBdr>
      <w:spacing w:before="100" w:beforeAutospacing="1" w:after="100" w:afterAutospacing="1" w:line="240" w:lineRule="auto"/>
      <w:ind w:firstLineChars="200" w:firstLine="0"/>
      <w:jc w:val="left"/>
    </w:pPr>
    <w:rPr>
      <w:rFonts w:eastAsia="Times New Roman" w:cs="Times New Roman"/>
      <w:sz w:val="24"/>
      <w:szCs w:val="24"/>
      <w:lang w:eastAsia="ru-RU"/>
    </w:rPr>
  </w:style>
  <w:style w:type="paragraph" w:customStyle="1" w:styleId="19">
    <w:name w:val="(Текущий документ) Заголовок 1"/>
    <w:basedOn w:val="a4"/>
    <w:uiPriority w:val="99"/>
    <w:rsid w:val="00AE1998"/>
    <w:pPr>
      <w:widowControl w:val="0"/>
      <w:tabs>
        <w:tab w:val="left" w:pos="284"/>
        <w:tab w:val="left" w:pos="851"/>
      </w:tabs>
      <w:spacing w:before="120" w:after="240" w:line="240" w:lineRule="auto"/>
      <w:ind w:firstLine="0"/>
      <w:outlineLvl w:val="0"/>
    </w:pPr>
    <w:rPr>
      <w:rFonts w:eastAsia="Times New Roman" w:cs="Times New Roman"/>
      <w:b/>
      <w:bCs/>
      <w:caps/>
      <w:kern w:val="28"/>
      <w:sz w:val="28"/>
      <w:szCs w:val="28"/>
    </w:rPr>
  </w:style>
  <w:style w:type="paragraph" w:customStyle="1" w:styleId="24">
    <w:name w:val="(Текущий документ) Заголовок 2"/>
    <w:basedOn w:val="a4"/>
    <w:uiPriority w:val="99"/>
    <w:rsid w:val="00AE1998"/>
    <w:pPr>
      <w:suppressAutoHyphens/>
      <w:spacing w:before="120" w:after="240" w:line="240" w:lineRule="auto"/>
      <w:ind w:left="369" w:hanging="369"/>
      <w:outlineLvl w:val="1"/>
    </w:pPr>
    <w:rPr>
      <w:rFonts w:eastAsiaTheme="minorEastAsia" w:cs="Times New Roman"/>
      <w:b/>
      <w:szCs w:val="26"/>
    </w:rPr>
  </w:style>
  <w:style w:type="paragraph" w:customStyle="1" w:styleId="33">
    <w:name w:val="(Текущий документ) Заголовок 3"/>
    <w:basedOn w:val="a4"/>
    <w:next w:val="42"/>
    <w:uiPriority w:val="99"/>
    <w:rsid w:val="00AE1998"/>
    <w:pPr>
      <w:suppressAutoHyphens/>
      <w:spacing w:before="120" w:after="240" w:line="240" w:lineRule="auto"/>
      <w:ind w:left="737" w:hanging="737"/>
      <w:outlineLvl w:val="2"/>
    </w:pPr>
    <w:rPr>
      <w:rFonts w:eastAsiaTheme="minorEastAsia"/>
      <w:b/>
      <w:szCs w:val="26"/>
    </w:rPr>
  </w:style>
  <w:style w:type="paragraph" w:customStyle="1" w:styleId="42">
    <w:name w:val="(Текущий документ) Заголовок 4"/>
    <w:basedOn w:val="a4"/>
    <w:uiPriority w:val="99"/>
    <w:rsid w:val="00AE1998"/>
    <w:pPr>
      <w:spacing w:before="240" w:after="160" w:line="259" w:lineRule="auto"/>
      <w:ind w:firstLine="0"/>
      <w:outlineLvl w:val="3"/>
    </w:pPr>
    <w:rPr>
      <w:rFonts w:eastAsiaTheme="minorEastAsia"/>
      <w:b/>
      <w:szCs w:val="26"/>
    </w:rPr>
  </w:style>
  <w:style w:type="paragraph" w:customStyle="1" w:styleId="-1">
    <w:name w:val="(Текущий документ) Подпись - рисунок"/>
    <w:basedOn w:val="a4"/>
    <w:uiPriority w:val="99"/>
    <w:rsid w:val="00AE1998"/>
    <w:pPr>
      <w:keepLines/>
      <w:spacing w:before="60" w:after="120" w:line="240" w:lineRule="auto"/>
      <w:ind w:firstLine="0"/>
    </w:pPr>
    <w:rPr>
      <w:rFonts w:eastAsia="Times New Roman" w:cs="Times New Roman"/>
      <w:b/>
      <w:bCs/>
      <w:sz w:val="24"/>
      <w:szCs w:val="24"/>
      <w:lang w:val="x-none" w:eastAsia="x-none"/>
    </w:rPr>
  </w:style>
  <w:style w:type="paragraph" w:customStyle="1" w:styleId="01">
    <w:name w:val="основной0_Светогорск"/>
    <w:rsid w:val="00AE1998"/>
    <w:pPr>
      <w:spacing w:before="120" w:after="120" w:line="360" w:lineRule="auto"/>
      <w:ind w:firstLine="720"/>
      <w:jc w:val="both"/>
    </w:pPr>
    <w:rPr>
      <w:rFonts w:ascii="Times New Roman" w:eastAsia="SimSun" w:hAnsi="Times New Roman" w:cs="Times New Roman"/>
      <w:sz w:val="24"/>
      <w:szCs w:val="24"/>
      <w:lang w:eastAsia="ru-RU"/>
    </w:rPr>
  </w:style>
  <w:style w:type="character" w:customStyle="1" w:styleId="1a">
    <w:name w:val="Верхний колонтитул Знак1"/>
    <w:aliases w:val="Titul Знак1,Heder Знак1,Знак11 Знак1,OfferteNr Знак1,Знак5 Знак1,Знак12 Знак1,Знак121 Знак1,Знак1211 Знак1,Знак13 Знак1"/>
    <w:basedOn w:val="a5"/>
    <w:uiPriority w:val="99"/>
    <w:semiHidden/>
    <w:rsid w:val="00AE1998"/>
    <w:rPr>
      <w:rFonts w:ascii="Times New Roman" w:hAnsi="Times New Roman"/>
      <w:sz w:val="26"/>
    </w:rPr>
  </w:style>
  <w:style w:type="character" w:customStyle="1" w:styleId="1b">
    <w:name w:val="Нижний колонтитул Знак1"/>
    <w:aliases w:val="Обычный01 Знак1"/>
    <w:basedOn w:val="a5"/>
    <w:uiPriority w:val="99"/>
    <w:semiHidden/>
    <w:rsid w:val="00AE1998"/>
    <w:rPr>
      <w:rFonts w:ascii="Times New Roman" w:hAnsi="Times New Roman"/>
      <w:sz w:val="26"/>
    </w:rPr>
  </w:style>
  <w:style w:type="paragraph" w:customStyle="1" w:styleId="xl108">
    <w:name w:val="xl108"/>
    <w:basedOn w:val="a4"/>
    <w:rsid w:val="00AE199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 w:val="20"/>
      <w:szCs w:val="20"/>
      <w:lang w:eastAsia="ru-RU"/>
    </w:rPr>
  </w:style>
  <w:style w:type="paragraph" w:customStyle="1" w:styleId="xl109">
    <w:name w:val="xl109"/>
    <w:basedOn w:val="a4"/>
    <w:rsid w:val="00AE199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 w:val="20"/>
      <w:szCs w:val="20"/>
      <w:lang w:eastAsia="ru-RU"/>
    </w:rPr>
  </w:style>
  <w:style w:type="paragraph" w:customStyle="1" w:styleId="xl110">
    <w:name w:val="xl110"/>
    <w:basedOn w:val="a4"/>
    <w:rsid w:val="00AE1998"/>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11">
    <w:name w:val="xl111"/>
    <w:basedOn w:val="a4"/>
    <w:rsid w:val="00AE1998"/>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2">
    <w:name w:val="(Схема ТС) Заголовок 2 уровня"/>
    <w:basedOn w:val="a4"/>
    <w:uiPriority w:val="4"/>
    <w:rsid w:val="00AE1998"/>
    <w:pPr>
      <w:numPr>
        <w:ilvl w:val="5"/>
        <w:numId w:val="8"/>
      </w:numPr>
      <w:suppressAutoHyphens/>
      <w:spacing w:before="120" w:after="240" w:line="240" w:lineRule="auto"/>
      <w:jc w:val="center"/>
      <w:outlineLvl w:val="1"/>
    </w:pPr>
    <w:rPr>
      <w:rFonts w:eastAsia="Times New Roman" w:cs="Times New Roman"/>
      <w:b/>
      <w:bCs/>
      <w:kern w:val="28"/>
      <w:sz w:val="28"/>
      <w:szCs w:val="28"/>
      <w:lang w:val="x-none" w:eastAsia="ru-RU"/>
    </w:rPr>
  </w:style>
  <w:style w:type="paragraph" w:customStyle="1" w:styleId="-02">
    <w:name w:val="(Схема ТС) Заголовок - #02Часть"/>
    <w:basedOn w:val="2"/>
    <w:next w:val="-03"/>
    <w:rsid w:val="00AE1998"/>
    <w:pPr>
      <w:pageBreakBefore/>
      <w:numPr>
        <w:ilvl w:val="1"/>
      </w:numPr>
    </w:pPr>
  </w:style>
  <w:style w:type="paragraph" w:customStyle="1" w:styleId="-01">
    <w:name w:val="(Схема ТС) Заголовок - #01Глава"/>
    <w:basedOn w:val="a4"/>
    <w:next w:val="-02"/>
    <w:rsid w:val="00AE1998"/>
    <w:pPr>
      <w:pageBreakBefore/>
      <w:numPr>
        <w:numId w:val="8"/>
      </w:numPr>
      <w:suppressAutoHyphens/>
      <w:spacing w:line="240" w:lineRule="auto"/>
      <w:jc w:val="center"/>
      <w:outlineLvl w:val="0"/>
    </w:pPr>
    <w:rPr>
      <w:rFonts w:eastAsia="Times New Roman" w:cs="Times New Roman"/>
      <w:b/>
      <w:bCs/>
      <w:caps/>
      <w:sz w:val="28"/>
      <w:szCs w:val="28"/>
      <w:lang w:eastAsia="ru-RU"/>
    </w:rPr>
  </w:style>
  <w:style w:type="paragraph" w:customStyle="1" w:styleId="-03">
    <w:name w:val="(Схема ТС) Заголовок - #03Подпункт"/>
    <w:basedOn w:val="a4"/>
    <w:next w:val="a4"/>
    <w:rsid w:val="00AE1998"/>
    <w:pPr>
      <w:keepNext/>
      <w:keepLines/>
      <w:numPr>
        <w:ilvl w:val="2"/>
        <w:numId w:val="8"/>
      </w:numPr>
      <w:suppressAutoHyphens/>
      <w:spacing w:before="360" w:after="240" w:line="240" w:lineRule="auto"/>
      <w:jc w:val="center"/>
      <w:outlineLvl w:val="2"/>
    </w:pPr>
    <w:rPr>
      <w:rFonts w:eastAsia="Times New Roman" w:cs="Times New Roman"/>
      <w:b/>
      <w:bCs/>
      <w:kern w:val="28"/>
      <w:sz w:val="24"/>
      <w:szCs w:val="26"/>
      <w:lang w:eastAsia="ru-RU"/>
    </w:rPr>
  </w:style>
  <w:style w:type="paragraph" w:customStyle="1" w:styleId="-">
    <w:name w:val="(Схема ТС) Подпись - #Рисунок"/>
    <w:basedOn w:val="a4"/>
    <w:next w:val="a4"/>
    <w:rsid w:val="00AE1998"/>
    <w:pPr>
      <w:numPr>
        <w:ilvl w:val="3"/>
        <w:numId w:val="8"/>
      </w:numPr>
      <w:spacing w:before="120" w:after="360" w:line="240" w:lineRule="auto"/>
      <w:jc w:val="center"/>
    </w:pPr>
    <w:rPr>
      <w:rFonts w:eastAsia="Times New Roman" w:cs="Times New Roman"/>
      <w:b/>
      <w:sz w:val="24"/>
      <w:szCs w:val="24"/>
      <w:lang w:eastAsia="ru-RU"/>
    </w:rPr>
  </w:style>
  <w:style w:type="paragraph" w:customStyle="1" w:styleId="-0">
    <w:name w:val="(Схема ТС) Подпись - #Таблица"/>
    <w:basedOn w:val="a4"/>
    <w:next w:val="a4"/>
    <w:uiPriority w:val="14"/>
    <w:rsid w:val="00AE1998"/>
    <w:pPr>
      <w:keepNext/>
      <w:numPr>
        <w:ilvl w:val="4"/>
        <w:numId w:val="8"/>
      </w:numPr>
      <w:spacing w:before="120" w:after="120" w:line="240" w:lineRule="auto"/>
    </w:pPr>
    <w:rPr>
      <w:rFonts w:eastAsia="Times New Roman" w:cs="Times New Roman"/>
      <w:b/>
      <w:sz w:val="24"/>
      <w:szCs w:val="24"/>
      <w:lang w:eastAsia="ru-RU"/>
    </w:rPr>
  </w:style>
  <w:style w:type="numbering" w:customStyle="1" w:styleId="a">
    <w:name w:val="(Схема ТС) Структура документа"/>
    <w:uiPriority w:val="99"/>
    <w:rsid w:val="00AE1998"/>
    <w:pPr>
      <w:numPr>
        <w:numId w:val="11"/>
      </w:numPr>
    </w:pPr>
  </w:style>
  <w:style w:type="numbering" w:customStyle="1" w:styleId="3">
    <w:name w:val="Стиль3"/>
    <w:uiPriority w:val="99"/>
    <w:rsid w:val="00AE1998"/>
    <w:pPr>
      <w:numPr>
        <w:numId w:val="9"/>
      </w:numPr>
    </w:pPr>
  </w:style>
  <w:style w:type="paragraph" w:customStyle="1" w:styleId="11">
    <w:name w:val="1_1 Список ненумерной"/>
    <w:basedOn w:val="a4"/>
    <w:link w:val="115"/>
    <w:rsid w:val="00AE1998"/>
    <w:pPr>
      <w:numPr>
        <w:numId w:val="10"/>
      </w:numPr>
      <w:spacing w:after="40"/>
      <w:ind w:left="0" w:firstLine="709"/>
    </w:pPr>
    <w:rPr>
      <w:rFonts w:eastAsia="Times New Roman" w:cs="Times New Roman"/>
      <w:iCs/>
      <w:szCs w:val="26"/>
      <w:lang w:eastAsia="ru-RU"/>
    </w:rPr>
  </w:style>
  <w:style w:type="character" w:customStyle="1" w:styleId="115">
    <w:name w:val="1_1 Список ненумерной Знак"/>
    <w:basedOn w:val="a5"/>
    <w:link w:val="11"/>
    <w:rsid w:val="00AE1998"/>
    <w:rPr>
      <w:rFonts w:ascii="Times New Roman" w:eastAsia="Times New Roman" w:hAnsi="Times New Roman" w:cs="Times New Roman"/>
      <w:iCs/>
      <w:sz w:val="26"/>
      <w:szCs w:val="26"/>
      <w:lang w:eastAsia="ru-RU"/>
    </w:rPr>
  </w:style>
  <w:style w:type="numbering" w:customStyle="1" w:styleId="054">
    <w:name w:val="0.5 Список Заг.4"/>
    <w:uiPriority w:val="99"/>
    <w:rsid w:val="00AE1998"/>
    <w:pPr>
      <w:numPr>
        <w:numId w:val="10"/>
      </w:numPr>
    </w:pPr>
  </w:style>
  <w:style w:type="paragraph" w:customStyle="1" w:styleId="xl65">
    <w:name w:val="xl65"/>
    <w:basedOn w:val="a4"/>
    <w:rsid w:val="00AE1998"/>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67">
    <w:name w:val="xl67"/>
    <w:basedOn w:val="a4"/>
    <w:rsid w:val="00AE1998"/>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8">
    <w:name w:val="xl68"/>
    <w:basedOn w:val="a4"/>
    <w:rsid w:val="00AE1998"/>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69">
    <w:name w:val="xl69"/>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0">
    <w:name w:val="xl70"/>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71">
    <w:name w:val="xl71"/>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3">
    <w:name w:val="xl73"/>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4">
    <w:name w:val="xl74"/>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5">
    <w:name w:val="xl75"/>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6">
    <w:name w:val="xl76"/>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7">
    <w:name w:val="xl77"/>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78">
    <w:name w:val="xl78"/>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79">
    <w:name w:val="xl79"/>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0">
    <w:name w:val="xl80"/>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2">
    <w:name w:val="xl82"/>
    <w:basedOn w:val="a4"/>
    <w:rsid w:val="00AE1998"/>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83">
    <w:name w:val="xl83"/>
    <w:basedOn w:val="a4"/>
    <w:rsid w:val="00AE199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84">
    <w:name w:val="xl84"/>
    <w:basedOn w:val="a4"/>
    <w:rsid w:val="00AE1998"/>
    <w:pPr>
      <w:pBdr>
        <w:top w:val="single" w:sz="4" w:space="0" w:color="auto"/>
        <w:left w:val="single" w:sz="4" w:space="0" w:color="auto"/>
        <w:bottom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3">
    <w:name w:val="xl63"/>
    <w:basedOn w:val="a4"/>
    <w:rsid w:val="00AE1998"/>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4">
    <w:name w:val="xl64"/>
    <w:basedOn w:val="a4"/>
    <w:rsid w:val="00AE199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66">
    <w:name w:val="xl66"/>
    <w:basedOn w:val="a4"/>
    <w:rsid w:val="00AE199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center"/>
    </w:pPr>
    <w:rPr>
      <w:rFonts w:eastAsia="Times New Roman" w:cs="Times New Roman"/>
      <w:color w:val="000000"/>
      <w:sz w:val="20"/>
      <w:szCs w:val="20"/>
      <w:lang w:eastAsia="ru-RU"/>
    </w:rPr>
  </w:style>
  <w:style w:type="paragraph" w:customStyle="1" w:styleId="xl62930">
    <w:name w:val="xl62930"/>
    <w:basedOn w:val="a4"/>
    <w:rsid w:val="00AE1998"/>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62931">
    <w:name w:val="xl62931"/>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32">
    <w:name w:val="xl62932"/>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2933">
    <w:name w:val="xl62933"/>
    <w:basedOn w:val="a4"/>
    <w:rsid w:val="00AE199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34">
    <w:name w:val="xl62934"/>
    <w:basedOn w:val="a4"/>
    <w:rsid w:val="00AE1998"/>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2935">
    <w:name w:val="xl62935"/>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36">
    <w:name w:val="xl62936"/>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37">
    <w:name w:val="xl62937"/>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38">
    <w:name w:val="xl62938"/>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b/>
      <w:bCs/>
      <w:sz w:val="20"/>
      <w:szCs w:val="20"/>
      <w:lang w:eastAsia="ru-RU"/>
    </w:rPr>
  </w:style>
  <w:style w:type="paragraph" w:customStyle="1" w:styleId="xl62939">
    <w:name w:val="xl62939"/>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0">
    <w:name w:val="xl62940"/>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41">
    <w:name w:val="xl62941"/>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42">
    <w:name w:val="xl62942"/>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3">
    <w:name w:val="xl62943"/>
    <w:basedOn w:val="a4"/>
    <w:rsid w:val="00AE1998"/>
    <w:pP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62944">
    <w:name w:val="xl62944"/>
    <w:basedOn w:val="a4"/>
    <w:rsid w:val="00AE199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5">
    <w:name w:val="xl62945"/>
    <w:basedOn w:val="a4"/>
    <w:rsid w:val="00AE199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6">
    <w:name w:val="xl62946"/>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7">
    <w:name w:val="xl62947"/>
    <w:basedOn w:val="a4"/>
    <w:rsid w:val="00AE199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8">
    <w:name w:val="xl62948"/>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20"/>
      <w:szCs w:val="20"/>
      <w:lang w:eastAsia="ru-RU"/>
    </w:rPr>
  </w:style>
  <w:style w:type="paragraph" w:customStyle="1" w:styleId="xl62949">
    <w:name w:val="xl62949"/>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0">
    <w:name w:val="xl62950"/>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51">
    <w:name w:val="xl62951"/>
    <w:basedOn w:val="a4"/>
    <w:rsid w:val="00AE199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2">
    <w:name w:val="xl62952"/>
    <w:basedOn w:val="a4"/>
    <w:rsid w:val="00AE199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62953">
    <w:name w:val="xl62953"/>
    <w:basedOn w:val="a4"/>
    <w:rsid w:val="00AE199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4">
    <w:name w:val="xl62954"/>
    <w:basedOn w:val="a4"/>
    <w:rsid w:val="00AE199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5">
    <w:name w:val="xl62955"/>
    <w:basedOn w:val="a4"/>
    <w:rsid w:val="00AE199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6">
    <w:name w:val="xl62956"/>
    <w:basedOn w:val="a4"/>
    <w:rsid w:val="00AE199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7">
    <w:name w:val="xl62957"/>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58">
    <w:name w:val="xl62958"/>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59">
    <w:name w:val="xl62959"/>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62960">
    <w:name w:val="xl62960"/>
    <w:basedOn w:val="a4"/>
    <w:rsid w:val="00AE199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61">
    <w:name w:val="xl62961"/>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62962">
    <w:name w:val="xl62962"/>
    <w:basedOn w:val="a4"/>
    <w:rsid w:val="00AE199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63">
    <w:name w:val="xl62963"/>
    <w:basedOn w:val="a4"/>
    <w:rsid w:val="00AE199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64">
    <w:name w:val="xl62964"/>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65">
    <w:name w:val="xl62965"/>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0"/>
      <w:szCs w:val="20"/>
      <w:lang w:eastAsia="ru-RU"/>
    </w:rPr>
  </w:style>
  <w:style w:type="paragraph" w:customStyle="1" w:styleId="xl62966">
    <w:name w:val="xl62966"/>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67">
    <w:name w:val="xl62967"/>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68">
    <w:name w:val="xl62968"/>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69">
    <w:name w:val="xl62969"/>
    <w:basedOn w:val="a4"/>
    <w:rsid w:val="00AE199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0">
    <w:name w:val="xl62970"/>
    <w:basedOn w:val="a4"/>
    <w:rsid w:val="00AE199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1">
    <w:name w:val="xl62971"/>
    <w:basedOn w:val="a4"/>
    <w:rsid w:val="00AE199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72">
    <w:name w:val="xl62972"/>
    <w:basedOn w:val="a4"/>
    <w:rsid w:val="00AE199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3">
    <w:name w:val="xl62973"/>
    <w:basedOn w:val="a4"/>
    <w:rsid w:val="00AE199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Default">
    <w:name w:val="Default"/>
    <w:rsid w:val="00AE19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d">
    <w:name w:val="Normal (Web)"/>
    <w:basedOn w:val="a4"/>
    <w:uiPriority w:val="99"/>
    <w:semiHidden/>
    <w:unhideWhenUsed/>
    <w:rsid w:val="001A627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03110">
    <w:name w:val="03_Глава 1.1. Знак"/>
    <w:link w:val="0311"/>
    <w:rsid w:val="00A20080"/>
    <w:rPr>
      <w:rFonts w:ascii="Times New Roman" w:eastAsia="MS PGothic" w:hAnsi="Times New Roman" w:cs="Times New Roman"/>
      <w:b/>
      <w:sz w:val="26"/>
      <w:szCs w:val="24"/>
    </w:rPr>
  </w:style>
  <w:style w:type="paragraph" w:customStyle="1" w:styleId="xl86">
    <w:name w:val="xl86"/>
    <w:basedOn w:val="a4"/>
    <w:rsid w:val="00A20080"/>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87">
    <w:name w:val="xl87"/>
    <w:basedOn w:val="a4"/>
    <w:rsid w:val="00A2008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center"/>
    </w:pPr>
    <w:rPr>
      <w:rFonts w:eastAsia="Times New Roman" w:cs="Times New Roman"/>
      <w:b/>
      <w:bCs/>
      <w:sz w:val="24"/>
      <w:szCs w:val="24"/>
      <w:lang w:eastAsia="ru-RU"/>
    </w:rPr>
  </w:style>
  <w:style w:type="paragraph" w:styleId="afffe">
    <w:name w:val="footnote text"/>
    <w:basedOn w:val="a4"/>
    <w:link w:val="affff"/>
    <w:uiPriority w:val="99"/>
    <w:semiHidden/>
    <w:unhideWhenUsed/>
    <w:rsid w:val="00A20080"/>
    <w:pPr>
      <w:spacing w:line="240" w:lineRule="auto"/>
    </w:pPr>
    <w:rPr>
      <w:sz w:val="20"/>
      <w:szCs w:val="20"/>
    </w:rPr>
  </w:style>
  <w:style w:type="character" w:customStyle="1" w:styleId="affff">
    <w:name w:val="Текст сноски Знак"/>
    <w:basedOn w:val="a5"/>
    <w:link w:val="afffe"/>
    <w:uiPriority w:val="99"/>
    <w:semiHidden/>
    <w:rsid w:val="00A20080"/>
    <w:rPr>
      <w:rFonts w:ascii="Times New Roman" w:hAnsi="Times New Roman"/>
      <w:sz w:val="20"/>
      <w:szCs w:val="20"/>
    </w:rPr>
  </w:style>
  <w:style w:type="character" w:styleId="affff0">
    <w:name w:val="footnote reference"/>
    <w:basedOn w:val="a5"/>
    <w:uiPriority w:val="99"/>
    <w:semiHidden/>
    <w:unhideWhenUsed/>
    <w:rsid w:val="00A20080"/>
    <w:rPr>
      <w:vertAlign w:val="superscript"/>
    </w:rPr>
  </w:style>
  <w:style w:type="table" w:customStyle="1" w:styleId="TableNormal5">
    <w:name w:val="Table Normal5"/>
    <w:uiPriority w:val="2"/>
    <w:semiHidden/>
    <w:unhideWhenUsed/>
    <w:qFormat/>
    <w:rsid w:val="007767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5">
    <w:name w:val="Неразрешенное упоминание2"/>
    <w:basedOn w:val="a5"/>
    <w:uiPriority w:val="99"/>
    <w:semiHidden/>
    <w:unhideWhenUsed/>
    <w:rsid w:val="00776776"/>
    <w:rPr>
      <w:color w:val="605E5C"/>
      <w:shd w:val="clear" w:color="auto" w:fill="E1DFDD"/>
    </w:rPr>
  </w:style>
  <w:style w:type="table" w:customStyle="1" w:styleId="121">
    <w:name w:val="121"/>
    <w:basedOn w:val="a6"/>
    <w:next w:val="afd"/>
    <w:uiPriority w:val="99"/>
    <w:rsid w:val="007767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5"/>
    <w:uiPriority w:val="99"/>
    <w:semiHidden/>
    <w:unhideWhenUsed/>
    <w:rsid w:val="00776776"/>
    <w:rPr>
      <w:color w:val="605E5C"/>
      <w:shd w:val="clear" w:color="auto" w:fill="E1DFDD"/>
    </w:rPr>
  </w:style>
  <w:style w:type="table" w:customStyle="1" w:styleId="26">
    <w:name w:val="Сетка таблицы ВК2"/>
    <w:basedOn w:val="a6"/>
    <w:next w:val="afd"/>
    <w:uiPriority w:val="99"/>
    <w:rsid w:val="00776776"/>
    <w:pPr>
      <w:widowControl w:val="0"/>
      <w:autoSpaceDE w:val="0"/>
      <w:autoSpaceDN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4">
    <w:name w:val="Стиль21124"/>
    <w:uiPriority w:val="99"/>
    <w:rsid w:val="00776776"/>
    <w:pPr>
      <w:numPr>
        <w:numId w:val="28"/>
      </w:numPr>
    </w:pPr>
  </w:style>
  <w:style w:type="paragraph" w:styleId="affff1">
    <w:name w:val="endnote text"/>
    <w:basedOn w:val="a4"/>
    <w:link w:val="affff2"/>
    <w:uiPriority w:val="99"/>
    <w:semiHidden/>
    <w:unhideWhenUsed/>
    <w:rsid w:val="00776776"/>
    <w:pPr>
      <w:spacing w:line="240" w:lineRule="auto"/>
    </w:pPr>
    <w:rPr>
      <w:sz w:val="20"/>
      <w:szCs w:val="20"/>
    </w:rPr>
  </w:style>
  <w:style w:type="character" w:customStyle="1" w:styleId="affff2">
    <w:name w:val="Текст концевой сноски Знак"/>
    <w:basedOn w:val="a5"/>
    <w:link w:val="affff1"/>
    <w:uiPriority w:val="99"/>
    <w:semiHidden/>
    <w:rsid w:val="00776776"/>
    <w:rPr>
      <w:rFonts w:ascii="Times New Roman" w:hAnsi="Times New Roman"/>
      <w:sz w:val="20"/>
      <w:szCs w:val="20"/>
    </w:rPr>
  </w:style>
  <w:style w:type="character" w:styleId="affff3">
    <w:name w:val="endnote reference"/>
    <w:basedOn w:val="a5"/>
    <w:uiPriority w:val="99"/>
    <w:semiHidden/>
    <w:unhideWhenUsed/>
    <w:rsid w:val="00776776"/>
    <w:rPr>
      <w:vertAlign w:val="superscript"/>
    </w:rPr>
  </w:style>
  <w:style w:type="paragraph" w:customStyle="1" w:styleId="-04">
    <w:name w:val="(Схема ТС) Заголовок - #04Подпункт"/>
    <w:basedOn w:val="a4"/>
    <w:next w:val="a4"/>
    <w:rsid w:val="00776776"/>
    <w:pPr>
      <w:keepNext/>
      <w:keepLines/>
      <w:suppressAutoHyphens/>
      <w:spacing w:before="120" w:after="120" w:line="240" w:lineRule="auto"/>
      <w:ind w:firstLine="0"/>
      <w:jc w:val="left"/>
      <w:outlineLvl w:val="2"/>
    </w:pPr>
    <w:rPr>
      <w:rFonts w:eastAsia="Times New Roman" w:cs="Times New Roman"/>
      <w:b/>
      <w:bCs/>
      <w:kern w:val="28"/>
      <w:szCs w:val="26"/>
      <w:lang w:eastAsia="ru-RU"/>
    </w:rPr>
  </w:style>
  <w:style w:type="paragraph" w:customStyle="1" w:styleId="a1">
    <w:name w:val="_таблица"/>
    <w:basedOn w:val="a4"/>
    <w:autoRedefine/>
    <w:rsid w:val="00776776"/>
    <w:pPr>
      <w:keepNext/>
      <w:numPr>
        <w:ilvl w:val="4"/>
        <w:numId w:val="32"/>
      </w:numPr>
      <w:tabs>
        <w:tab w:val="clear" w:pos="6523"/>
        <w:tab w:val="num" w:pos="0"/>
        <w:tab w:val="left" w:pos="1560"/>
      </w:tabs>
      <w:autoSpaceDE w:val="0"/>
      <w:autoSpaceDN w:val="0"/>
      <w:adjustRightInd w:val="0"/>
      <w:spacing w:before="240" w:after="120" w:line="240" w:lineRule="auto"/>
      <w:ind w:left="0"/>
    </w:pPr>
    <w:rPr>
      <w:rFonts w:eastAsia="Calibri" w:cs="Times New Roman"/>
      <w:b/>
      <w:color w:val="000000" w:themeColor="text1"/>
      <w:sz w:val="24"/>
      <w:szCs w:val="26"/>
    </w:rPr>
  </w:style>
  <w:style w:type="paragraph" w:customStyle="1" w:styleId="xl62974">
    <w:name w:val="xl62974"/>
    <w:basedOn w:val="a4"/>
    <w:rsid w:val="0077677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75">
    <w:name w:val="xl62975"/>
    <w:basedOn w:val="a4"/>
    <w:rsid w:val="0077677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6">
    <w:name w:val="xl62976"/>
    <w:basedOn w:val="a4"/>
    <w:rsid w:val="0077677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7">
    <w:name w:val="xl62977"/>
    <w:basedOn w:val="a4"/>
    <w:rsid w:val="00776776"/>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62978">
    <w:name w:val="xl62978"/>
    <w:basedOn w:val="a4"/>
    <w:rsid w:val="0077677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79">
    <w:name w:val="xl62979"/>
    <w:basedOn w:val="a4"/>
    <w:rsid w:val="00776776"/>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80">
    <w:name w:val="xl62980"/>
    <w:basedOn w:val="a4"/>
    <w:rsid w:val="0077677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1">
    <w:name w:val="xl62981"/>
    <w:basedOn w:val="a4"/>
    <w:rsid w:val="0077677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2">
    <w:name w:val="xl62982"/>
    <w:basedOn w:val="a4"/>
    <w:rsid w:val="00776776"/>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3">
    <w:name w:val="xl62983"/>
    <w:basedOn w:val="a4"/>
    <w:rsid w:val="00776776"/>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4">
    <w:name w:val="xl62984"/>
    <w:basedOn w:val="a4"/>
    <w:rsid w:val="00776776"/>
    <w:pPr>
      <w:pBdr>
        <w:top w:val="single" w:sz="4" w:space="0" w:color="auto"/>
        <w:left w:val="single" w:sz="8"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85">
    <w:name w:val="xl62985"/>
    <w:basedOn w:val="a4"/>
    <w:rsid w:val="00776776"/>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86">
    <w:name w:val="xl62986"/>
    <w:basedOn w:val="a4"/>
    <w:rsid w:val="00776776"/>
    <w:pPr>
      <w:pBdr>
        <w:top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lsdException w:name="Plain Text" w:uiPriority="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aliases w:val="Основной_текст"/>
    <w:rsid w:val="00EA53AC"/>
    <w:pPr>
      <w:spacing w:after="0" w:line="360" w:lineRule="auto"/>
      <w:ind w:firstLine="709"/>
      <w:jc w:val="both"/>
    </w:pPr>
    <w:rPr>
      <w:rFonts w:ascii="Times New Roman" w:hAnsi="Times New Roman"/>
      <w:sz w:val="26"/>
    </w:rPr>
  </w:style>
  <w:style w:type="paragraph" w:styleId="10">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H1,T1"/>
    <w:basedOn w:val="a4"/>
    <w:next w:val="20"/>
    <w:link w:val="12"/>
    <w:uiPriority w:val="9"/>
    <w:qFormat/>
    <w:rsid w:val="007D7B06"/>
    <w:pPr>
      <w:keepNext/>
      <w:keepLines/>
      <w:numPr>
        <w:numId w:val="1"/>
      </w:numPr>
      <w:outlineLvl w:val="0"/>
    </w:pPr>
    <w:rPr>
      <w:rFonts w:eastAsiaTheme="majorEastAsia" w:cstheme="majorBidi"/>
      <w:b/>
      <w:szCs w:val="32"/>
    </w:rPr>
  </w:style>
  <w:style w:type="paragraph" w:styleId="20">
    <w:name w:val="heading 2"/>
    <w:aliases w:val="1.1.1. Заголовок,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2"/>
    <w:basedOn w:val="10"/>
    <w:next w:val="30"/>
    <w:link w:val="22"/>
    <w:uiPriority w:val="9"/>
    <w:qFormat/>
    <w:rsid w:val="00D03F73"/>
    <w:pPr>
      <w:numPr>
        <w:ilvl w:val="1"/>
      </w:numPr>
      <w:outlineLvl w:val="1"/>
    </w:pPr>
    <w:rPr>
      <w:szCs w:val="26"/>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T"/>
    <w:basedOn w:val="a4"/>
    <w:next w:val="a4"/>
    <w:link w:val="31"/>
    <w:uiPriority w:val="9"/>
    <w:qFormat/>
    <w:rsid w:val="00D03F73"/>
    <w:pPr>
      <w:keepNext/>
      <w:keepLines/>
      <w:numPr>
        <w:ilvl w:val="2"/>
        <w:numId w:val="1"/>
      </w:numPr>
      <w:outlineLvl w:val="2"/>
    </w:pPr>
    <w:rPr>
      <w:rFonts w:eastAsiaTheme="majorEastAsia" w:cstheme="majorBidi"/>
      <w:b/>
      <w:szCs w:val="24"/>
    </w:rPr>
  </w:style>
  <w:style w:type="paragraph" w:styleId="4">
    <w:name w:val="heading 4"/>
    <w:aliases w:val="Таблица1"/>
    <w:basedOn w:val="a4"/>
    <w:next w:val="a4"/>
    <w:link w:val="40"/>
    <w:uiPriority w:val="9"/>
    <w:qFormat/>
    <w:rsid w:val="00631A41"/>
    <w:pPr>
      <w:keepNext/>
      <w:keepLines/>
      <w:numPr>
        <w:ilvl w:val="3"/>
        <w:numId w:val="1"/>
      </w:numPr>
      <w:spacing w:before="40"/>
      <w:outlineLvl w:val="3"/>
    </w:pPr>
    <w:rPr>
      <w:rFonts w:eastAsiaTheme="majorEastAsia" w:cstheme="majorBidi"/>
      <w:b/>
      <w:iCs/>
      <w:sz w:val="24"/>
    </w:rPr>
  </w:style>
  <w:style w:type="paragraph" w:styleId="5">
    <w:name w:val="heading 5"/>
    <w:aliases w:val="Рисунок1,Рисунок"/>
    <w:basedOn w:val="a4"/>
    <w:next w:val="a4"/>
    <w:link w:val="50"/>
    <w:uiPriority w:val="9"/>
    <w:qFormat/>
    <w:rsid w:val="00BE7F98"/>
    <w:pPr>
      <w:keepNext/>
      <w:keepLines/>
      <w:numPr>
        <w:ilvl w:val="4"/>
        <w:numId w:val="1"/>
      </w:numPr>
      <w:jc w:val="center"/>
      <w:outlineLvl w:val="4"/>
    </w:pPr>
    <w:rPr>
      <w:rFonts w:eastAsiaTheme="majorEastAsia" w:cstheme="majorBidi"/>
      <w:b/>
      <w:sz w:val="24"/>
    </w:rPr>
  </w:style>
  <w:style w:type="paragraph" w:styleId="6">
    <w:name w:val="heading 6"/>
    <w:aliases w:val="Таблицы"/>
    <w:basedOn w:val="a4"/>
    <w:next w:val="a4"/>
    <w:link w:val="60"/>
    <w:uiPriority w:val="9"/>
    <w:unhideWhenUsed/>
    <w:qFormat/>
    <w:rsid w:val="00D75667"/>
    <w:pPr>
      <w:keepNext/>
      <w:keepLines/>
      <w:numPr>
        <w:ilvl w:val="5"/>
        <w:numId w:val="1"/>
      </w:numPr>
      <w:spacing w:before="40" w:line="240" w:lineRule="auto"/>
      <w:outlineLvl w:val="5"/>
    </w:pPr>
    <w:rPr>
      <w:rFonts w:eastAsiaTheme="majorEastAsia" w:cstheme="majorBidi"/>
      <w:b/>
      <w:sz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Жирный"/>
    <w:basedOn w:val="a4"/>
    <w:next w:val="a4"/>
    <w:qFormat/>
    <w:rsid w:val="00956460"/>
    <w:pPr>
      <w:spacing w:line="240" w:lineRule="auto"/>
      <w:ind w:firstLine="0"/>
      <w:jc w:val="center"/>
    </w:pPr>
    <w:rPr>
      <w:b/>
      <w:sz w:val="28"/>
    </w:rPr>
  </w:style>
  <w:style w:type="character" w:customStyle="1" w:styleId="12">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5"/>
    <w:link w:val="10"/>
    <w:uiPriority w:val="9"/>
    <w:rsid w:val="007D7B06"/>
    <w:rPr>
      <w:rFonts w:ascii="Times New Roman" w:eastAsiaTheme="majorEastAsia" w:hAnsi="Times New Roman" w:cstheme="majorBidi"/>
      <w:b/>
      <w:sz w:val="26"/>
      <w:szCs w:val="32"/>
    </w:rPr>
  </w:style>
  <w:style w:type="character" w:customStyle="1" w:styleId="22">
    <w:name w:val="Заголовок 2 Знак"/>
    <w:aliases w:val="1.1.1. Заголовок Знак,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нак1 Знак Зна Знак"/>
    <w:basedOn w:val="a5"/>
    <w:link w:val="20"/>
    <w:uiPriority w:val="9"/>
    <w:rsid w:val="00D03F73"/>
    <w:rPr>
      <w:rFonts w:ascii="Times New Roman" w:eastAsiaTheme="majorEastAsia" w:hAnsi="Times New Roman" w:cstheme="majorBidi"/>
      <w:b/>
      <w:sz w:val="26"/>
      <w:szCs w:val="26"/>
    </w:rPr>
  </w:style>
  <w:style w:type="character" w:customStyle="1" w:styleId="40">
    <w:name w:val="Заголовок 4 Знак"/>
    <w:aliases w:val="Таблица1 Знак"/>
    <w:basedOn w:val="a5"/>
    <w:link w:val="4"/>
    <w:uiPriority w:val="9"/>
    <w:rsid w:val="00631A41"/>
    <w:rPr>
      <w:rFonts w:ascii="Times New Roman" w:eastAsiaTheme="majorEastAsia" w:hAnsi="Times New Roman" w:cstheme="majorBidi"/>
      <w:b/>
      <w:iCs/>
      <w:sz w:val="24"/>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basedOn w:val="a5"/>
    <w:link w:val="30"/>
    <w:uiPriority w:val="9"/>
    <w:rsid w:val="00D03F73"/>
    <w:rPr>
      <w:rFonts w:ascii="Times New Roman" w:eastAsiaTheme="majorEastAsia" w:hAnsi="Times New Roman" w:cstheme="majorBidi"/>
      <w:b/>
      <w:sz w:val="26"/>
      <w:szCs w:val="24"/>
    </w:rPr>
  </w:style>
  <w:style w:type="character" w:customStyle="1" w:styleId="50">
    <w:name w:val="Заголовок 5 Знак"/>
    <w:aliases w:val="Рисунок1 Знак,Рисунок Знак"/>
    <w:basedOn w:val="a5"/>
    <w:link w:val="5"/>
    <w:uiPriority w:val="9"/>
    <w:rsid w:val="00BE7F98"/>
    <w:rPr>
      <w:rFonts w:ascii="Times New Roman" w:eastAsiaTheme="majorEastAsia" w:hAnsi="Times New Roman" w:cstheme="majorBidi"/>
      <w:b/>
      <w:sz w:val="24"/>
    </w:rPr>
  </w:style>
  <w:style w:type="paragraph" w:customStyle="1" w:styleId="a9">
    <w:name w:val="табличный"/>
    <w:basedOn w:val="a4"/>
    <w:next w:val="a4"/>
    <w:qFormat/>
    <w:rsid w:val="00BE7F98"/>
    <w:pPr>
      <w:spacing w:line="240" w:lineRule="auto"/>
      <w:ind w:firstLine="0"/>
      <w:jc w:val="center"/>
    </w:pPr>
    <w:rPr>
      <w:sz w:val="20"/>
    </w:rPr>
  </w:style>
  <w:style w:type="paragraph" w:styleId="aa">
    <w:name w:val="header"/>
    <w:aliases w:val="Titul,Heder,Знак11,OfferteNr, Знак5,Знак12,Знак121,Знак1211,Знак13,Знак5"/>
    <w:basedOn w:val="a4"/>
    <w:link w:val="ab"/>
    <w:uiPriority w:val="99"/>
    <w:unhideWhenUsed/>
    <w:rsid w:val="00631A41"/>
    <w:pPr>
      <w:tabs>
        <w:tab w:val="center" w:pos="4677"/>
        <w:tab w:val="right" w:pos="9355"/>
      </w:tabs>
      <w:spacing w:line="240" w:lineRule="auto"/>
      <w:ind w:firstLine="0"/>
      <w:jc w:val="center"/>
    </w:pPr>
  </w:style>
  <w:style w:type="character" w:customStyle="1" w:styleId="ab">
    <w:name w:val="Верхний колонтитул Знак"/>
    <w:aliases w:val="Titul Знак,Heder Знак,Знак11 Знак,OfferteNr Знак, Знак5 Знак,Знак12 Знак,Знак121 Знак,Знак1211 Знак,Знак13 Знак,Знак5 Знак"/>
    <w:basedOn w:val="a5"/>
    <w:link w:val="aa"/>
    <w:uiPriority w:val="99"/>
    <w:rsid w:val="00631A41"/>
    <w:rPr>
      <w:rFonts w:ascii="Times New Roman" w:hAnsi="Times New Roman"/>
      <w:sz w:val="26"/>
    </w:rPr>
  </w:style>
  <w:style w:type="paragraph" w:styleId="ac">
    <w:name w:val="footer"/>
    <w:aliases w:val="Обычный01"/>
    <w:basedOn w:val="a4"/>
    <w:link w:val="ad"/>
    <w:uiPriority w:val="99"/>
    <w:unhideWhenUsed/>
    <w:rsid w:val="00631A41"/>
    <w:pPr>
      <w:tabs>
        <w:tab w:val="center" w:pos="4677"/>
        <w:tab w:val="right" w:pos="9355"/>
      </w:tabs>
      <w:spacing w:line="240" w:lineRule="auto"/>
      <w:ind w:firstLine="0"/>
      <w:jc w:val="center"/>
    </w:pPr>
  </w:style>
  <w:style w:type="character" w:customStyle="1" w:styleId="ad">
    <w:name w:val="Нижний колонтитул Знак"/>
    <w:aliases w:val="Обычный01 Знак"/>
    <w:basedOn w:val="a5"/>
    <w:link w:val="ac"/>
    <w:uiPriority w:val="99"/>
    <w:rsid w:val="00631A41"/>
    <w:rPr>
      <w:rFonts w:ascii="Times New Roman" w:hAnsi="Times New Roman"/>
      <w:sz w:val="26"/>
    </w:rPr>
  </w:style>
  <w:style w:type="character" w:customStyle="1" w:styleId="60">
    <w:name w:val="Заголовок 6 Знак"/>
    <w:aliases w:val="Таблицы Знак"/>
    <w:basedOn w:val="a5"/>
    <w:link w:val="6"/>
    <w:uiPriority w:val="9"/>
    <w:rsid w:val="00D75667"/>
    <w:rPr>
      <w:rFonts w:ascii="Times New Roman" w:eastAsiaTheme="majorEastAsia" w:hAnsi="Times New Roman" w:cstheme="majorBidi"/>
      <w:b/>
      <w:sz w:val="24"/>
    </w:rPr>
  </w:style>
  <w:style w:type="paragraph" w:customStyle="1" w:styleId="ae">
    <w:name w:val="Жирный титул"/>
    <w:basedOn w:val="a4"/>
    <w:link w:val="af"/>
    <w:qFormat/>
    <w:rsid w:val="00D03F73"/>
    <w:pPr>
      <w:jc w:val="center"/>
    </w:pPr>
    <w:rPr>
      <w:b/>
      <w:sz w:val="32"/>
    </w:rPr>
  </w:style>
  <w:style w:type="paragraph" w:customStyle="1" w:styleId="af0">
    <w:name w:val="Табличный титул"/>
    <w:basedOn w:val="a4"/>
    <w:link w:val="af1"/>
    <w:qFormat/>
    <w:rsid w:val="00D03F73"/>
    <w:pPr>
      <w:spacing w:line="300" w:lineRule="auto"/>
      <w:ind w:firstLine="0"/>
      <w:jc w:val="left"/>
    </w:pPr>
  </w:style>
  <w:style w:type="character" w:customStyle="1" w:styleId="af">
    <w:name w:val="Жирный титул Знак"/>
    <w:basedOn w:val="a5"/>
    <w:link w:val="ae"/>
    <w:rsid w:val="00D03F73"/>
    <w:rPr>
      <w:rFonts w:ascii="Times New Roman" w:hAnsi="Times New Roman"/>
      <w:b/>
      <w:sz w:val="32"/>
    </w:rPr>
  </w:style>
  <w:style w:type="character" w:customStyle="1" w:styleId="af1">
    <w:name w:val="Табличный титул Знак"/>
    <w:basedOn w:val="a5"/>
    <w:link w:val="af0"/>
    <w:rsid w:val="00D03F73"/>
    <w:rPr>
      <w:rFonts w:ascii="Times New Roman" w:hAnsi="Times New Roman"/>
      <w:sz w:val="26"/>
    </w:rPr>
  </w:style>
  <w:style w:type="character" w:styleId="af2">
    <w:name w:val="Intense Reference"/>
    <w:basedOn w:val="a5"/>
    <w:uiPriority w:val="32"/>
    <w:rsid w:val="00631A41"/>
    <w:rPr>
      <w:b/>
      <w:bCs/>
      <w:smallCaps/>
      <w:color w:val="5B9BD5" w:themeColor="accent1"/>
      <w:spacing w:val="5"/>
    </w:rPr>
  </w:style>
  <w:style w:type="character" w:styleId="af3">
    <w:name w:val="Subtle Reference"/>
    <w:basedOn w:val="a5"/>
    <w:uiPriority w:val="31"/>
    <w:rsid w:val="00631A41"/>
    <w:rPr>
      <w:smallCaps/>
      <w:color w:val="5A5A5A" w:themeColor="text1" w:themeTint="A5"/>
    </w:rPr>
  </w:style>
  <w:style w:type="paragraph" w:styleId="af4">
    <w:name w:val="Subtitle"/>
    <w:basedOn w:val="a4"/>
    <w:next w:val="a4"/>
    <w:link w:val="af5"/>
    <w:uiPriority w:val="11"/>
    <w:rsid w:val="00631A41"/>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f5">
    <w:name w:val="Подзаголовок Знак"/>
    <w:basedOn w:val="a5"/>
    <w:link w:val="af4"/>
    <w:uiPriority w:val="11"/>
    <w:rsid w:val="00631A41"/>
    <w:rPr>
      <w:rFonts w:eastAsiaTheme="minorEastAsia"/>
      <w:color w:val="5A5A5A" w:themeColor="text1" w:themeTint="A5"/>
      <w:spacing w:val="15"/>
    </w:rPr>
  </w:style>
  <w:style w:type="paragraph" w:styleId="af6">
    <w:name w:val="Title"/>
    <w:basedOn w:val="a4"/>
    <w:next w:val="a4"/>
    <w:link w:val="af7"/>
    <w:uiPriority w:val="10"/>
    <w:rsid w:val="00631A41"/>
    <w:pPr>
      <w:spacing w:line="240" w:lineRule="auto"/>
      <w:contextualSpacing/>
    </w:pPr>
    <w:rPr>
      <w:rFonts w:asciiTheme="majorHAnsi" w:eastAsiaTheme="majorEastAsia" w:hAnsiTheme="majorHAnsi" w:cstheme="majorBidi"/>
      <w:spacing w:val="-10"/>
      <w:kern w:val="28"/>
      <w:sz w:val="56"/>
      <w:szCs w:val="56"/>
    </w:rPr>
  </w:style>
  <w:style w:type="character" w:customStyle="1" w:styleId="af7">
    <w:name w:val="Название Знак"/>
    <w:basedOn w:val="a5"/>
    <w:link w:val="af6"/>
    <w:uiPriority w:val="10"/>
    <w:rsid w:val="00631A41"/>
    <w:rPr>
      <w:rFonts w:asciiTheme="majorHAnsi" w:eastAsiaTheme="majorEastAsia" w:hAnsiTheme="majorHAnsi" w:cstheme="majorBidi"/>
      <w:spacing w:val="-10"/>
      <w:kern w:val="28"/>
      <w:sz w:val="56"/>
      <w:szCs w:val="56"/>
    </w:rPr>
  </w:style>
  <w:style w:type="paragraph" w:customStyle="1" w:styleId="af8">
    <w:name w:val="(Схема ТС) Нумерованный список"/>
    <w:basedOn w:val="a4"/>
    <w:next w:val="a4"/>
    <w:rsid w:val="00EA53AC"/>
    <w:pPr>
      <w:suppressAutoHyphens/>
      <w:spacing w:before="120" w:after="120"/>
      <w:ind w:left="709" w:hanging="425"/>
      <w:contextualSpacing/>
    </w:pPr>
    <w:rPr>
      <w:rFonts w:eastAsia="Calibri" w:cs="Times New Roman"/>
    </w:rPr>
  </w:style>
  <w:style w:type="paragraph" w:styleId="13">
    <w:name w:val="toc 1"/>
    <w:basedOn w:val="a4"/>
    <w:next w:val="a4"/>
    <w:autoRedefine/>
    <w:uiPriority w:val="39"/>
    <w:unhideWhenUsed/>
    <w:rsid w:val="000E135B"/>
    <w:pPr>
      <w:tabs>
        <w:tab w:val="left" w:pos="0"/>
        <w:tab w:val="right" w:leader="dot" w:pos="9345"/>
      </w:tabs>
      <w:jc w:val="center"/>
    </w:pPr>
  </w:style>
  <w:style w:type="paragraph" w:styleId="23">
    <w:name w:val="toc 2"/>
    <w:basedOn w:val="a4"/>
    <w:next w:val="a4"/>
    <w:autoRedefine/>
    <w:uiPriority w:val="39"/>
    <w:unhideWhenUsed/>
    <w:rsid w:val="000E135B"/>
    <w:pPr>
      <w:tabs>
        <w:tab w:val="right" w:leader="dot" w:pos="9345"/>
      </w:tabs>
      <w:spacing w:after="100"/>
    </w:pPr>
  </w:style>
  <w:style w:type="character" w:styleId="af9">
    <w:name w:val="Hyperlink"/>
    <w:basedOn w:val="a5"/>
    <w:uiPriority w:val="99"/>
    <w:unhideWhenUsed/>
    <w:rsid w:val="000E135B"/>
    <w:rPr>
      <w:color w:val="0563C1" w:themeColor="hyperlink"/>
      <w:u w:val="single"/>
    </w:rPr>
  </w:style>
  <w:style w:type="paragraph" w:styleId="afa">
    <w:name w:val="TOC Heading"/>
    <w:basedOn w:val="10"/>
    <w:next w:val="a4"/>
    <w:uiPriority w:val="39"/>
    <w:unhideWhenUsed/>
    <w:rsid w:val="000E135B"/>
    <w:pPr>
      <w:numPr>
        <w:numId w:val="0"/>
      </w:numPr>
      <w:spacing w:before="240" w:line="259" w:lineRule="auto"/>
      <w:jc w:val="left"/>
      <w:outlineLvl w:val="9"/>
    </w:pPr>
    <w:rPr>
      <w:rFonts w:asciiTheme="majorHAnsi" w:hAnsiTheme="majorHAnsi"/>
      <w:b w:val="0"/>
      <w:color w:val="2E74B5" w:themeColor="accent1" w:themeShade="BF"/>
      <w:sz w:val="32"/>
      <w:lang w:eastAsia="ru-RU"/>
    </w:rPr>
  </w:style>
  <w:style w:type="numbering" w:customStyle="1" w:styleId="21">
    <w:name w:val="Стиль2"/>
    <w:uiPriority w:val="99"/>
    <w:rsid w:val="00AE1998"/>
    <w:pPr>
      <w:numPr>
        <w:numId w:val="2"/>
      </w:numPr>
    </w:pPr>
  </w:style>
  <w:style w:type="paragraph" w:styleId="afb">
    <w:name w:val="List Paragraph"/>
    <w:aliases w:val="Введение,3_Абзац списка,СПИСКИ,Заголовок мой1,СписокСТПр,Галочки,Текст 2-й уровень,ПАРАГРАФ,Абзац списка11,ТАБЛИЦА,Абзац списка ВК,Ненумерованный список,List Paragraph,Маркер,Абзац списка1,название,Bullet List,FooterText,numbered,f_Абзац 1"/>
    <w:basedOn w:val="a4"/>
    <w:link w:val="afc"/>
    <w:uiPriority w:val="1"/>
    <w:qFormat/>
    <w:rsid w:val="00AE1998"/>
    <w:pPr>
      <w:ind w:left="720"/>
      <w:contextualSpacing/>
    </w:pPr>
  </w:style>
  <w:style w:type="paragraph" w:styleId="32">
    <w:name w:val="toc 3"/>
    <w:basedOn w:val="a4"/>
    <w:next w:val="a4"/>
    <w:autoRedefine/>
    <w:uiPriority w:val="39"/>
    <w:unhideWhenUsed/>
    <w:rsid w:val="00AE1998"/>
    <w:pPr>
      <w:spacing w:after="100"/>
      <w:ind w:left="520"/>
    </w:pPr>
  </w:style>
  <w:style w:type="paragraph" w:styleId="41">
    <w:name w:val="toc 4"/>
    <w:basedOn w:val="a4"/>
    <w:next w:val="a4"/>
    <w:autoRedefine/>
    <w:uiPriority w:val="39"/>
    <w:unhideWhenUsed/>
    <w:rsid w:val="00AE1998"/>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4"/>
    <w:next w:val="a4"/>
    <w:autoRedefine/>
    <w:uiPriority w:val="39"/>
    <w:unhideWhenUsed/>
    <w:rsid w:val="00AE1998"/>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4"/>
    <w:next w:val="a4"/>
    <w:autoRedefine/>
    <w:uiPriority w:val="39"/>
    <w:unhideWhenUsed/>
    <w:rsid w:val="00AE1998"/>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4"/>
    <w:next w:val="a4"/>
    <w:autoRedefine/>
    <w:uiPriority w:val="39"/>
    <w:unhideWhenUsed/>
    <w:rsid w:val="00AE1998"/>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4"/>
    <w:next w:val="a4"/>
    <w:autoRedefine/>
    <w:uiPriority w:val="39"/>
    <w:unhideWhenUsed/>
    <w:rsid w:val="00AE1998"/>
    <w:pPr>
      <w:spacing w:after="100" w:line="259" w:lineRule="auto"/>
      <w:ind w:left="1540" w:firstLine="0"/>
      <w:jc w:val="left"/>
    </w:pPr>
    <w:rPr>
      <w:rFonts w:asciiTheme="minorHAnsi" w:eastAsiaTheme="minorEastAsia" w:hAnsiTheme="minorHAnsi"/>
      <w:sz w:val="22"/>
      <w:lang w:eastAsia="ru-RU"/>
    </w:rPr>
  </w:style>
  <w:style w:type="paragraph" w:styleId="9">
    <w:name w:val="toc 9"/>
    <w:basedOn w:val="a4"/>
    <w:next w:val="a4"/>
    <w:autoRedefine/>
    <w:uiPriority w:val="39"/>
    <w:unhideWhenUsed/>
    <w:rsid w:val="00AE1998"/>
    <w:pPr>
      <w:spacing w:after="100" w:line="259" w:lineRule="auto"/>
      <w:ind w:left="1760" w:firstLine="0"/>
      <w:jc w:val="left"/>
    </w:pPr>
    <w:rPr>
      <w:rFonts w:asciiTheme="minorHAnsi" w:eastAsiaTheme="minorEastAsia" w:hAnsiTheme="minorHAnsi"/>
      <w:sz w:val="22"/>
      <w:lang w:eastAsia="ru-RU"/>
    </w:rPr>
  </w:style>
  <w:style w:type="table" w:styleId="afd">
    <w:name w:val="Table Grid"/>
    <w:aliases w:val="Table Grid Report,Сетка таблицы ВК,12"/>
    <w:basedOn w:val="a6"/>
    <w:uiPriority w:val="99"/>
    <w:rsid w:val="00AE1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Абзац списка Знак"/>
    <w:aliases w:val="Введение Знак,3_Абзац списка Знак,СПИСКИ Знак,Заголовок мой1 Знак,СписокСТПр Знак,Галочки Знак,Текст 2-й уровень Знак,ПАРАГРАФ Знак,Абзац списка11 Знак,ТАБЛИЦА Знак,Абзац списка ВК Знак,Ненумерованный список Знак,List Paragraph Знак"/>
    <w:link w:val="afb"/>
    <w:uiPriority w:val="1"/>
    <w:qFormat/>
    <w:locked/>
    <w:rsid w:val="00AE1998"/>
    <w:rPr>
      <w:rFonts w:ascii="Times New Roman" w:hAnsi="Times New Roman"/>
      <w:sz w:val="26"/>
    </w:rPr>
  </w:style>
  <w:style w:type="character" w:customStyle="1" w:styleId="afe">
    <w:name w:val="Таблица_м Знак"/>
    <w:basedOn w:val="a5"/>
    <w:link w:val="a3"/>
    <w:uiPriority w:val="1"/>
    <w:locked/>
    <w:rsid w:val="00AE1998"/>
    <w:rPr>
      <w:rFonts w:ascii="Times New Roman" w:eastAsia="MS PGothic" w:hAnsi="Times New Roman" w:cs="Times New Roman"/>
      <w:b/>
      <w:iCs/>
      <w:sz w:val="24"/>
      <w:szCs w:val="26"/>
    </w:rPr>
  </w:style>
  <w:style w:type="paragraph" w:customStyle="1" w:styleId="a3">
    <w:name w:val="Таблица_м"/>
    <w:basedOn w:val="a4"/>
    <w:link w:val="afe"/>
    <w:uiPriority w:val="1"/>
    <w:rsid w:val="00AE1998"/>
    <w:pPr>
      <w:keepLines/>
      <w:numPr>
        <w:numId w:val="3"/>
      </w:numPr>
      <w:snapToGrid w:val="0"/>
      <w:spacing w:after="80" w:line="240" w:lineRule="auto"/>
    </w:pPr>
    <w:rPr>
      <w:rFonts w:eastAsia="MS PGothic" w:cs="Times New Roman"/>
      <w:b/>
      <w:iCs/>
      <w:sz w:val="24"/>
      <w:szCs w:val="26"/>
    </w:rPr>
  </w:style>
  <w:style w:type="table" w:customStyle="1" w:styleId="500">
    <w:name w:val="Сетка таблицы50"/>
    <w:basedOn w:val="a6"/>
    <w:uiPriority w:val="59"/>
    <w:rsid w:val="00AE1998"/>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1.1. заголовок"/>
    <w:next w:val="a4"/>
    <w:link w:val="111"/>
    <w:uiPriority w:val="1"/>
    <w:rsid w:val="00AE1998"/>
    <w:pPr>
      <w:keepNext/>
      <w:keepLines/>
      <w:autoSpaceDE w:val="0"/>
      <w:autoSpaceDN w:val="0"/>
      <w:spacing w:after="0" w:line="360" w:lineRule="auto"/>
      <w:jc w:val="both"/>
      <w:outlineLvl w:val="1"/>
    </w:pPr>
    <w:rPr>
      <w:rFonts w:ascii="Times New Roman" w:eastAsia="Times New Roman" w:hAnsi="Times New Roman" w:cs="Times New Roman"/>
      <w:b/>
      <w:bCs/>
      <w:sz w:val="26"/>
      <w:szCs w:val="26"/>
      <w:lang w:eastAsia="ru-RU" w:bidi="ru-RU"/>
    </w:rPr>
  </w:style>
  <w:style w:type="character" w:customStyle="1" w:styleId="111">
    <w:name w:val="1.1. заголовок Знак"/>
    <w:basedOn w:val="12"/>
    <w:link w:val="110"/>
    <w:uiPriority w:val="1"/>
    <w:rsid w:val="00AE1998"/>
    <w:rPr>
      <w:rFonts w:ascii="Times New Roman" w:eastAsia="Times New Roman" w:hAnsi="Times New Roman" w:cs="Times New Roman"/>
      <w:b/>
      <w:bCs/>
      <w:sz w:val="26"/>
      <w:szCs w:val="26"/>
      <w:lang w:eastAsia="ru-RU" w:bidi="ru-RU"/>
    </w:rPr>
  </w:style>
  <w:style w:type="paragraph" w:customStyle="1" w:styleId="a2">
    <w:name w:val="Таблица"/>
    <w:next w:val="a4"/>
    <w:link w:val="aff"/>
    <w:uiPriority w:val="1"/>
    <w:rsid w:val="00AE1998"/>
    <w:pPr>
      <w:widowControl w:val="0"/>
      <w:numPr>
        <w:numId w:val="4"/>
      </w:numPr>
      <w:autoSpaceDE w:val="0"/>
      <w:autoSpaceDN w:val="0"/>
      <w:spacing w:before="120" w:after="120" w:line="240" w:lineRule="auto"/>
      <w:ind w:left="0" w:firstLine="0"/>
      <w:jc w:val="both"/>
    </w:pPr>
    <w:rPr>
      <w:rFonts w:ascii="Times New Roman" w:eastAsia="Times New Roman" w:hAnsi="Times New Roman" w:cs="Times New Roman"/>
      <w:b/>
      <w:iCs/>
      <w:sz w:val="24"/>
      <w:szCs w:val="18"/>
      <w:lang w:eastAsia="ru-RU" w:bidi="ru-RU"/>
    </w:rPr>
  </w:style>
  <w:style w:type="character" w:customStyle="1" w:styleId="aff">
    <w:name w:val="Таблица Знак"/>
    <w:basedOn w:val="a5"/>
    <w:link w:val="a2"/>
    <w:uiPriority w:val="1"/>
    <w:rsid w:val="00AE1998"/>
    <w:rPr>
      <w:rFonts w:ascii="Times New Roman" w:eastAsia="Times New Roman" w:hAnsi="Times New Roman" w:cs="Times New Roman"/>
      <w:b/>
      <w:iCs/>
      <w:sz w:val="24"/>
      <w:szCs w:val="18"/>
      <w:lang w:eastAsia="ru-RU" w:bidi="ru-RU"/>
    </w:rPr>
  </w:style>
  <w:style w:type="numbering" w:customStyle="1" w:styleId="a0">
    <w:name w:val="Структура документа"/>
    <w:uiPriority w:val="99"/>
    <w:rsid w:val="00AE1998"/>
    <w:pPr>
      <w:numPr>
        <w:numId w:val="5"/>
      </w:numPr>
    </w:pPr>
  </w:style>
  <w:style w:type="paragraph" w:customStyle="1" w:styleId="aff0">
    <w:name w:val="(Текущий документ) Подпись таблица"/>
    <w:basedOn w:val="a4"/>
    <w:uiPriority w:val="99"/>
    <w:rsid w:val="00AE1998"/>
    <w:pPr>
      <w:widowControl w:val="0"/>
      <w:tabs>
        <w:tab w:val="left" w:pos="2410"/>
      </w:tabs>
      <w:spacing w:before="120" w:after="120" w:line="240" w:lineRule="auto"/>
      <w:ind w:firstLine="0"/>
      <w:contextualSpacing/>
    </w:pPr>
    <w:rPr>
      <w:rFonts w:eastAsia="Times New Roman" w:cs="Times New Roman"/>
      <w:b/>
      <w:sz w:val="24"/>
      <w:szCs w:val="24"/>
    </w:rPr>
  </w:style>
  <w:style w:type="character" w:styleId="aff1">
    <w:name w:val="FollowedHyperlink"/>
    <w:basedOn w:val="a5"/>
    <w:uiPriority w:val="99"/>
    <w:semiHidden/>
    <w:unhideWhenUsed/>
    <w:rsid w:val="00AE1998"/>
    <w:rPr>
      <w:color w:val="954F72"/>
      <w:u w:val="single"/>
    </w:rPr>
  </w:style>
  <w:style w:type="paragraph" w:customStyle="1" w:styleId="msonormal0">
    <w:name w:val="msonormal"/>
    <w:basedOn w:val="a4"/>
    <w:rsid w:val="00AE1998"/>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TableNormal">
    <w:name w:val="Table Normal"/>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rsid w:val="00AE1998"/>
    <w:pPr>
      <w:autoSpaceDE w:val="0"/>
      <w:autoSpaceDN w:val="0"/>
      <w:spacing w:line="240" w:lineRule="auto"/>
      <w:ind w:firstLine="0"/>
      <w:jc w:val="center"/>
    </w:pPr>
    <w:rPr>
      <w:rFonts w:eastAsia="Times New Roman" w:cs="Times New Roman"/>
      <w:sz w:val="22"/>
      <w:lang w:eastAsia="ru-RU" w:bidi="ru-RU"/>
    </w:rPr>
  </w:style>
  <w:style w:type="paragraph" w:styleId="aff2">
    <w:name w:val="Body Text"/>
    <w:basedOn w:val="a4"/>
    <w:link w:val="aff3"/>
    <w:uiPriority w:val="1"/>
    <w:rsid w:val="00AE1998"/>
    <w:pPr>
      <w:autoSpaceDE w:val="0"/>
      <w:autoSpaceDN w:val="0"/>
      <w:spacing w:before="240"/>
      <w:ind w:firstLine="992"/>
    </w:pPr>
    <w:rPr>
      <w:rFonts w:eastAsia="Times New Roman" w:cs="Times New Roman"/>
      <w:szCs w:val="26"/>
      <w:lang w:eastAsia="ru-RU" w:bidi="ru-RU"/>
    </w:rPr>
  </w:style>
  <w:style w:type="character" w:customStyle="1" w:styleId="aff3">
    <w:name w:val="Основной текст Знак"/>
    <w:basedOn w:val="a5"/>
    <w:link w:val="aff2"/>
    <w:uiPriority w:val="1"/>
    <w:rsid w:val="00AE1998"/>
    <w:rPr>
      <w:rFonts w:ascii="Times New Roman" w:eastAsia="Times New Roman" w:hAnsi="Times New Roman" w:cs="Times New Roman"/>
      <w:sz w:val="26"/>
      <w:szCs w:val="26"/>
      <w:lang w:eastAsia="ru-RU" w:bidi="ru-RU"/>
    </w:rPr>
  </w:style>
  <w:style w:type="character" w:customStyle="1" w:styleId="14">
    <w:name w:val="Неразрешенное упоминание1"/>
    <w:basedOn w:val="a5"/>
    <w:uiPriority w:val="99"/>
    <w:semiHidden/>
    <w:unhideWhenUsed/>
    <w:rsid w:val="00AE1998"/>
    <w:rPr>
      <w:color w:val="808080"/>
      <w:shd w:val="clear" w:color="auto" w:fill="E6E6E6"/>
    </w:rPr>
  </w:style>
  <w:style w:type="paragraph" w:styleId="aff4">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4"/>
    <w:next w:val="a4"/>
    <w:link w:val="aff5"/>
    <w:uiPriority w:val="35"/>
    <w:unhideWhenUsed/>
    <w:rsid w:val="00AE1998"/>
    <w:pPr>
      <w:autoSpaceDE w:val="0"/>
      <w:autoSpaceDN w:val="0"/>
      <w:spacing w:after="200"/>
      <w:ind w:firstLine="851"/>
    </w:pPr>
    <w:rPr>
      <w:rFonts w:eastAsia="Times New Roman" w:cs="Times New Roman"/>
      <w:i/>
      <w:iCs/>
      <w:color w:val="44546A" w:themeColor="text2"/>
      <w:sz w:val="18"/>
      <w:szCs w:val="18"/>
      <w:lang w:eastAsia="ru-RU" w:bidi="ru-RU"/>
    </w:rPr>
  </w:style>
  <w:style w:type="paragraph" w:styleId="aff6">
    <w:name w:val="Plain Text"/>
    <w:basedOn w:val="a4"/>
    <w:link w:val="aff7"/>
    <w:rsid w:val="00AE1998"/>
    <w:pPr>
      <w:keepNext/>
      <w:tabs>
        <w:tab w:val="left" w:leader="dot" w:pos="9356"/>
      </w:tabs>
      <w:suppressAutoHyphens/>
      <w:ind w:firstLine="851"/>
    </w:pPr>
    <w:rPr>
      <w:rFonts w:ascii="Courier New" w:hAnsi="Courier New" w:cs="Courier New"/>
      <w:sz w:val="20"/>
      <w:szCs w:val="20"/>
    </w:rPr>
  </w:style>
  <w:style w:type="character" w:customStyle="1" w:styleId="aff7">
    <w:name w:val="Текст Знак"/>
    <w:basedOn w:val="a5"/>
    <w:link w:val="aff6"/>
    <w:rsid w:val="00AE1998"/>
    <w:rPr>
      <w:rFonts w:ascii="Courier New" w:hAnsi="Courier New" w:cs="Courier New"/>
      <w:sz w:val="20"/>
      <w:szCs w:val="20"/>
    </w:rPr>
  </w:style>
  <w:style w:type="table" w:customStyle="1" w:styleId="-51">
    <w:name w:val="Цветная заливка - Акцент 51"/>
    <w:basedOn w:val="a6"/>
    <w:next w:val="-5"/>
    <w:uiPriority w:val="71"/>
    <w:rsid w:val="00AE1998"/>
    <w:pPr>
      <w:spacing w:after="0" w:line="240" w:lineRule="auto"/>
    </w:pPr>
    <w:rPr>
      <w:rFonts w:ascii="Garamond" w:hAnsi="Garamond" w:cs="Times New Roman"/>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styleId="-5">
    <w:name w:val="Colorful Shading Accent 5"/>
    <w:basedOn w:val="a6"/>
    <w:uiPriority w:val="71"/>
    <w:semiHidden/>
    <w:unhideWhenUsed/>
    <w:rsid w:val="00AE1998"/>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paragraph" w:customStyle="1" w:styleId="aff8">
    <w:name w:val="!рисунок"/>
    <w:basedOn w:val="aff4"/>
    <w:next w:val="a4"/>
    <w:uiPriority w:val="1"/>
    <w:rsid w:val="00AE1998"/>
    <w:pPr>
      <w:spacing w:after="240"/>
      <w:ind w:firstLine="0"/>
      <w:jc w:val="center"/>
    </w:pPr>
    <w:rPr>
      <w:b/>
      <w:i w:val="0"/>
      <w:color w:val="auto"/>
      <w:sz w:val="26"/>
      <w:szCs w:val="24"/>
    </w:rPr>
  </w:style>
  <w:style w:type="paragraph" w:customStyle="1" w:styleId="aff9">
    <w:name w:val="!таблица"/>
    <w:basedOn w:val="aff4"/>
    <w:next w:val="a4"/>
    <w:uiPriority w:val="1"/>
    <w:rsid w:val="00AE1998"/>
    <w:pPr>
      <w:keepNext/>
      <w:keepLines/>
      <w:spacing w:before="60" w:line="240" w:lineRule="auto"/>
      <w:ind w:firstLine="0"/>
    </w:pPr>
    <w:rPr>
      <w:b/>
      <w:i w:val="0"/>
      <w:color w:val="auto"/>
      <w:sz w:val="26"/>
      <w:szCs w:val="24"/>
    </w:rPr>
  </w:style>
  <w:style w:type="character" w:customStyle="1" w:styleId="112">
    <w:name w:val="Неразрешенное упоминание11"/>
    <w:basedOn w:val="a5"/>
    <w:uiPriority w:val="99"/>
    <w:semiHidden/>
    <w:unhideWhenUsed/>
    <w:rsid w:val="00AE1998"/>
    <w:rPr>
      <w:color w:val="808080"/>
      <w:shd w:val="clear" w:color="auto" w:fill="E6E6E6"/>
    </w:rPr>
  </w:style>
  <w:style w:type="table" w:customStyle="1" w:styleId="TableNormal1">
    <w:name w:val="Table Normal1"/>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a">
    <w:name w:val="annotation reference"/>
    <w:basedOn w:val="a5"/>
    <w:uiPriority w:val="99"/>
    <w:semiHidden/>
    <w:unhideWhenUsed/>
    <w:rsid w:val="00AE1998"/>
    <w:rPr>
      <w:sz w:val="16"/>
      <w:szCs w:val="16"/>
    </w:rPr>
  </w:style>
  <w:style w:type="paragraph" w:styleId="affb">
    <w:name w:val="annotation text"/>
    <w:basedOn w:val="a4"/>
    <w:link w:val="affc"/>
    <w:uiPriority w:val="99"/>
    <w:semiHidden/>
    <w:unhideWhenUsed/>
    <w:rsid w:val="00AE1998"/>
    <w:pPr>
      <w:autoSpaceDE w:val="0"/>
      <w:autoSpaceDN w:val="0"/>
      <w:ind w:firstLine="851"/>
    </w:pPr>
    <w:rPr>
      <w:rFonts w:eastAsia="Times New Roman" w:cs="Times New Roman"/>
      <w:sz w:val="20"/>
      <w:szCs w:val="20"/>
      <w:lang w:eastAsia="ru-RU" w:bidi="ru-RU"/>
    </w:rPr>
  </w:style>
  <w:style w:type="character" w:customStyle="1" w:styleId="affc">
    <w:name w:val="Текст примечания Знак"/>
    <w:basedOn w:val="a5"/>
    <w:link w:val="affb"/>
    <w:uiPriority w:val="99"/>
    <w:semiHidden/>
    <w:rsid w:val="00AE1998"/>
    <w:rPr>
      <w:rFonts w:ascii="Times New Roman" w:eastAsia="Times New Roman" w:hAnsi="Times New Roman" w:cs="Times New Roman"/>
      <w:sz w:val="20"/>
      <w:szCs w:val="20"/>
      <w:lang w:eastAsia="ru-RU" w:bidi="ru-RU"/>
    </w:rPr>
  </w:style>
  <w:style w:type="paragraph" w:styleId="affd">
    <w:name w:val="annotation subject"/>
    <w:basedOn w:val="affb"/>
    <w:next w:val="affb"/>
    <w:link w:val="affe"/>
    <w:uiPriority w:val="99"/>
    <w:semiHidden/>
    <w:unhideWhenUsed/>
    <w:rsid w:val="00AE1998"/>
    <w:rPr>
      <w:b/>
      <w:bCs/>
    </w:rPr>
  </w:style>
  <w:style w:type="character" w:customStyle="1" w:styleId="affe">
    <w:name w:val="Тема примечания Знак"/>
    <w:basedOn w:val="affc"/>
    <w:link w:val="affd"/>
    <w:uiPriority w:val="99"/>
    <w:semiHidden/>
    <w:rsid w:val="00AE1998"/>
    <w:rPr>
      <w:rFonts w:ascii="Times New Roman" w:eastAsia="Times New Roman" w:hAnsi="Times New Roman" w:cs="Times New Roman"/>
      <w:b/>
      <w:bCs/>
      <w:sz w:val="20"/>
      <w:szCs w:val="20"/>
      <w:lang w:eastAsia="ru-RU" w:bidi="ru-RU"/>
    </w:rPr>
  </w:style>
  <w:style w:type="paragraph" w:styleId="afff">
    <w:name w:val="Revision"/>
    <w:hidden/>
    <w:uiPriority w:val="99"/>
    <w:semiHidden/>
    <w:rsid w:val="00AE1998"/>
    <w:pPr>
      <w:spacing w:after="0" w:line="240" w:lineRule="auto"/>
    </w:pPr>
    <w:rPr>
      <w:rFonts w:ascii="Times New Roman" w:eastAsia="Times New Roman" w:hAnsi="Times New Roman" w:cs="Times New Roman"/>
      <w:lang w:eastAsia="ru-RU" w:bidi="ru-RU"/>
    </w:rPr>
  </w:style>
  <w:style w:type="paragraph" w:styleId="afff0">
    <w:name w:val="Balloon Text"/>
    <w:basedOn w:val="a4"/>
    <w:link w:val="afff1"/>
    <w:uiPriority w:val="99"/>
    <w:semiHidden/>
    <w:unhideWhenUsed/>
    <w:rsid w:val="00AE1998"/>
    <w:pPr>
      <w:autoSpaceDE w:val="0"/>
      <w:autoSpaceDN w:val="0"/>
      <w:ind w:firstLine="851"/>
    </w:pPr>
    <w:rPr>
      <w:rFonts w:ascii="Segoe UI" w:eastAsia="Times New Roman" w:hAnsi="Segoe UI" w:cs="Segoe UI"/>
      <w:sz w:val="18"/>
      <w:szCs w:val="18"/>
      <w:lang w:eastAsia="ru-RU" w:bidi="ru-RU"/>
    </w:rPr>
  </w:style>
  <w:style w:type="character" w:customStyle="1" w:styleId="afff1">
    <w:name w:val="Текст выноски Знак"/>
    <w:basedOn w:val="a5"/>
    <w:link w:val="afff0"/>
    <w:uiPriority w:val="99"/>
    <w:semiHidden/>
    <w:rsid w:val="00AE1998"/>
    <w:rPr>
      <w:rFonts w:ascii="Segoe UI" w:eastAsia="Times New Roman" w:hAnsi="Segoe UI" w:cs="Segoe UI"/>
      <w:sz w:val="18"/>
      <w:szCs w:val="18"/>
      <w:lang w:eastAsia="ru-RU" w:bidi="ru-RU"/>
    </w:rPr>
  </w:style>
  <w:style w:type="paragraph" w:customStyle="1" w:styleId="formattext">
    <w:name w:val="formattext"/>
    <w:basedOn w:val="a4"/>
    <w:rsid w:val="00AE1998"/>
    <w:pPr>
      <w:spacing w:before="100" w:beforeAutospacing="1" w:after="100" w:afterAutospacing="1"/>
      <w:ind w:firstLine="851"/>
    </w:pPr>
    <w:rPr>
      <w:rFonts w:eastAsia="Times New Roman" w:cs="Times New Roman"/>
      <w:sz w:val="24"/>
      <w:szCs w:val="24"/>
      <w:lang w:eastAsia="ru-RU"/>
    </w:rPr>
  </w:style>
  <w:style w:type="table" w:customStyle="1" w:styleId="15">
    <w:name w:val="Сетка таблицы1"/>
    <w:basedOn w:val="a6"/>
    <w:next w:val="afd"/>
    <w:uiPriority w:val="59"/>
    <w:rsid w:val="00AE1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2">
    <w:name w:val="_Обычный Знак"/>
    <w:basedOn w:val="a5"/>
    <w:link w:val="afff3"/>
    <w:locked/>
    <w:rsid w:val="00AE1998"/>
    <w:rPr>
      <w:rFonts w:ascii="Times New Roman" w:hAnsi="Times New Roman" w:cs="Times New Roman"/>
      <w:iCs/>
      <w:sz w:val="26"/>
      <w:szCs w:val="26"/>
    </w:rPr>
  </w:style>
  <w:style w:type="paragraph" w:customStyle="1" w:styleId="afff3">
    <w:name w:val="_Обычный"/>
    <w:basedOn w:val="a4"/>
    <w:link w:val="afff2"/>
    <w:rsid w:val="00AE1998"/>
    <w:rPr>
      <w:rFonts w:cs="Times New Roman"/>
      <w:iCs/>
      <w:szCs w:val="26"/>
    </w:rPr>
  </w:style>
  <w:style w:type="paragraph" w:customStyle="1" w:styleId="113">
    <w:name w:val="1.1 Заг. Частей"/>
    <w:basedOn w:val="a4"/>
    <w:next w:val="a4"/>
    <w:rsid w:val="00AE1998"/>
    <w:pPr>
      <w:pageBreakBefore/>
      <w:spacing w:before="6600" w:after="120" w:line="300" w:lineRule="auto"/>
      <w:ind w:left="1418" w:right="709" w:firstLine="0"/>
      <w:jc w:val="center"/>
      <w:outlineLvl w:val="0"/>
    </w:pPr>
    <w:rPr>
      <w:rFonts w:eastAsia="MS PGothic" w:cs="Times New Roman"/>
      <w:b/>
      <w:iCs/>
      <w:caps/>
      <w:snapToGrid w:val="0"/>
      <w:spacing w:val="20"/>
      <w:sz w:val="28"/>
      <w:lang w:eastAsia="ja-JP"/>
    </w:rPr>
  </w:style>
  <w:style w:type="paragraph" w:customStyle="1" w:styleId="0311">
    <w:name w:val="03_Глава 1.1."/>
    <w:next w:val="a4"/>
    <w:link w:val="03110"/>
    <w:rsid w:val="00AE1998"/>
    <w:pPr>
      <w:keepNext/>
      <w:keepLines/>
      <w:spacing w:before="120" w:after="120" w:line="240" w:lineRule="auto"/>
      <w:ind w:firstLine="709"/>
      <w:jc w:val="both"/>
      <w:outlineLvl w:val="1"/>
    </w:pPr>
    <w:rPr>
      <w:rFonts w:ascii="Times New Roman" w:eastAsia="MS PGothic" w:hAnsi="Times New Roman" w:cs="Times New Roman"/>
      <w:b/>
      <w:sz w:val="26"/>
      <w:szCs w:val="24"/>
    </w:rPr>
  </w:style>
  <w:style w:type="paragraph" w:customStyle="1" w:styleId="04111">
    <w:name w:val="04_Глава 1.1.1."/>
    <w:next w:val="a4"/>
    <w:link w:val="041110"/>
    <w:rsid w:val="00AE1998"/>
    <w:pPr>
      <w:keepNext/>
      <w:keepLines/>
      <w:spacing w:before="120" w:after="120" w:line="240" w:lineRule="auto"/>
      <w:ind w:left="426" w:firstLine="709"/>
      <w:jc w:val="both"/>
      <w:outlineLvl w:val="2"/>
    </w:pPr>
    <w:rPr>
      <w:rFonts w:ascii="Times New Roman" w:eastAsia="MS PGothic" w:hAnsi="Times New Roman" w:cs="Times New Roman"/>
      <w:b/>
      <w:iCs/>
      <w:sz w:val="26"/>
    </w:rPr>
  </w:style>
  <w:style w:type="paragraph" w:customStyle="1" w:styleId="051111">
    <w:name w:val="05_Глава 1.1.1.1."/>
    <w:next w:val="a4"/>
    <w:autoRedefine/>
    <w:rsid w:val="00AE1998"/>
    <w:pPr>
      <w:widowControl w:val="0"/>
      <w:spacing w:after="120" w:line="240" w:lineRule="auto"/>
      <w:ind w:left="851" w:firstLine="709"/>
      <w:jc w:val="both"/>
      <w:outlineLvl w:val="3"/>
    </w:pPr>
    <w:rPr>
      <w:rFonts w:ascii="Times New Roman" w:eastAsia="MS PGothic" w:hAnsi="Times New Roman" w:cs="Times New Roman"/>
      <w:b/>
      <w:i/>
      <w:iCs/>
      <w:snapToGrid w:val="0"/>
      <w:spacing w:val="20"/>
      <w:sz w:val="26"/>
      <w:szCs w:val="26"/>
    </w:rPr>
  </w:style>
  <w:style w:type="paragraph" w:customStyle="1" w:styleId="16">
    <w:name w:val="1.6 Заг. Подпараграфов"/>
    <w:next w:val="a4"/>
    <w:rsid w:val="00AE1998"/>
    <w:pPr>
      <w:keepNext/>
      <w:keepLines/>
      <w:ind w:firstLine="709"/>
      <w:jc w:val="both"/>
    </w:pPr>
    <w:rPr>
      <w:rFonts w:ascii="Times New Roman" w:eastAsia="MS PGothic" w:hAnsi="Times New Roman" w:cs="Times New Roman"/>
      <w:i/>
      <w:iCs/>
      <w:snapToGrid w:val="0"/>
      <w:spacing w:val="20"/>
      <w:sz w:val="28"/>
    </w:rPr>
  </w:style>
  <w:style w:type="paragraph" w:customStyle="1" w:styleId="210">
    <w:name w:val="2_1 Рисунок"/>
    <w:link w:val="211"/>
    <w:rsid w:val="00AE1998"/>
    <w:pPr>
      <w:keepLines/>
      <w:spacing w:after="320" w:line="240" w:lineRule="auto"/>
      <w:jc w:val="both"/>
    </w:pPr>
    <w:rPr>
      <w:rFonts w:ascii="Times New Roman" w:eastAsia="MS PGothic" w:hAnsi="Times New Roman" w:cs="Times New Roman"/>
      <w:b/>
      <w:iCs/>
      <w:snapToGrid w:val="0"/>
      <w:sz w:val="24"/>
      <w:szCs w:val="26"/>
    </w:rPr>
  </w:style>
  <w:style w:type="paragraph" w:customStyle="1" w:styleId="60-">
    <w:name w:val="6.0 Список лит-ры"/>
    <w:rsid w:val="00AE1998"/>
    <w:pPr>
      <w:keepNext/>
      <w:keepLines/>
      <w:tabs>
        <w:tab w:val="num" w:pos="709"/>
      </w:tabs>
      <w:spacing w:after="40" w:line="300" w:lineRule="auto"/>
      <w:ind w:left="1134" w:hanging="425"/>
      <w:jc w:val="both"/>
    </w:pPr>
    <w:rPr>
      <w:rFonts w:ascii="Times New Roman" w:eastAsia="MS PMincho" w:hAnsi="Times New Roman"/>
      <w:sz w:val="28"/>
    </w:rPr>
  </w:style>
  <w:style w:type="numbering" w:customStyle="1" w:styleId="1">
    <w:name w:val="Стиль1"/>
    <w:uiPriority w:val="99"/>
    <w:rsid w:val="00AE1998"/>
    <w:pPr>
      <w:numPr>
        <w:numId w:val="6"/>
      </w:numPr>
    </w:pPr>
  </w:style>
  <w:style w:type="table" w:customStyle="1" w:styleId="TableNormal3">
    <w:name w:val="Table Normal3"/>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5">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5"/>
    <w:link w:val="aff4"/>
    <w:uiPriority w:val="35"/>
    <w:locked/>
    <w:rsid w:val="00AE1998"/>
    <w:rPr>
      <w:rFonts w:ascii="Times New Roman" w:eastAsia="Times New Roman" w:hAnsi="Times New Roman" w:cs="Times New Roman"/>
      <w:i/>
      <w:iCs/>
      <w:color w:val="44546A" w:themeColor="text2"/>
      <w:sz w:val="18"/>
      <w:szCs w:val="18"/>
      <w:lang w:eastAsia="ru-RU" w:bidi="ru-RU"/>
    </w:rPr>
  </w:style>
  <w:style w:type="paragraph" w:customStyle="1" w:styleId="afff4">
    <w:name w:val="Для таблицы"/>
    <w:basedOn w:val="a4"/>
    <w:next w:val="a4"/>
    <w:rsid w:val="00AE1998"/>
    <w:pPr>
      <w:ind w:firstLine="851"/>
      <w:jc w:val="center"/>
    </w:pPr>
    <w:rPr>
      <w:rFonts w:eastAsia="Calibri" w:cs="Times New Roman"/>
      <w:sz w:val="20"/>
    </w:rPr>
  </w:style>
  <w:style w:type="character" w:styleId="afff5">
    <w:name w:val="Placeholder Text"/>
    <w:basedOn w:val="a5"/>
    <w:uiPriority w:val="99"/>
    <w:semiHidden/>
    <w:rsid w:val="00AE1998"/>
    <w:rPr>
      <w:color w:val="808080"/>
    </w:rPr>
  </w:style>
  <w:style w:type="paragraph" w:customStyle="1" w:styleId="1111">
    <w:name w:val="1.1.1. Заголовок1"/>
    <w:next w:val="a4"/>
    <w:link w:val="11110"/>
    <w:uiPriority w:val="1"/>
    <w:rsid w:val="00AE1998"/>
    <w:pPr>
      <w:keepNext/>
      <w:keepLines/>
      <w:autoSpaceDE w:val="0"/>
      <w:autoSpaceDN w:val="0"/>
      <w:spacing w:after="0" w:line="360" w:lineRule="auto"/>
      <w:ind w:firstLine="851"/>
      <w:jc w:val="both"/>
      <w:outlineLvl w:val="2"/>
    </w:pPr>
    <w:rPr>
      <w:rFonts w:ascii="Times New Roman" w:eastAsia="Times New Roman" w:hAnsi="Times New Roman" w:cs="Times New Roman"/>
      <w:b/>
      <w:sz w:val="26"/>
    </w:rPr>
  </w:style>
  <w:style w:type="paragraph" w:customStyle="1" w:styleId="11111">
    <w:name w:val="1.1.1.1 Заголовок"/>
    <w:next w:val="a4"/>
    <w:link w:val="11112"/>
    <w:uiPriority w:val="1"/>
    <w:rsid w:val="00AE1998"/>
    <w:pPr>
      <w:keepNext/>
      <w:keepLines/>
      <w:autoSpaceDE w:val="0"/>
      <w:autoSpaceDN w:val="0"/>
      <w:spacing w:after="0" w:line="360" w:lineRule="auto"/>
      <w:ind w:firstLine="851"/>
      <w:jc w:val="both"/>
      <w:outlineLvl w:val="3"/>
    </w:pPr>
    <w:rPr>
      <w:rFonts w:ascii="Times New Roman" w:eastAsia="MS PGothic" w:hAnsi="Times New Roman" w:cs="Times New Roman"/>
      <w:b/>
      <w:bCs/>
      <w:iCs/>
      <w:sz w:val="26"/>
      <w:szCs w:val="26"/>
    </w:rPr>
  </w:style>
  <w:style w:type="character" w:customStyle="1" w:styleId="11110">
    <w:name w:val="1.1.1. Заголовок1 Знак"/>
    <w:basedOn w:val="a5"/>
    <w:link w:val="1111"/>
    <w:uiPriority w:val="1"/>
    <w:rsid w:val="00AE1998"/>
    <w:rPr>
      <w:rFonts w:ascii="Times New Roman" w:eastAsia="Times New Roman" w:hAnsi="Times New Roman" w:cs="Times New Roman"/>
      <w:b/>
      <w:sz w:val="26"/>
    </w:rPr>
  </w:style>
  <w:style w:type="paragraph" w:customStyle="1" w:styleId="0">
    <w:name w:val="0. Заголовок без нумерации"/>
    <w:next w:val="a4"/>
    <w:link w:val="00"/>
    <w:uiPriority w:val="1"/>
    <w:rsid w:val="00AE1998"/>
    <w:pPr>
      <w:keepNext/>
      <w:keepLines/>
      <w:autoSpaceDE w:val="0"/>
      <w:autoSpaceDN w:val="0"/>
      <w:spacing w:before="120" w:after="0" w:line="360" w:lineRule="auto"/>
      <w:jc w:val="center"/>
      <w:outlineLvl w:val="0"/>
    </w:pPr>
    <w:rPr>
      <w:rFonts w:ascii="Times New Roman" w:eastAsia="Times New Roman" w:hAnsi="Times New Roman" w:cs="Times New Roman"/>
      <w:b/>
      <w:bCs/>
      <w:sz w:val="26"/>
      <w:szCs w:val="26"/>
      <w:lang w:eastAsia="ru-RU" w:bidi="ru-RU"/>
    </w:rPr>
  </w:style>
  <w:style w:type="character" w:customStyle="1" w:styleId="11112">
    <w:name w:val="1.1.1.1 Заголовок Знак"/>
    <w:basedOn w:val="a5"/>
    <w:link w:val="11111"/>
    <w:uiPriority w:val="1"/>
    <w:rsid w:val="00AE1998"/>
    <w:rPr>
      <w:rFonts w:ascii="Times New Roman" w:eastAsia="MS PGothic" w:hAnsi="Times New Roman" w:cs="Times New Roman"/>
      <w:b/>
      <w:bCs/>
      <w:iCs/>
      <w:sz w:val="26"/>
      <w:szCs w:val="26"/>
    </w:rPr>
  </w:style>
  <w:style w:type="character" w:customStyle="1" w:styleId="00">
    <w:name w:val="0. Заголовок без нумерации Знак"/>
    <w:basedOn w:val="a5"/>
    <w:link w:val="0"/>
    <w:uiPriority w:val="1"/>
    <w:rsid w:val="00AE1998"/>
    <w:rPr>
      <w:rFonts w:ascii="Times New Roman" w:eastAsia="Times New Roman" w:hAnsi="Times New Roman" w:cs="Times New Roman"/>
      <w:b/>
      <w:bCs/>
      <w:sz w:val="26"/>
      <w:szCs w:val="26"/>
      <w:lang w:eastAsia="ru-RU" w:bidi="ru-RU"/>
    </w:rPr>
  </w:style>
  <w:style w:type="paragraph" w:customStyle="1" w:styleId="afff6">
    <w:name w:val="!центр"/>
    <w:basedOn w:val="a4"/>
    <w:link w:val="afff7"/>
    <w:uiPriority w:val="1"/>
    <w:rsid w:val="00AE1998"/>
    <w:pPr>
      <w:tabs>
        <w:tab w:val="left" w:pos="0"/>
      </w:tabs>
      <w:autoSpaceDE w:val="0"/>
      <w:autoSpaceDN w:val="0"/>
      <w:ind w:firstLine="0"/>
      <w:jc w:val="center"/>
    </w:pPr>
    <w:rPr>
      <w:rFonts w:eastAsia="Times New Roman" w:cs="Times New Roman"/>
      <w:lang w:eastAsia="ru-RU" w:bidi="ru-RU"/>
    </w:rPr>
  </w:style>
  <w:style w:type="character" w:customStyle="1" w:styleId="afff7">
    <w:name w:val="!центр Знак"/>
    <w:basedOn w:val="a5"/>
    <w:link w:val="afff6"/>
    <w:uiPriority w:val="1"/>
    <w:rsid w:val="00AE1998"/>
    <w:rPr>
      <w:rFonts w:ascii="Times New Roman" w:eastAsia="Times New Roman" w:hAnsi="Times New Roman" w:cs="Times New Roman"/>
      <w:sz w:val="26"/>
      <w:lang w:eastAsia="ru-RU" w:bidi="ru-RU"/>
    </w:rPr>
  </w:style>
  <w:style w:type="paragraph" w:customStyle="1" w:styleId="font0">
    <w:name w:val="font0"/>
    <w:basedOn w:val="a4"/>
    <w:rsid w:val="00AE1998"/>
    <w:pP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font5">
    <w:name w:val="font5"/>
    <w:basedOn w:val="a4"/>
    <w:rsid w:val="00AE1998"/>
    <w:pP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font6">
    <w:name w:val="font6"/>
    <w:basedOn w:val="a4"/>
    <w:rsid w:val="00AE1998"/>
    <w:pPr>
      <w:spacing w:before="100" w:beforeAutospacing="1" w:after="100" w:afterAutospacing="1" w:line="240" w:lineRule="auto"/>
      <w:ind w:firstLine="0"/>
      <w:jc w:val="left"/>
    </w:pPr>
    <w:rPr>
      <w:rFonts w:eastAsia="Times New Roman" w:cs="Times New Roman"/>
      <w:color w:val="000000"/>
      <w:sz w:val="20"/>
      <w:szCs w:val="20"/>
      <w:u w:val="single"/>
      <w:lang w:eastAsia="ru-RU"/>
    </w:rPr>
  </w:style>
  <w:style w:type="paragraph" w:customStyle="1" w:styleId="xl72">
    <w:name w:val="xl72"/>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81">
    <w:name w:val="xl81"/>
    <w:basedOn w:val="a4"/>
    <w:rsid w:val="00AE1998"/>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afff8">
    <w:name w:val="!Таблица и Рисунок"/>
    <w:basedOn w:val="aff4"/>
    <w:link w:val="afff9"/>
    <w:uiPriority w:val="1"/>
    <w:rsid w:val="00AE1998"/>
    <w:pPr>
      <w:spacing w:before="120" w:after="0"/>
      <w:ind w:firstLine="0"/>
      <w:jc w:val="left"/>
    </w:pPr>
    <w:rPr>
      <w:b/>
      <w:i w:val="0"/>
      <w:color w:val="000000" w:themeColor="text1"/>
      <w:sz w:val="26"/>
    </w:rPr>
  </w:style>
  <w:style w:type="character" w:customStyle="1" w:styleId="afff9">
    <w:name w:val="!Таблица и Рисунок Знак"/>
    <w:basedOn w:val="aff5"/>
    <w:link w:val="afff8"/>
    <w:uiPriority w:val="1"/>
    <w:rsid w:val="00AE1998"/>
    <w:rPr>
      <w:rFonts w:ascii="Times New Roman" w:eastAsia="Times New Roman" w:hAnsi="Times New Roman" w:cs="Times New Roman"/>
      <w:b/>
      <w:i w:val="0"/>
      <w:iCs/>
      <w:color w:val="000000" w:themeColor="text1"/>
      <w:sz w:val="26"/>
      <w:szCs w:val="18"/>
      <w:lang w:eastAsia="ru-RU" w:bidi="ru-RU"/>
    </w:rPr>
  </w:style>
  <w:style w:type="paragraph" w:customStyle="1" w:styleId="xl85">
    <w:name w:val="xl85"/>
    <w:basedOn w:val="a4"/>
    <w:rsid w:val="00AE199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88">
    <w:name w:val="xl88"/>
    <w:basedOn w:val="a4"/>
    <w:rsid w:val="00AE1998"/>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9">
    <w:name w:val="xl89"/>
    <w:basedOn w:val="a4"/>
    <w:rsid w:val="00AE1998"/>
    <w:pPr>
      <w:pBdr>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0">
    <w:name w:val="xl90"/>
    <w:basedOn w:val="a4"/>
    <w:rsid w:val="00AE1998"/>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1">
    <w:name w:val="xl91"/>
    <w:basedOn w:val="a4"/>
    <w:rsid w:val="00AE1998"/>
    <w:pPr>
      <w:shd w:val="clear" w:color="000000" w:fill="A6A6A6"/>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92">
    <w:name w:val="xl92"/>
    <w:basedOn w:val="a4"/>
    <w:rsid w:val="00AE199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3">
    <w:name w:val="xl93"/>
    <w:basedOn w:val="a4"/>
    <w:rsid w:val="00AE1998"/>
    <w:pPr>
      <w:shd w:val="clear" w:color="000000" w:fill="A6A6A6"/>
      <w:spacing w:before="100" w:beforeAutospacing="1" w:after="100" w:afterAutospacing="1" w:line="240" w:lineRule="auto"/>
      <w:ind w:firstLine="0"/>
      <w:jc w:val="center"/>
    </w:pPr>
    <w:rPr>
      <w:rFonts w:eastAsia="Times New Roman" w:cs="Times New Roman"/>
      <w:sz w:val="24"/>
      <w:szCs w:val="24"/>
      <w:lang w:eastAsia="ru-RU"/>
    </w:rPr>
  </w:style>
  <w:style w:type="table" w:customStyle="1" w:styleId="TableGridReport2">
    <w:name w:val="Table Grid Report2"/>
    <w:basedOn w:val="a6"/>
    <w:next w:val="afd"/>
    <w:uiPriority w:val="59"/>
    <w:rsid w:val="00AE199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18"/>
      <w:szCs w:val="18"/>
      <w:lang w:eastAsia="ja-JP"/>
    </w:rPr>
  </w:style>
  <w:style w:type="paragraph" w:customStyle="1" w:styleId="xl95">
    <w:name w:val="xl95"/>
    <w:basedOn w:val="a4"/>
    <w:rsid w:val="00AE1998"/>
    <w:pPr>
      <w:pBdr>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6">
    <w:name w:val="xl96"/>
    <w:basedOn w:val="a4"/>
    <w:rsid w:val="00AE1998"/>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7">
    <w:name w:val="xl97"/>
    <w:basedOn w:val="a4"/>
    <w:rsid w:val="00AE1998"/>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8">
    <w:name w:val="xl98"/>
    <w:basedOn w:val="a4"/>
    <w:rsid w:val="00AE1998"/>
    <w:pPr>
      <w:pBdr>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9">
    <w:name w:val="xl99"/>
    <w:basedOn w:val="a4"/>
    <w:rsid w:val="00AE1998"/>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100">
    <w:name w:val="xl100"/>
    <w:basedOn w:val="a4"/>
    <w:rsid w:val="00AE1998"/>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afffa">
    <w:name w:val="Отчёт"/>
    <w:basedOn w:val="afffb"/>
    <w:link w:val="afffc"/>
    <w:qFormat/>
    <w:rsid w:val="00AE1998"/>
    <w:pPr>
      <w:widowControl w:val="0"/>
      <w:suppressAutoHyphens/>
      <w:autoSpaceDE/>
      <w:autoSpaceDN/>
      <w:spacing w:before="120" w:after="120" w:line="360" w:lineRule="auto"/>
      <w:ind w:firstLine="709"/>
      <w:contextualSpacing/>
    </w:pPr>
    <w:rPr>
      <w:szCs w:val="26"/>
      <w:lang w:val="x-none" w:eastAsia="x-none" w:bidi="ar-SA"/>
    </w:rPr>
  </w:style>
  <w:style w:type="character" w:customStyle="1" w:styleId="afffc">
    <w:name w:val="Отчёт Знак"/>
    <w:link w:val="afffa"/>
    <w:rsid w:val="00AE1998"/>
    <w:rPr>
      <w:rFonts w:ascii="Times New Roman" w:eastAsia="Times New Roman" w:hAnsi="Times New Roman" w:cs="Times New Roman"/>
      <w:sz w:val="26"/>
      <w:szCs w:val="26"/>
      <w:lang w:val="x-none" w:eastAsia="x-none"/>
    </w:rPr>
  </w:style>
  <w:style w:type="paragraph" w:styleId="afffb">
    <w:name w:val="No Spacing"/>
    <w:uiPriority w:val="1"/>
    <w:rsid w:val="00AE1998"/>
    <w:pPr>
      <w:autoSpaceDE w:val="0"/>
      <w:autoSpaceDN w:val="0"/>
      <w:spacing w:after="0" w:line="240" w:lineRule="auto"/>
      <w:ind w:firstLine="851"/>
      <w:jc w:val="both"/>
    </w:pPr>
    <w:rPr>
      <w:rFonts w:ascii="Times New Roman" w:eastAsia="Times New Roman" w:hAnsi="Times New Roman" w:cs="Times New Roman"/>
      <w:sz w:val="26"/>
      <w:lang w:eastAsia="ru-RU" w:bidi="ru-RU"/>
    </w:rPr>
  </w:style>
  <w:style w:type="paragraph" w:customStyle="1" w:styleId="000">
    <w:name w:val="00_Обычный текст"/>
    <w:basedOn w:val="a4"/>
    <w:link w:val="001"/>
    <w:rsid w:val="00AE1998"/>
    <w:pPr>
      <w:snapToGrid w:val="0"/>
    </w:pPr>
    <w:rPr>
      <w:rFonts w:eastAsia="Times New Roman" w:cs="Times New Roman"/>
      <w:szCs w:val="26"/>
    </w:rPr>
  </w:style>
  <w:style w:type="character" w:customStyle="1" w:styleId="001">
    <w:name w:val="00_Обычный текст Знак"/>
    <w:link w:val="000"/>
    <w:locked/>
    <w:rsid w:val="00AE1998"/>
    <w:rPr>
      <w:rFonts w:ascii="Times New Roman" w:eastAsia="Times New Roman" w:hAnsi="Times New Roman" w:cs="Times New Roman"/>
      <w:sz w:val="26"/>
      <w:szCs w:val="26"/>
    </w:rPr>
  </w:style>
  <w:style w:type="character" w:customStyle="1" w:styleId="041110">
    <w:name w:val="04_Глава 1.1.1. Знак"/>
    <w:basedOn w:val="a5"/>
    <w:link w:val="04111"/>
    <w:rsid w:val="00AE1998"/>
    <w:rPr>
      <w:rFonts w:ascii="Times New Roman" w:eastAsia="MS PGothic" w:hAnsi="Times New Roman" w:cs="Times New Roman"/>
      <w:b/>
      <w:iCs/>
      <w:sz w:val="26"/>
    </w:rPr>
  </w:style>
  <w:style w:type="character" w:customStyle="1" w:styleId="211">
    <w:name w:val="2_1 Рисунок Знак"/>
    <w:basedOn w:val="a5"/>
    <w:link w:val="210"/>
    <w:rsid w:val="00AE1998"/>
    <w:rPr>
      <w:rFonts w:ascii="Times New Roman" w:eastAsia="MS PGothic" w:hAnsi="Times New Roman" w:cs="Times New Roman"/>
      <w:b/>
      <w:iCs/>
      <w:snapToGrid w:val="0"/>
      <w:sz w:val="24"/>
      <w:szCs w:val="26"/>
    </w:rPr>
  </w:style>
  <w:style w:type="numbering" w:customStyle="1" w:styleId="17">
    <w:name w:val="Нет списка1"/>
    <w:next w:val="a7"/>
    <w:uiPriority w:val="99"/>
    <w:semiHidden/>
    <w:unhideWhenUsed/>
    <w:rsid w:val="00AE1998"/>
  </w:style>
  <w:style w:type="table" w:customStyle="1" w:styleId="TableNormal4">
    <w:name w:val="Table Normal4"/>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8">
    <w:name w:val="Сетка таблицы ВК1"/>
    <w:basedOn w:val="a6"/>
    <w:next w:val="afd"/>
    <w:uiPriority w:val="99"/>
    <w:rsid w:val="00AE199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Цветная заливка - Акцент 511"/>
    <w:basedOn w:val="a6"/>
    <w:next w:val="-5"/>
    <w:uiPriority w:val="71"/>
    <w:rsid w:val="00AE1998"/>
    <w:pPr>
      <w:spacing w:after="0" w:line="240" w:lineRule="auto"/>
    </w:pPr>
    <w:rPr>
      <w:rFonts w:ascii="Garamond" w:hAnsi="Garamond" w:cs="Times New Roman"/>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
    <w:name w:val="Цветная заливка - Акцент 52"/>
    <w:basedOn w:val="a6"/>
    <w:next w:val="-5"/>
    <w:uiPriority w:val="71"/>
    <w:semiHidden/>
    <w:unhideWhenUsed/>
    <w:rsid w:val="00AE1998"/>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TableNormal11">
    <w:name w:val="Table Normal11"/>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
    <w:name w:val="Сетка таблицы11"/>
    <w:basedOn w:val="a6"/>
    <w:next w:val="afd"/>
    <w:uiPriority w:val="59"/>
    <w:rsid w:val="00AE1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AE19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Report21">
    <w:name w:val="Table Grid Report21"/>
    <w:basedOn w:val="a6"/>
    <w:next w:val="afd"/>
    <w:uiPriority w:val="59"/>
    <w:rsid w:val="00AE199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479">
    <w:name w:val="xl26479"/>
    <w:basedOn w:val="a4"/>
    <w:rsid w:val="00AE1998"/>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480">
    <w:name w:val="xl26480"/>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26481">
    <w:name w:val="xl26481"/>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20"/>
      <w:szCs w:val="20"/>
      <w:lang w:eastAsia="ru-RU"/>
    </w:rPr>
  </w:style>
  <w:style w:type="paragraph" w:customStyle="1" w:styleId="xl26482">
    <w:name w:val="xl26482"/>
    <w:basedOn w:val="a4"/>
    <w:rsid w:val="00AE1998"/>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0"/>
      <w:jc w:val="left"/>
    </w:pPr>
    <w:rPr>
      <w:rFonts w:eastAsia="Times New Roman" w:cs="Times New Roman"/>
      <w:sz w:val="20"/>
      <w:szCs w:val="20"/>
      <w:lang w:eastAsia="ru-RU"/>
    </w:rPr>
  </w:style>
  <w:style w:type="paragraph" w:customStyle="1" w:styleId="xl26483">
    <w:name w:val="xl26483"/>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4">
    <w:name w:val="xl26484"/>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5">
    <w:name w:val="xl26485"/>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6">
    <w:name w:val="xl26486"/>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7">
    <w:name w:val="xl26487"/>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88">
    <w:name w:val="xl26488"/>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89">
    <w:name w:val="xl26489"/>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90">
    <w:name w:val="xl26490"/>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1">
    <w:name w:val="xl26491"/>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2">
    <w:name w:val="xl26492"/>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3">
    <w:name w:val="xl26493"/>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4">
    <w:name w:val="xl26494"/>
    <w:basedOn w:val="a4"/>
    <w:rsid w:val="00AE1998"/>
    <w:pP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26495">
    <w:name w:val="xl26495"/>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96">
    <w:name w:val="xl26496"/>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97">
    <w:name w:val="xl26497"/>
    <w:basedOn w:val="a4"/>
    <w:rsid w:val="00AE1998"/>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498">
    <w:name w:val="xl26498"/>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26499">
    <w:name w:val="xl26499"/>
    <w:basedOn w:val="a4"/>
    <w:rsid w:val="00AE1998"/>
    <w:pPr>
      <w:shd w:val="clear" w:color="000000" w:fill="E2EFDA"/>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500">
    <w:name w:val="xl26500"/>
    <w:basedOn w:val="a4"/>
    <w:rsid w:val="00AE1998"/>
    <w:pPr>
      <w:shd w:val="clear" w:color="000000" w:fill="E2EFDA"/>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26501">
    <w:name w:val="xl26501"/>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1">
    <w:name w:val="xl101"/>
    <w:basedOn w:val="a4"/>
    <w:rsid w:val="00AE1998"/>
    <w:pPr>
      <w:pBdr>
        <w:lef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2">
    <w:name w:val="xl102"/>
    <w:basedOn w:val="a4"/>
    <w:rsid w:val="00AE1998"/>
    <w:pPr>
      <w:pBdr>
        <w:righ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3">
    <w:name w:val="xl103"/>
    <w:basedOn w:val="a4"/>
    <w:rsid w:val="00AE1998"/>
    <w:pPr>
      <w:pBdr>
        <w:lef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4">
    <w:name w:val="xl104"/>
    <w:basedOn w:val="a4"/>
    <w:rsid w:val="00AE1998"/>
    <w:pPr>
      <w:pBdr>
        <w:left w:val="single" w:sz="4" w:space="7" w:color="999999"/>
        <w:bottom w:val="single" w:sz="4" w:space="0" w:color="999999"/>
      </w:pBdr>
      <w:spacing w:before="100" w:beforeAutospacing="1" w:after="100" w:afterAutospacing="1" w:line="240" w:lineRule="auto"/>
      <w:ind w:firstLineChars="100" w:firstLine="0"/>
      <w:jc w:val="left"/>
    </w:pPr>
    <w:rPr>
      <w:rFonts w:eastAsia="Times New Roman" w:cs="Times New Roman"/>
      <w:sz w:val="24"/>
      <w:szCs w:val="24"/>
      <w:lang w:eastAsia="ru-RU"/>
    </w:rPr>
  </w:style>
  <w:style w:type="paragraph" w:customStyle="1" w:styleId="xl105">
    <w:name w:val="xl105"/>
    <w:basedOn w:val="a4"/>
    <w:rsid w:val="00AE1998"/>
    <w:pPr>
      <w:pBdr>
        <w:left w:val="single" w:sz="4" w:space="0" w:color="999999"/>
        <w:bottom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6">
    <w:name w:val="xl106"/>
    <w:basedOn w:val="a4"/>
    <w:rsid w:val="00AE1998"/>
    <w:pPr>
      <w:pBdr>
        <w:bottom w:val="single" w:sz="4" w:space="0" w:color="999999"/>
        <w:righ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7">
    <w:name w:val="xl107"/>
    <w:basedOn w:val="a4"/>
    <w:rsid w:val="00AE1998"/>
    <w:pPr>
      <w:pBdr>
        <w:left w:val="single" w:sz="4" w:space="14" w:color="999999"/>
        <w:bottom w:val="single" w:sz="4" w:space="0" w:color="999999"/>
      </w:pBdr>
      <w:spacing w:before="100" w:beforeAutospacing="1" w:after="100" w:afterAutospacing="1" w:line="240" w:lineRule="auto"/>
      <w:ind w:firstLineChars="200" w:firstLine="0"/>
      <w:jc w:val="left"/>
    </w:pPr>
    <w:rPr>
      <w:rFonts w:eastAsia="Times New Roman" w:cs="Times New Roman"/>
      <w:sz w:val="24"/>
      <w:szCs w:val="24"/>
      <w:lang w:eastAsia="ru-RU"/>
    </w:rPr>
  </w:style>
  <w:style w:type="paragraph" w:customStyle="1" w:styleId="19">
    <w:name w:val="(Текущий документ) Заголовок 1"/>
    <w:basedOn w:val="a4"/>
    <w:uiPriority w:val="99"/>
    <w:rsid w:val="00AE1998"/>
    <w:pPr>
      <w:widowControl w:val="0"/>
      <w:tabs>
        <w:tab w:val="left" w:pos="284"/>
        <w:tab w:val="left" w:pos="851"/>
      </w:tabs>
      <w:spacing w:before="120" w:after="240" w:line="240" w:lineRule="auto"/>
      <w:ind w:firstLine="0"/>
      <w:outlineLvl w:val="0"/>
    </w:pPr>
    <w:rPr>
      <w:rFonts w:eastAsia="Times New Roman" w:cs="Times New Roman"/>
      <w:b/>
      <w:bCs/>
      <w:caps/>
      <w:kern w:val="28"/>
      <w:sz w:val="28"/>
      <w:szCs w:val="28"/>
    </w:rPr>
  </w:style>
  <w:style w:type="paragraph" w:customStyle="1" w:styleId="24">
    <w:name w:val="(Текущий документ) Заголовок 2"/>
    <w:basedOn w:val="a4"/>
    <w:uiPriority w:val="99"/>
    <w:rsid w:val="00AE1998"/>
    <w:pPr>
      <w:suppressAutoHyphens/>
      <w:spacing w:before="120" w:after="240" w:line="240" w:lineRule="auto"/>
      <w:ind w:left="369" w:hanging="369"/>
      <w:outlineLvl w:val="1"/>
    </w:pPr>
    <w:rPr>
      <w:rFonts w:eastAsiaTheme="minorEastAsia" w:cs="Times New Roman"/>
      <w:b/>
      <w:szCs w:val="26"/>
    </w:rPr>
  </w:style>
  <w:style w:type="paragraph" w:customStyle="1" w:styleId="33">
    <w:name w:val="(Текущий документ) Заголовок 3"/>
    <w:basedOn w:val="a4"/>
    <w:next w:val="42"/>
    <w:uiPriority w:val="99"/>
    <w:rsid w:val="00AE1998"/>
    <w:pPr>
      <w:suppressAutoHyphens/>
      <w:spacing w:before="120" w:after="240" w:line="240" w:lineRule="auto"/>
      <w:ind w:left="737" w:hanging="737"/>
      <w:outlineLvl w:val="2"/>
    </w:pPr>
    <w:rPr>
      <w:rFonts w:eastAsiaTheme="minorEastAsia"/>
      <w:b/>
      <w:szCs w:val="26"/>
    </w:rPr>
  </w:style>
  <w:style w:type="paragraph" w:customStyle="1" w:styleId="42">
    <w:name w:val="(Текущий документ) Заголовок 4"/>
    <w:basedOn w:val="a4"/>
    <w:uiPriority w:val="99"/>
    <w:rsid w:val="00AE1998"/>
    <w:pPr>
      <w:spacing w:before="240" w:after="160" w:line="259" w:lineRule="auto"/>
      <w:ind w:firstLine="0"/>
      <w:outlineLvl w:val="3"/>
    </w:pPr>
    <w:rPr>
      <w:rFonts w:eastAsiaTheme="minorEastAsia"/>
      <w:b/>
      <w:szCs w:val="26"/>
    </w:rPr>
  </w:style>
  <w:style w:type="paragraph" w:customStyle="1" w:styleId="-1">
    <w:name w:val="(Текущий документ) Подпись - рисунок"/>
    <w:basedOn w:val="a4"/>
    <w:uiPriority w:val="99"/>
    <w:rsid w:val="00AE1998"/>
    <w:pPr>
      <w:keepLines/>
      <w:spacing w:before="60" w:after="120" w:line="240" w:lineRule="auto"/>
      <w:ind w:firstLine="0"/>
    </w:pPr>
    <w:rPr>
      <w:rFonts w:eastAsia="Times New Roman" w:cs="Times New Roman"/>
      <w:b/>
      <w:bCs/>
      <w:sz w:val="24"/>
      <w:szCs w:val="24"/>
      <w:lang w:val="x-none" w:eastAsia="x-none"/>
    </w:rPr>
  </w:style>
  <w:style w:type="paragraph" w:customStyle="1" w:styleId="01">
    <w:name w:val="основной0_Светогорск"/>
    <w:rsid w:val="00AE1998"/>
    <w:pPr>
      <w:spacing w:before="120" w:after="120" w:line="360" w:lineRule="auto"/>
      <w:ind w:firstLine="720"/>
      <w:jc w:val="both"/>
    </w:pPr>
    <w:rPr>
      <w:rFonts w:ascii="Times New Roman" w:eastAsia="SimSun" w:hAnsi="Times New Roman" w:cs="Times New Roman"/>
      <w:sz w:val="24"/>
      <w:szCs w:val="24"/>
      <w:lang w:eastAsia="ru-RU"/>
    </w:rPr>
  </w:style>
  <w:style w:type="character" w:customStyle="1" w:styleId="1a">
    <w:name w:val="Верхний колонтитул Знак1"/>
    <w:aliases w:val="Titul Знак1,Heder Знак1,Знак11 Знак1,OfferteNr Знак1,Знак5 Знак1,Знак12 Знак1,Знак121 Знак1,Знак1211 Знак1,Знак13 Знак1"/>
    <w:basedOn w:val="a5"/>
    <w:uiPriority w:val="99"/>
    <w:semiHidden/>
    <w:rsid w:val="00AE1998"/>
    <w:rPr>
      <w:rFonts w:ascii="Times New Roman" w:hAnsi="Times New Roman"/>
      <w:sz w:val="26"/>
    </w:rPr>
  </w:style>
  <w:style w:type="character" w:customStyle="1" w:styleId="1b">
    <w:name w:val="Нижний колонтитул Знак1"/>
    <w:aliases w:val="Обычный01 Знак1"/>
    <w:basedOn w:val="a5"/>
    <w:uiPriority w:val="99"/>
    <w:semiHidden/>
    <w:rsid w:val="00AE1998"/>
    <w:rPr>
      <w:rFonts w:ascii="Times New Roman" w:hAnsi="Times New Roman"/>
      <w:sz w:val="26"/>
    </w:rPr>
  </w:style>
  <w:style w:type="paragraph" w:customStyle="1" w:styleId="xl108">
    <w:name w:val="xl108"/>
    <w:basedOn w:val="a4"/>
    <w:rsid w:val="00AE199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 w:val="20"/>
      <w:szCs w:val="20"/>
      <w:lang w:eastAsia="ru-RU"/>
    </w:rPr>
  </w:style>
  <w:style w:type="paragraph" w:customStyle="1" w:styleId="xl109">
    <w:name w:val="xl109"/>
    <w:basedOn w:val="a4"/>
    <w:rsid w:val="00AE199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 w:val="20"/>
      <w:szCs w:val="20"/>
      <w:lang w:eastAsia="ru-RU"/>
    </w:rPr>
  </w:style>
  <w:style w:type="paragraph" w:customStyle="1" w:styleId="xl110">
    <w:name w:val="xl110"/>
    <w:basedOn w:val="a4"/>
    <w:rsid w:val="00AE1998"/>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11">
    <w:name w:val="xl111"/>
    <w:basedOn w:val="a4"/>
    <w:rsid w:val="00AE1998"/>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2">
    <w:name w:val="(Схема ТС) Заголовок 2 уровня"/>
    <w:basedOn w:val="a4"/>
    <w:uiPriority w:val="4"/>
    <w:rsid w:val="00AE1998"/>
    <w:pPr>
      <w:numPr>
        <w:ilvl w:val="5"/>
        <w:numId w:val="8"/>
      </w:numPr>
      <w:suppressAutoHyphens/>
      <w:spacing w:before="120" w:after="240" w:line="240" w:lineRule="auto"/>
      <w:jc w:val="center"/>
      <w:outlineLvl w:val="1"/>
    </w:pPr>
    <w:rPr>
      <w:rFonts w:eastAsia="Times New Roman" w:cs="Times New Roman"/>
      <w:b/>
      <w:bCs/>
      <w:kern w:val="28"/>
      <w:sz w:val="28"/>
      <w:szCs w:val="28"/>
      <w:lang w:val="x-none" w:eastAsia="ru-RU"/>
    </w:rPr>
  </w:style>
  <w:style w:type="paragraph" w:customStyle="1" w:styleId="-02">
    <w:name w:val="(Схема ТС) Заголовок - #02Часть"/>
    <w:basedOn w:val="2"/>
    <w:next w:val="-03"/>
    <w:rsid w:val="00AE1998"/>
    <w:pPr>
      <w:pageBreakBefore/>
      <w:numPr>
        <w:ilvl w:val="1"/>
      </w:numPr>
    </w:pPr>
  </w:style>
  <w:style w:type="paragraph" w:customStyle="1" w:styleId="-01">
    <w:name w:val="(Схема ТС) Заголовок - #01Глава"/>
    <w:basedOn w:val="a4"/>
    <w:next w:val="-02"/>
    <w:rsid w:val="00AE1998"/>
    <w:pPr>
      <w:pageBreakBefore/>
      <w:numPr>
        <w:numId w:val="8"/>
      </w:numPr>
      <w:suppressAutoHyphens/>
      <w:spacing w:line="240" w:lineRule="auto"/>
      <w:jc w:val="center"/>
      <w:outlineLvl w:val="0"/>
    </w:pPr>
    <w:rPr>
      <w:rFonts w:eastAsia="Times New Roman" w:cs="Times New Roman"/>
      <w:b/>
      <w:bCs/>
      <w:caps/>
      <w:sz w:val="28"/>
      <w:szCs w:val="28"/>
      <w:lang w:eastAsia="ru-RU"/>
    </w:rPr>
  </w:style>
  <w:style w:type="paragraph" w:customStyle="1" w:styleId="-03">
    <w:name w:val="(Схема ТС) Заголовок - #03Подпункт"/>
    <w:basedOn w:val="a4"/>
    <w:next w:val="a4"/>
    <w:rsid w:val="00AE1998"/>
    <w:pPr>
      <w:keepNext/>
      <w:keepLines/>
      <w:numPr>
        <w:ilvl w:val="2"/>
        <w:numId w:val="8"/>
      </w:numPr>
      <w:suppressAutoHyphens/>
      <w:spacing w:before="360" w:after="240" w:line="240" w:lineRule="auto"/>
      <w:jc w:val="center"/>
      <w:outlineLvl w:val="2"/>
    </w:pPr>
    <w:rPr>
      <w:rFonts w:eastAsia="Times New Roman" w:cs="Times New Roman"/>
      <w:b/>
      <w:bCs/>
      <w:kern w:val="28"/>
      <w:sz w:val="24"/>
      <w:szCs w:val="26"/>
      <w:lang w:eastAsia="ru-RU"/>
    </w:rPr>
  </w:style>
  <w:style w:type="paragraph" w:customStyle="1" w:styleId="-">
    <w:name w:val="(Схема ТС) Подпись - #Рисунок"/>
    <w:basedOn w:val="a4"/>
    <w:next w:val="a4"/>
    <w:rsid w:val="00AE1998"/>
    <w:pPr>
      <w:numPr>
        <w:ilvl w:val="3"/>
        <w:numId w:val="8"/>
      </w:numPr>
      <w:spacing w:before="120" w:after="360" w:line="240" w:lineRule="auto"/>
      <w:jc w:val="center"/>
    </w:pPr>
    <w:rPr>
      <w:rFonts w:eastAsia="Times New Roman" w:cs="Times New Roman"/>
      <w:b/>
      <w:sz w:val="24"/>
      <w:szCs w:val="24"/>
      <w:lang w:eastAsia="ru-RU"/>
    </w:rPr>
  </w:style>
  <w:style w:type="paragraph" w:customStyle="1" w:styleId="-0">
    <w:name w:val="(Схема ТС) Подпись - #Таблица"/>
    <w:basedOn w:val="a4"/>
    <w:next w:val="a4"/>
    <w:uiPriority w:val="14"/>
    <w:rsid w:val="00AE1998"/>
    <w:pPr>
      <w:keepNext/>
      <w:numPr>
        <w:ilvl w:val="4"/>
        <w:numId w:val="8"/>
      </w:numPr>
      <w:spacing w:before="120" w:after="120" w:line="240" w:lineRule="auto"/>
    </w:pPr>
    <w:rPr>
      <w:rFonts w:eastAsia="Times New Roman" w:cs="Times New Roman"/>
      <w:b/>
      <w:sz w:val="24"/>
      <w:szCs w:val="24"/>
      <w:lang w:eastAsia="ru-RU"/>
    </w:rPr>
  </w:style>
  <w:style w:type="numbering" w:customStyle="1" w:styleId="a">
    <w:name w:val="(Схема ТС) Структура документа"/>
    <w:uiPriority w:val="99"/>
    <w:rsid w:val="00AE1998"/>
    <w:pPr>
      <w:numPr>
        <w:numId w:val="11"/>
      </w:numPr>
    </w:pPr>
  </w:style>
  <w:style w:type="numbering" w:customStyle="1" w:styleId="3">
    <w:name w:val="Стиль3"/>
    <w:uiPriority w:val="99"/>
    <w:rsid w:val="00AE1998"/>
    <w:pPr>
      <w:numPr>
        <w:numId w:val="9"/>
      </w:numPr>
    </w:pPr>
  </w:style>
  <w:style w:type="paragraph" w:customStyle="1" w:styleId="11">
    <w:name w:val="1_1 Список ненумерной"/>
    <w:basedOn w:val="a4"/>
    <w:link w:val="115"/>
    <w:rsid w:val="00AE1998"/>
    <w:pPr>
      <w:numPr>
        <w:numId w:val="10"/>
      </w:numPr>
      <w:spacing w:after="40"/>
      <w:ind w:left="0" w:firstLine="709"/>
    </w:pPr>
    <w:rPr>
      <w:rFonts w:eastAsia="Times New Roman" w:cs="Times New Roman"/>
      <w:iCs/>
      <w:szCs w:val="26"/>
      <w:lang w:eastAsia="ru-RU"/>
    </w:rPr>
  </w:style>
  <w:style w:type="character" w:customStyle="1" w:styleId="115">
    <w:name w:val="1_1 Список ненумерной Знак"/>
    <w:basedOn w:val="a5"/>
    <w:link w:val="11"/>
    <w:rsid w:val="00AE1998"/>
    <w:rPr>
      <w:rFonts w:ascii="Times New Roman" w:eastAsia="Times New Roman" w:hAnsi="Times New Roman" w:cs="Times New Roman"/>
      <w:iCs/>
      <w:sz w:val="26"/>
      <w:szCs w:val="26"/>
      <w:lang w:eastAsia="ru-RU"/>
    </w:rPr>
  </w:style>
  <w:style w:type="numbering" w:customStyle="1" w:styleId="054">
    <w:name w:val="0.5 Список Заг.4"/>
    <w:uiPriority w:val="99"/>
    <w:rsid w:val="00AE1998"/>
    <w:pPr>
      <w:numPr>
        <w:numId w:val="10"/>
      </w:numPr>
    </w:pPr>
  </w:style>
  <w:style w:type="paragraph" w:customStyle="1" w:styleId="xl65">
    <w:name w:val="xl65"/>
    <w:basedOn w:val="a4"/>
    <w:rsid w:val="00AE1998"/>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67">
    <w:name w:val="xl67"/>
    <w:basedOn w:val="a4"/>
    <w:rsid w:val="00AE1998"/>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8">
    <w:name w:val="xl68"/>
    <w:basedOn w:val="a4"/>
    <w:rsid w:val="00AE1998"/>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69">
    <w:name w:val="xl69"/>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0">
    <w:name w:val="xl70"/>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71">
    <w:name w:val="xl71"/>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3">
    <w:name w:val="xl73"/>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4">
    <w:name w:val="xl74"/>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5">
    <w:name w:val="xl75"/>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6">
    <w:name w:val="xl76"/>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7">
    <w:name w:val="xl77"/>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78">
    <w:name w:val="xl78"/>
    <w:basedOn w:val="a4"/>
    <w:rsid w:val="00AE199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79">
    <w:name w:val="xl79"/>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0">
    <w:name w:val="xl80"/>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2">
    <w:name w:val="xl82"/>
    <w:basedOn w:val="a4"/>
    <w:rsid w:val="00AE1998"/>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83">
    <w:name w:val="xl83"/>
    <w:basedOn w:val="a4"/>
    <w:rsid w:val="00AE199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84">
    <w:name w:val="xl84"/>
    <w:basedOn w:val="a4"/>
    <w:rsid w:val="00AE1998"/>
    <w:pPr>
      <w:pBdr>
        <w:top w:val="single" w:sz="4" w:space="0" w:color="auto"/>
        <w:left w:val="single" w:sz="4" w:space="0" w:color="auto"/>
        <w:bottom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3">
    <w:name w:val="xl63"/>
    <w:basedOn w:val="a4"/>
    <w:rsid w:val="00AE1998"/>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4">
    <w:name w:val="xl64"/>
    <w:basedOn w:val="a4"/>
    <w:rsid w:val="00AE199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66">
    <w:name w:val="xl66"/>
    <w:basedOn w:val="a4"/>
    <w:rsid w:val="00AE199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center"/>
    </w:pPr>
    <w:rPr>
      <w:rFonts w:eastAsia="Times New Roman" w:cs="Times New Roman"/>
      <w:color w:val="000000"/>
      <w:sz w:val="20"/>
      <w:szCs w:val="20"/>
      <w:lang w:eastAsia="ru-RU"/>
    </w:rPr>
  </w:style>
  <w:style w:type="paragraph" w:customStyle="1" w:styleId="xl62930">
    <w:name w:val="xl62930"/>
    <w:basedOn w:val="a4"/>
    <w:rsid w:val="00AE1998"/>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62931">
    <w:name w:val="xl62931"/>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32">
    <w:name w:val="xl62932"/>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2933">
    <w:name w:val="xl62933"/>
    <w:basedOn w:val="a4"/>
    <w:rsid w:val="00AE199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34">
    <w:name w:val="xl62934"/>
    <w:basedOn w:val="a4"/>
    <w:rsid w:val="00AE1998"/>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2935">
    <w:name w:val="xl62935"/>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36">
    <w:name w:val="xl62936"/>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37">
    <w:name w:val="xl62937"/>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38">
    <w:name w:val="xl62938"/>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b/>
      <w:bCs/>
      <w:sz w:val="20"/>
      <w:szCs w:val="20"/>
      <w:lang w:eastAsia="ru-RU"/>
    </w:rPr>
  </w:style>
  <w:style w:type="paragraph" w:customStyle="1" w:styleId="xl62939">
    <w:name w:val="xl62939"/>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0">
    <w:name w:val="xl62940"/>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41">
    <w:name w:val="xl62941"/>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42">
    <w:name w:val="xl62942"/>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3">
    <w:name w:val="xl62943"/>
    <w:basedOn w:val="a4"/>
    <w:rsid w:val="00AE1998"/>
    <w:pP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62944">
    <w:name w:val="xl62944"/>
    <w:basedOn w:val="a4"/>
    <w:rsid w:val="00AE199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5">
    <w:name w:val="xl62945"/>
    <w:basedOn w:val="a4"/>
    <w:rsid w:val="00AE199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6">
    <w:name w:val="xl62946"/>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7">
    <w:name w:val="xl62947"/>
    <w:basedOn w:val="a4"/>
    <w:rsid w:val="00AE199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8">
    <w:name w:val="xl62948"/>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20"/>
      <w:szCs w:val="20"/>
      <w:lang w:eastAsia="ru-RU"/>
    </w:rPr>
  </w:style>
  <w:style w:type="paragraph" w:customStyle="1" w:styleId="xl62949">
    <w:name w:val="xl62949"/>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0">
    <w:name w:val="xl62950"/>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51">
    <w:name w:val="xl62951"/>
    <w:basedOn w:val="a4"/>
    <w:rsid w:val="00AE199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2">
    <w:name w:val="xl62952"/>
    <w:basedOn w:val="a4"/>
    <w:rsid w:val="00AE199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62953">
    <w:name w:val="xl62953"/>
    <w:basedOn w:val="a4"/>
    <w:rsid w:val="00AE199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4">
    <w:name w:val="xl62954"/>
    <w:basedOn w:val="a4"/>
    <w:rsid w:val="00AE199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5">
    <w:name w:val="xl62955"/>
    <w:basedOn w:val="a4"/>
    <w:rsid w:val="00AE199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6">
    <w:name w:val="xl62956"/>
    <w:basedOn w:val="a4"/>
    <w:rsid w:val="00AE199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7">
    <w:name w:val="xl62957"/>
    <w:basedOn w:val="a4"/>
    <w:rsid w:val="00AE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58">
    <w:name w:val="xl62958"/>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59">
    <w:name w:val="xl62959"/>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62960">
    <w:name w:val="xl62960"/>
    <w:basedOn w:val="a4"/>
    <w:rsid w:val="00AE199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61">
    <w:name w:val="xl62961"/>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62962">
    <w:name w:val="xl62962"/>
    <w:basedOn w:val="a4"/>
    <w:rsid w:val="00AE199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63">
    <w:name w:val="xl62963"/>
    <w:basedOn w:val="a4"/>
    <w:rsid w:val="00AE199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64">
    <w:name w:val="xl62964"/>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65">
    <w:name w:val="xl62965"/>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0"/>
      <w:szCs w:val="20"/>
      <w:lang w:eastAsia="ru-RU"/>
    </w:rPr>
  </w:style>
  <w:style w:type="paragraph" w:customStyle="1" w:styleId="xl62966">
    <w:name w:val="xl62966"/>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67">
    <w:name w:val="xl62967"/>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68">
    <w:name w:val="xl62968"/>
    <w:basedOn w:val="a4"/>
    <w:rsid w:val="00AE19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69">
    <w:name w:val="xl62969"/>
    <w:basedOn w:val="a4"/>
    <w:rsid w:val="00AE199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0">
    <w:name w:val="xl62970"/>
    <w:basedOn w:val="a4"/>
    <w:rsid w:val="00AE199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1">
    <w:name w:val="xl62971"/>
    <w:basedOn w:val="a4"/>
    <w:rsid w:val="00AE199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72">
    <w:name w:val="xl62972"/>
    <w:basedOn w:val="a4"/>
    <w:rsid w:val="00AE199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3">
    <w:name w:val="xl62973"/>
    <w:basedOn w:val="a4"/>
    <w:rsid w:val="00AE199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Default">
    <w:name w:val="Default"/>
    <w:rsid w:val="00AE19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d">
    <w:name w:val="Normal (Web)"/>
    <w:basedOn w:val="a4"/>
    <w:uiPriority w:val="99"/>
    <w:semiHidden/>
    <w:unhideWhenUsed/>
    <w:rsid w:val="001A627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03110">
    <w:name w:val="03_Глава 1.1. Знак"/>
    <w:link w:val="0311"/>
    <w:rsid w:val="00A20080"/>
    <w:rPr>
      <w:rFonts w:ascii="Times New Roman" w:eastAsia="MS PGothic" w:hAnsi="Times New Roman" w:cs="Times New Roman"/>
      <w:b/>
      <w:sz w:val="26"/>
      <w:szCs w:val="24"/>
    </w:rPr>
  </w:style>
  <w:style w:type="paragraph" w:customStyle="1" w:styleId="xl86">
    <w:name w:val="xl86"/>
    <w:basedOn w:val="a4"/>
    <w:rsid w:val="00A20080"/>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87">
    <w:name w:val="xl87"/>
    <w:basedOn w:val="a4"/>
    <w:rsid w:val="00A2008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center"/>
    </w:pPr>
    <w:rPr>
      <w:rFonts w:eastAsia="Times New Roman" w:cs="Times New Roman"/>
      <w:b/>
      <w:bCs/>
      <w:sz w:val="24"/>
      <w:szCs w:val="24"/>
      <w:lang w:eastAsia="ru-RU"/>
    </w:rPr>
  </w:style>
  <w:style w:type="paragraph" w:styleId="afffe">
    <w:name w:val="footnote text"/>
    <w:basedOn w:val="a4"/>
    <w:link w:val="affff"/>
    <w:uiPriority w:val="99"/>
    <w:semiHidden/>
    <w:unhideWhenUsed/>
    <w:rsid w:val="00A20080"/>
    <w:pPr>
      <w:spacing w:line="240" w:lineRule="auto"/>
    </w:pPr>
    <w:rPr>
      <w:sz w:val="20"/>
      <w:szCs w:val="20"/>
    </w:rPr>
  </w:style>
  <w:style w:type="character" w:customStyle="1" w:styleId="affff">
    <w:name w:val="Текст сноски Знак"/>
    <w:basedOn w:val="a5"/>
    <w:link w:val="afffe"/>
    <w:uiPriority w:val="99"/>
    <w:semiHidden/>
    <w:rsid w:val="00A20080"/>
    <w:rPr>
      <w:rFonts w:ascii="Times New Roman" w:hAnsi="Times New Roman"/>
      <w:sz w:val="20"/>
      <w:szCs w:val="20"/>
    </w:rPr>
  </w:style>
  <w:style w:type="character" w:styleId="affff0">
    <w:name w:val="footnote reference"/>
    <w:basedOn w:val="a5"/>
    <w:uiPriority w:val="99"/>
    <w:semiHidden/>
    <w:unhideWhenUsed/>
    <w:rsid w:val="00A20080"/>
    <w:rPr>
      <w:vertAlign w:val="superscript"/>
    </w:rPr>
  </w:style>
  <w:style w:type="table" w:customStyle="1" w:styleId="TableNormal5">
    <w:name w:val="Table Normal5"/>
    <w:uiPriority w:val="2"/>
    <w:semiHidden/>
    <w:unhideWhenUsed/>
    <w:qFormat/>
    <w:rsid w:val="007767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5">
    <w:name w:val="Неразрешенное упоминание2"/>
    <w:basedOn w:val="a5"/>
    <w:uiPriority w:val="99"/>
    <w:semiHidden/>
    <w:unhideWhenUsed/>
    <w:rsid w:val="00776776"/>
    <w:rPr>
      <w:color w:val="605E5C"/>
      <w:shd w:val="clear" w:color="auto" w:fill="E1DFDD"/>
    </w:rPr>
  </w:style>
  <w:style w:type="table" w:customStyle="1" w:styleId="121">
    <w:name w:val="121"/>
    <w:basedOn w:val="a6"/>
    <w:next w:val="afd"/>
    <w:uiPriority w:val="99"/>
    <w:rsid w:val="007767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5"/>
    <w:uiPriority w:val="99"/>
    <w:semiHidden/>
    <w:unhideWhenUsed/>
    <w:rsid w:val="00776776"/>
    <w:rPr>
      <w:color w:val="605E5C"/>
      <w:shd w:val="clear" w:color="auto" w:fill="E1DFDD"/>
    </w:rPr>
  </w:style>
  <w:style w:type="table" w:customStyle="1" w:styleId="26">
    <w:name w:val="Сетка таблицы ВК2"/>
    <w:basedOn w:val="a6"/>
    <w:next w:val="afd"/>
    <w:uiPriority w:val="99"/>
    <w:rsid w:val="00776776"/>
    <w:pPr>
      <w:widowControl w:val="0"/>
      <w:autoSpaceDE w:val="0"/>
      <w:autoSpaceDN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4">
    <w:name w:val="Стиль21124"/>
    <w:uiPriority w:val="99"/>
    <w:rsid w:val="00776776"/>
    <w:pPr>
      <w:numPr>
        <w:numId w:val="28"/>
      </w:numPr>
    </w:pPr>
  </w:style>
  <w:style w:type="paragraph" w:styleId="affff1">
    <w:name w:val="endnote text"/>
    <w:basedOn w:val="a4"/>
    <w:link w:val="affff2"/>
    <w:uiPriority w:val="99"/>
    <w:semiHidden/>
    <w:unhideWhenUsed/>
    <w:rsid w:val="00776776"/>
    <w:pPr>
      <w:spacing w:line="240" w:lineRule="auto"/>
    </w:pPr>
    <w:rPr>
      <w:sz w:val="20"/>
      <w:szCs w:val="20"/>
    </w:rPr>
  </w:style>
  <w:style w:type="character" w:customStyle="1" w:styleId="affff2">
    <w:name w:val="Текст концевой сноски Знак"/>
    <w:basedOn w:val="a5"/>
    <w:link w:val="affff1"/>
    <w:uiPriority w:val="99"/>
    <w:semiHidden/>
    <w:rsid w:val="00776776"/>
    <w:rPr>
      <w:rFonts w:ascii="Times New Roman" w:hAnsi="Times New Roman"/>
      <w:sz w:val="20"/>
      <w:szCs w:val="20"/>
    </w:rPr>
  </w:style>
  <w:style w:type="character" w:styleId="affff3">
    <w:name w:val="endnote reference"/>
    <w:basedOn w:val="a5"/>
    <w:uiPriority w:val="99"/>
    <w:semiHidden/>
    <w:unhideWhenUsed/>
    <w:rsid w:val="00776776"/>
    <w:rPr>
      <w:vertAlign w:val="superscript"/>
    </w:rPr>
  </w:style>
  <w:style w:type="paragraph" w:customStyle="1" w:styleId="-04">
    <w:name w:val="(Схема ТС) Заголовок - #04Подпункт"/>
    <w:basedOn w:val="a4"/>
    <w:next w:val="a4"/>
    <w:rsid w:val="00776776"/>
    <w:pPr>
      <w:keepNext/>
      <w:keepLines/>
      <w:suppressAutoHyphens/>
      <w:spacing w:before="120" w:after="120" w:line="240" w:lineRule="auto"/>
      <w:ind w:firstLine="0"/>
      <w:jc w:val="left"/>
      <w:outlineLvl w:val="2"/>
    </w:pPr>
    <w:rPr>
      <w:rFonts w:eastAsia="Times New Roman" w:cs="Times New Roman"/>
      <w:b/>
      <w:bCs/>
      <w:kern w:val="28"/>
      <w:szCs w:val="26"/>
      <w:lang w:eastAsia="ru-RU"/>
    </w:rPr>
  </w:style>
  <w:style w:type="paragraph" w:customStyle="1" w:styleId="a1">
    <w:name w:val="_таблица"/>
    <w:basedOn w:val="a4"/>
    <w:autoRedefine/>
    <w:rsid w:val="00776776"/>
    <w:pPr>
      <w:keepNext/>
      <w:numPr>
        <w:ilvl w:val="4"/>
        <w:numId w:val="32"/>
      </w:numPr>
      <w:tabs>
        <w:tab w:val="clear" w:pos="6523"/>
        <w:tab w:val="num" w:pos="0"/>
        <w:tab w:val="left" w:pos="1560"/>
      </w:tabs>
      <w:autoSpaceDE w:val="0"/>
      <w:autoSpaceDN w:val="0"/>
      <w:adjustRightInd w:val="0"/>
      <w:spacing w:before="240" w:after="120" w:line="240" w:lineRule="auto"/>
      <w:ind w:left="0"/>
    </w:pPr>
    <w:rPr>
      <w:rFonts w:eastAsia="Calibri" w:cs="Times New Roman"/>
      <w:b/>
      <w:color w:val="000000" w:themeColor="text1"/>
      <w:sz w:val="24"/>
      <w:szCs w:val="26"/>
    </w:rPr>
  </w:style>
  <w:style w:type="paragraph" w:customStyle="1" w:styleId="xl62974">
    <w:name w:val="xl62974"/>
    <w:basedOn w:val="a4"/>
    <w:rsid w:val="0077677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75">
    <w:name w:val="xl62975"/>
    <w:basedOn w:val="a4"/>
    <w:rsid w:val="0077677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6">
    <w:name w:val="xl62976"/>
    <w:basedOn w:val="a4"/>
    <w:rsid w:val="0077677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7">
    <w:name w:val="xl62977"/>
    <w:basedOn w:val="a4"/>
    <w:rsid w:val="00776776"/>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62978">
    <w:name w:val="xl62978"/>
    <w:basedOn w:val="a4"/>
    <w:rsid w:val="0077677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79">
    <w:name w:val="xl62979"/>
    <w:basedOn w:val="a4"/>
    <w:rsid w:val="00776776"/>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80">
    <w:name w:val="xl62980"/>
    <w:basedOn w:val="a4"/>
    <w:rsid w:val="0077677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1">
    <w:name w:val="xl62981"/>
    <w:basedOn w:val="a4"/>
    <w:rsid w:val="0077677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2">
    <w:name w:val="xl62982"/>
    <w:basedOn w:val="a4"/>
    <w:rsid w:val="00776776"/>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3">
    <w:name w:val="xl62983"/>
    <w:basedOn w:val="a4"/>
    <w:rsid w:val="00776776"/>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4">
    <w:name w:val="xl62984"/>
    <w:basedOn w:val="a4"/>
    <w:rsid w:val="00776776"/>
    <w:pPr>
      <w:pBdr>
        <w:top w:val="single" w:sz="4" w:space="0" w:color="auto"/>
        <w:left w:val="single" w:sz="8"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85">
    <w:name w:val="xl62985"/>
    <w:basedOn w:val="a4"/>
    <w:rsid w:val="00776776"/>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86">
    <w:name w:val="xl62986"/>
    <w:basedOn w:val="a4"/>
    <w:rsid w:val="00776776"/>
    <w:pPr>
      <w:pBdr>
        <w:top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699622">
      <w:bodyDiv w:val="1"/>
      <w:marLeft w:val="0"/>
      <w:marRight w:val="0"/>
      <w:marTop w:val="0"/>
      <w:marBottom w:val="0"/>
      <w:divBdr>
        <w:top w:val="none" w:sz="0" w:space="0" w:color="auto"/>
        <w:left w:val="none" w:sz="0" w:space="0" w:color="auto"/>
        <w:bottom w:val="none" w:sz="0" w:space="0" w:color="auto"/>
        <w:right w:val="none" w:sz="0" w:space="0" w:color="auto"/>
      </w:divBdr>
    </w:div>
    <w:div w:id="1264798846">
      <w:bodyDiv w:val="1"/>
      <w:marLeft w:val="0"/>
      <w:marRight w:val="0"/>
      <w:marTop w:val="0"/>
      <w:marBottom w:val="0"/>
      <w:divBdr>
        <w:top w:val="none" w:sz="0" w:space="0" w:color="auto"/>
        <w:left w:val="none" w:sz="0" w:space="0" w:color="auto"/>
        <w:bottom w:val="none" w:sz="0" w:space="0" w:color="auto"/>
        <w:right w:val="none" w:sz="0" w:space="0" w:color="auto"/>
      </w:divBdr>
    </w:div>
    <w:div w:id="1303778196">
      <w:bodyDiv w:val="1"/>
      <w:marLeft w:val="0"/>
      <w:marRight w:val="0"/>
      <w:marTop w:val="0"/>
      <w:marBottom w:val="0"/>
      <w:divBdr>
        <w:top w:val="none" w:sz="0" w:space="0" w:color="auto"/>
        <w:left w:val="none" w:sz="0" w:space="0" w:color="auto"/>
        <w:bottom w:val="none" w:sz="0" w:space="0" w:color="auto"/>
        <w:right w:val="none" w:sz="0" w:space="0" w:color="auto"/>
      </w:divBdr>
    </w:div>
    <w:div w:id="1626962817">
      <w:bodyDiv w:val="1"/>
      <w:marLeft w:val="0"/>
      <w:marRight w:val="0"/>
      <w:marTop w:val="0"/>
      <w:marBottom w:val="0"/>
      <w:divBdr>
        <w:top w:val="none" w:sz="0" w:space="0" w:color="auto"/>
        <w:left w:val="none" w:sz="0" w:space="0" w:color="auto"/>
        <w:bottom w:val="none" w:sz="0" w:space="0" w:color="auto"/>
        <w:right w:val="none" w:sz="0" w:space="0" w:color="auto"/>
      </w:divBdr>
    </w:div>
    <w:div w:id="213170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footer" Target="footer6.xml"/><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oleObject" Target="embeddings/oleObject12.bin"/><Relationship Id="rId50" Type="http://schemas.openxmlformats.org/officeDocument/2006/relationships/image" Target="media/image17.wmf"/><Relationship Id="rId55" Type="http://schemas.openxmlformats.org/officeDocument/2006/relationships/oleObject" Target="embeddings/oleObject16.bin"/><Relationship Id="rId63" Type="http://schemas.openxmlformats.org/officeDocument/2006/relationships/oleObject" Target="embeddings/oleObject20.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oleObject3.bin"/><Relationship Id="rId11" Type="http://schemas.openxmlformats.org/officeDocument/2006/relationships/footer" Target="footer1.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7.bin"/><Relationship Id="rId40" Type="http://schemas.openxmlformats.org/officeDocument/2006/relationships/image" Target="media/image12.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1.wmf"/><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19.bin"/><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oleObject" Target="embeddings/oleObject2.bin"/><Relationship Id="rId30" Type="http://schemas.openxmlformats.org/officeDocument/2006/relationships/image" Target="media/image7.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oleObject" Target="embeddings/oleObject18.bin"/><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oleObject" Target="embeddings/oleObject9.bin"/><Relationship Id="rId54" Type="http://schemas.openxmlformats.org/officeDocument/2006/relationships/image" Target="media/image19.wmf"/><Relationship Id="rId62"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3.bin"/><Relationship Id="rId57" Type="http://schemas.openxmlformats.org/officeDocument/2006/relationships/oleObject" Target="embeddings/oleObject17.bin"/><Relationship Id="rId10" Type="http://schemas.openxmlformats.org/officeDocument/2006/relationships/header" Target="header1.xml"/><Relationship Id="rId31" Type="http://schemas.openxmlformats.org/officeDocument/2006/relationships/oleObject" Target="embeddings/oleObject4.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amashkin\Documents\&#1053;&#1072;&#1089;&#1090;&#1088;&#1072;&#1080;&#1074;&#1072;&#1077;&#1084;&#1099;&#1077;%20&#1096;&#1072;&#1073;&#1083;&#1086;&#1085;&#1099;%20Office\&#1064;&#1072;&#1073;&#1083;&#1086;&#1085;%20&#1089;&#1090;&#1080;&#1083;&#1077;&#108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F7A97-84A6-40E0-8454-D6E043E0D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стилей</Template>
  <TotalTime>293</TotalTime>
  <Pages>73</Pages>
  <Words>17710</Words>
  <Characters>100947</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Ямашкин Михаил Владимирович</dc:creator>
  <cp:keywords/>
  <dc:description/>
  <cp:lastModifiedBy>Зайцева Альбина Евгеньевна</cp:lastModifiedBy>
  <cp:revision>31</cp:revision>
  <cp:lastPrinted>2026-06-23T12:16:00Z</cp:lastPrinted>
  <dcterms:created xsi:type="dcterms:W3CDTF">2024-06-13T09:42:00Z</dcterms:created>
  <dcterms:modified xsi:type="dcterms:W3CDTF">2026-06-29T13:32:00Z</dcterms:modified>
</cp:coreProperties>
</file>