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35" w:rsidRDefault="00B4782A" w:rsidP="005D0535">
      <w:pPr>
        <w:pStyle w:val="3"/>
        <w:pBdr>
          <w:bottom w:val="single" w:sz="6" w:space="0" w:color="CCCCCC"/>
        </w:pBd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5D0535">
        <w:rPr>
          <w:color w:val="000000" w:themeColor="text1"/>
          <w:sz w:val="24"/>
          <w:szCs w:val="24"/>
        </w:rPr>
        <w:t>ПЕРЕЧЕНЬ нормативно-правовых актов,</w:t>
      </w:r>
    </w:p>
    <w:p w:rsidR="00B4782A" w:rsidRPr="005D0535" w:rsidRDefault="00B4782A" w:rsidP="005D0535">
      <w:pPr>
        <w:pStyle w:val="3"/>
        <w:pBdr>
          <w:bottom w:val="single" w:sz="6" w:space="0" w:color="CCCCCC"/>
        </w:pBd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5D0535">
        <w:rPr>
          <w:color w:val="000000" w:themeColor="text1"/>
          <w:sz w:val="24"/>
          <w:szCs w:val="24"/>
        </w:rPr>
        <w:t>содержащих обязательные требования, соблюдение которых оценивается при проведении контрольных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</w:t>
      </w:r>
      <w:r w:rsidR="005D0535" w:rsidRPr="005D0535">
        <w:rPr>
          <w:color w:val="000000" w:themeColor="text1"/>
          <w:sz w:val="24"/>
          <w:szCs w:val="24"/>
        </w:rPr>
        <w:t>о</w:t>
      </w:r>
    </w:p>
    <w:p w:rsidR="005D0535" w:rsidRPr="005D0535" w:rsidRDefault="005D0535" w:rsidP="005D0535">
      <w:pPr>
        <w:pStyle w:val="3"/>
        <w:pBdr>
          <w:bottom w:val="single" w:sz="6" w:space="0" w:color="CCCCCC"/>
        </w:pBd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5D0535">
        <w:rPr>
          <w:color w:val="000000" w:themeColor="text1"/>
          <w:sz w:val="24"/>
          <w:szCs w:val="24"/>
        </w:rPr>
        <w:t>образования Большеижорское городское поселение.</w:t>
      </w:r>
    </w:p>
    <w:p w:rsidR="00B4782A" w:rsidRPr="005D0535" w:rsidRDefault="00B4782A" w:rsidP="00B4782A">
      <w:pPr>
        <w:pStyle w:val="3"/>
        <w:pBdr>
          <w:bottom w:val="single" w:sz="6" w:space="0" w:color="CCCCCC"/>
        </w:pBdr>
        <w:shd w:val="clear" w:color="auto" w:fill="FFFFFF"/>
        <w:spacing w:before="0" w:beforeAutospacing="0" w:after="0" w:afterAutospacing="0"/>
        <w:rPr>
          <w:color w:val="000000" w:themeColor="text1"/>
          <w:sz w:val="24"/>
          <w:szCs w:val="24"/>
        </w:rPr>
      </w:pPr>
    </w:p>
    <w:tbl>
      <w:tblPr>
        <w:tblW w:w="4940" w:type="pct"/>
        <w:tblCellSpacing w:w="15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087"/>
        <w:gridCol w:w="2039"/>
        <w:gridCol w:w="4200"/>
      </w:tblGrid>
      <w:tr w:rsidR="005D0535" w:rsidRPr="005D0535" w:rsidTr="00B4782A">
        <w:trPr>
          <w:tblCellSpacing w:w="15" w:type="dxa"/>
        </w:trPr>
        <w:tc>
          <w:tcPr>
            <w:tcW w:w="4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</w:rPr>
            </w:pPr>
            <w:r w:rsidRPr="005D0535">
              <w:rPr>
                <w:color w:val="000000" w:themeColor="text1"/>
              </w:rPr>
              <w:t>№ п/п</w:t>
            </w:r>
          </w:p>
        </w:tc>
        <w:tc>
          <w:tcPr>
            <w:tcW w:w="30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</w:rPr>
            </w:pPr>
            <w:proofErr w:type="spellStart"/>
            <w:r w:rsidRPr="005D0535">
              <w:rPr>
                <w:color w:val="000000" w:themeColor="text1"/>
              </w:rPr>
              <w:t>Наименование</w:t>
            </w:r>
            <w:proofErr w:type="spellEnd"/>
            <w:r w:rsidRPr="005D0535">
              <w:rPr>
                <w:color w:val="000000" w:themeColor="text1"/>
              </w:rPr>
              <w:t xml:space="preserve"> и </w:t>
            </w:r>
            <w:proofErr w:type="spellStart"/>
            <w:r w:rsidRPr="005D0535">
              <w:rPr>
                <w:color w:val="000000" w:themeColor="text1"/>
              </w:rPr>
              <w:t>реквизиты</w:t>
            </w:r>
            <w:proofErr w:type="spellEnd"/>
            <w:r w:rsidRPr="005D0535">
              <w:rPr>
                <w:color w:val="000000" w:themeColor="text1"/>
              </w:rPr>
              <w:t xml:space="preserve"> </w:t>
            </w:r>
            <w:proofErr w:type="spellStart"/>
            <w:r w:rsidRPr="005D0535">
              <w:rPr>
                <w:color w:val="000000" w:themeColor="text1"/>
              </w:rPr>
              <w:t>акта</w:t>
            </w:r>
            <w:proofErr w:type="spellEnd"/>
          </w:p>
        </w:tc>
        <w:tc>
          <w:tcPr>
            <w:tcW w:w="20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Указание на структурные единицы акта, соблюдение которых оценивается при проведении контрольных мероприятий</w:t>
            </w:r>
          </w:p>
        </w:tc>
      </w:tr>
      <w:tr w:rsidR="005D0535" w:rsidRPr="005D0535" w:rsidTr="00B4782A">
        <w:trPr>
          <w:tblCellSpacing w:w="15" w:type="dxa"/>
        </w:trPr>
        <w:tc>
          <w:tcPr>
            <w:tcW w:w="470" w:type="dxa"/>
            <w:vMerge w:val="restar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1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  <w:tc>
          <w:tcPr>
            <w:tcW w:w="3057" w:type="dxa"/>
            <w:vMerge w:val="restar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 xml:space="preserve">Федеральный закон от 08.11.2007 </w:t>
            </w:r>
            <w:r w:rsidRPr="005D0535">
              <w:rPr>
                <w:color w:val="000000" w:themeColor="text1"/>
              </w:rPr>
              <w:t>N</w:t>
            </w:r>
            <w:r w:rsidRPr="005D0535">
              <w:rPr>
                <w:color w:val="000000" w:themeColor="text1"/>
                <w:lang w:val="ru-RU"/>
              </w:rPr>
      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  <w:u w:val="single"/>
              </w:rPr>
              <w:t> 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  <w:u w:val="single"/>
              </w:rPr>
              <w:t> </w:t>
            </w:r>
          </w:p>
        </w:tc>
        <w:tc>
          <w:tcPr>
            <w:tcW w:w="20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владельцы автомобильных дорог (в части обеспечения сохранности автомобильных дорог)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  <w:tc>
          <w:tcPr>
            <w:tcW w:w="4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часть 5 статьи 16; части 1, 4 статьи 17; части 1, 4 статьи 18; часть 7 статьи 19, части 1, 3, 5.2, 8 статьи 20; часть 12 статьи 22; пункты 1- 3 части 3 статьи 25; части 7, 8.1 статьи 26; часть 2 статьи 29</w:t>
            </w:r>
          </w:p>
        </w:tc>
      </w:tr>
      <w:tr w:rsidR="005D0535" w:rsidRPr="005D0535" w:rsidTr="00B4782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  <w:lang w:val="ru-RU"/>
              </w:rPr>
            </w:pPr>
          </w:p>
        </w:tc>
        <w:tc>
          <w:tcPr>
            <w:tcW w:w="20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организации, руководители</w:t>
            </w:r>
            <w:r w:rsidRPr="005D0535">
              <w:rPr>
                <w:color w:val="000000" w:themeColor="text1"/>
              </w:rPr>
              <w:t> </w:t>
            </w:r>
            <w:r w:rsidRPr="005D0535">
              <w:rPr>
                <w:color w:val="000000" w:themeColor="text1"/>
                <w:lang w:val="ru-RU"/>
              </w:rPr>
              <w:t>и иные должностные лица организаций; индивидуальные предприниматели, их уполномоченные представители и физические лица (в части эксплуатации объектов дорож</w:t>
            </w:r>
            <w:bookmarkStart w:id="0" w:name="_GoBack"/>
            <w:bookmarkEnd w:id="0"/>
            <w:r w:rsidRPr="005D0535">
              <w:rPr>
                <w:color w:val="000000" w:themeColor="text1"/>
                <w:lang w:val="ru-RU"/>
              </w:rPr>
              <w:t>ного сервиса, размещенных в полосах отвода и (или) придорожных полосах)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  <w:tc>
          <w:tcPr>
            <w:tcW w:w="4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>части 1-4, 6, 7 статьи 19, части 1, 3, 4, 8 статьи 20; части 1, 3, 6, 10-12 статьи 22; пункт 2 части 3 статьи 25; части 8, 8.1, 8.2 статьи 26; часть 2 статьи 29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</w:tr>
      <w:tr w:rsidR="005D0535" w:rsidRPr="005D0535" w:rsidTr="00B4782A">
        <w:trPr>
          <w:tblCellSpacing w:w="15" w:type="dxa"/>
        </w:trPr>
        <w:tc>
          <w:tcPr>
            <w:tcW w:w="4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</w:rPr>
            </w:pPr>
            <w:r w:rsidRPr="005D0535">
              <w:rPr>
                <w:color w:val="000000" w:themeColor="text1"/>
              </w:rPr>
              <w:t>2</w:t>
            </w:r>
          </w:p>
        </w:tc>
        <w:tc>
          <w:tcPr>
            <w:tcW w:w="30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t xml:space="preserve">Федеральный закон от 13.07.2015 </w:t>
            </w:r>
            <w:r w:rsidRPr="005D0535">
              <w:rPr>
                <w:color w:val="000000" w:themeColor="text1"/>
              </w:rPr>
              <w:t>N</w:t>
            </w:r>
            <w:r w:rsidRPr="005D0535">
              <w:rPr>
                <w:color w:val="000000" w:themeColor="text1"/>
                <w:lang w:val="ru-RU"/>
              </w:rPr>
              <w:t xml:space="preserve"> 220-ФЗ «Об организации регулярных перевозок пассажиров и </w:t>
            </w:r>
            <w:r w:rsidRPr="005D0535">
              <w:rPr>
                <w:color w:val="000000" w:themeColor="text1"/>
                <w:lang w:val="ru-RU"/>
              </w:rPr>
              <w:lastRenderedPageBreak/>
      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  <w:tc>
          <w:tcPr>
            <w:tcW w:w="20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lang w:val="ru-RU"/>
              </w:rPr>
            </w:pPr>
            <w:r w:rsidRPr="005D0535">
              <w:rPr>
                <w:color w:val="000000" w:themeColor="text1"/>
                <w:lang w:val="ru-RU"/>
              </w:rPr>
              <w:lastRenderedPageBreak/>
              <w:t>организации, руководители</w:t>
            </w:r>
            <w:r w:rsidRPr="005D0535">
              <w:rPr>
                <w:color w:val="000000" w:themeColor="text1"/>
              </w:rPr>
              <w:t> </w:t>
            </w:r>
            <w:r w:rsidRPr="005D0535">
              <w:rPr>
                <w:color w:val="000000" w:themeColor="text1"/>
                <w:lang w:val="ru-RU"/>
              </w:rPr>
              <w:t xml:space="preserve">и иные должностные </w:t>
            </w:r>
            <w:r w:rsidRPr="005D0535">
              <w:rPr>
                <w:color w:val="000000" w:themeColor="text1"/>
                <w:lang w:val="ru-RU"/>
              </w:rPr>
              <w:lastRenderedPageBreak/>
              <w:t>лица организаций; индивидуальные предприниматели, их уполномоченные представители и физические лица (в части осуществления перевозок)</w:t>
            </w:r>
          </w:p>
          <w:p w:rsidR="00B4782A" w:rsidRPr="005D0535" w:rsidRDefault="00B4782A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5D0535">
              <w:rPr>
                <w:color w:val="000000" w:themeColor="text1"/>
              </w:rPr>
              <w:t> </w:t>
            </w:r>
          </w:p>
        </w:tc>
        <w:tc>
          <w:tcPr>
            <w:tcW w:w="41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782A" w:rsidRPr="005D0535" w:rsidRDefault="00B4782A">
            <w:pPr>
              <w:rPr>
                <w:color w:val="000000" w:themeColor="text1"/>
                <w:szCs w:val="24"/>
              </w:rPr>
            </w:pPr>
            <w:r w:rsidRPr="005D0535">
              <w:rPr>
                <w:color w:val="000000" w:themeColor="text1"/>
              </w:rPr>
              <w:lastRenderedPageBreak/>
              <w:t>Ст.39, ст.40</w:t>
            </w:r>
          </w:p>
        </w:tc>
      </w:tr>
    </w:tbl>
    <w:p w:rsidR="00B4782A" w:rsidRDefault="00B4782A" w:rsidP="00592B26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</w:p>
    <w:sectPr w:rsidR="00B4782A" w:rsidSect="00FD3D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94"/>
    <w:rsid w:val="001A7862"/>
    <w:rsid w:val="005246D4"/>
    <w:rsid w:val="00592B26"/>
    <w:rsid w:val="005D0535"/>
    <w:rsid w:val="009A2A0F"/>
    <w:rsid w:val="00B4782A"/>
    <w:rsid w:val="00C60E94"/>
    <w:rsid w:val="00EC3E7F"/>
    <w:rsid w:val="00EE2BB9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9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01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96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05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8</cp:revision>
  <dcterms:created xsi:type="dcterms:W3CDTF">2026-02-27T06:12:00Z</dcterms:created>
  <dcterms:modified xsi:type="dcterms:W3CDTF">2026-03-10T09:33:00Z</dcterms:modified>
</cp:coreProperties>
</file>