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7F" w:rsidRDefault="00EC3E7F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CE16FE" w:rsidRDefault="00CE16FE">
      <w:pPr>
        <w:rPr>
          <w:lang w:val="ru-RU"/>
        </w:rPr>
      </w:pPr>
    </w:p>
    <w:p w:rsidR="00CE16FE" w:rsidRPr="00CE16FE" w:rsidRDefault="00CE16FE" w:rsidP="00CE16FE">
      <w:pPr>
        <w:shd w:val="clear" w:color="auto" w:fill="FFFFFF"/>
        <w:jc w:val="center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b/>
          <w:bCs/>
          <w:color w:val="000000" w:themeColor="text1"/>
          <w:szCs w:val="24"/>
          <w:lang w:val="ru-RU" w:eastAsia="ru-RU"/>
        </w:rPr>
        <w:t>Сведения о способах получения консультаций по вопросам соблюдения обязательных требований жилищного законодательства</w:t>
      </w: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 </w:t>
      </w:r>
      <w:bookmarkStart w:id="0" w:name="_GoBack"/>
      <w:bookmarkEnd w:id="0"/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контролируемых лиц осуществляется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в устной форме по следующим вопросам, связанным с организацией и осуществлением муниципального земельного контроля: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1) организация и осуществление муниципального земельного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2) порядок осуществления профилактических мероприятий, контрольных мероприятий;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3) применения положений нормативных правовых актов, содержащих обязательные требования земельного законодательства, оценка соблюдения которых осуществляется в рамках муниципального контроля;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4) обжалования решений Контрольного органа, действий (бездействия) должностных лиц.</w:t>
      </w:r>
    </w:p>
    <w:p w:rsid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CE16FE" w:rsidRPr="00CE16FE" w:rsidRDefault="00CE16FE" w:rsidP="00CE16FE">
      <w:pPr>
        <w:shd w:val="clear" w:color="auto" w:fill="FFFFFF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Контролируемое лицо вправе направить запрос о предоставлении письменного ответа в сроки, установленные Федеральным </w:t>
      </w:r>
      <w:hyperlink r:id="rId5" w:history="1">
        <w:r w:rsidRPr="00CE16FE">
          <w:rPr>
            <w:rFonts w:ascii="Times New Roman" w:hAnsi="Times New Roman"/>
            <w:color w:val="000000" w:themeColor="text1"/>
            <w:szCs w:val="24"/>
            <w:u w:val="single"/>
            <w:lang w:val="ru-RU" w:eastAsia="ru-RU"/>
          </w:rPr>
          <w:t>законом</w:t>
        </w:r>
      </w:hyperlink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 от 02.05.2006 № 59-ФЗ «О порядке рассмотрения обращений граждан Российской Федерации».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В случае поступления в Контрольный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разъяснения, подписанного уполномоченным должностным лицом Контрольного органа.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Информация о порядке и способах получения консультаций, а также о перечне должностных лиц и их контактах для получения устных консультаций по телефону размещается на официальном сайте.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Запись на консультирование, в том числе осуществление письменного консультирования может производиться с использованием единого портала государственных и муниципальных услуг.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Контрольный орган осуществляют учет консультирований в журнале учета консультирований.</w:t>
      </w: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</w:p>
    <w:p w:rsidR="00CE16FE" w:rsidRPr="00CE16FE" w:rsidRDefault="00CE16FE" w:rsidP="00CE16FE">
      <w:pPr>
        <w:shd w:val="clear" w:color="auto" w:fill="FFFFFF"/>
        <w:ind w:firstLine="708"/>
        <w:jc w:val="both"/>
        <w:rPr>
          <w:rFonts w:ascii="Times New Roman" w:hAnsi="Times New Roman"/>
          <w:color w:val="000000" w:themeColor="text1"/>
          <w:szCs w:val="24"/>
          <w:lang w:val="ru-RU" w:eastAsia="ru-RU"/>
        </w:rPr>
      </w:pPr>
      <w:r w:rsidRPr="00CE16FE">
        <w:rPr>
          <w:rFonts w:ascii="Times New Roman" w:hAnsi="Times New Roman"/>
          <w:color w:val="000000" w:themeColor="text1"/>
          <w:szCs w:val="24"/>
          <w:lang w:val="ru-RU" w:eastAsia="ru-RU"/>
        </w:rPr>
        <w:t>Консультирование осуществляется без взимания платы.</w:t>
      </w:r>
    </w:p>
    <w:p w:rsidR="00CE16FE" w:rsidRPr="00CE16FE" w:rsidRDefault="00CE16FE" w:rsidP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p w:rsidR="00CE16FE" w:rsidRPr="00CE16FE" w:rsidRDefault="00CE16FE">
      <w:pPr>
        <w:jc w:val="both"/>
        <w:rPr>
          <w:rFonts w:ascii="Times New Roman" w:hAnsi="Times New Roman"/>
          <w:color w:val="000000" w:themeColor="text1"/>
          <w:szCs w:val="24"/>
          <w:lang w:val="ru-RU"/>
        </w:rPr>
      </w:pPr>
    </w:p>
    <w:sectPr w:rsidR="00CE16FE" w:rsidRPr="00CE1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FE4"/>
    <w:rsid w:val="00136FE4"/>
    <w:rsid w:val="001A7862"/>
    <w:rsid w:val="00CE16FE"/>
    <w:rsid w:val="00EC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62"/>
    <w:rPr>
      <w:rFonts w:ascii="Times" w:hAnsi="Times"/>
      <w:sz w:val="24"/>
      <w:lang w:val="en-US" w:eastAsia="cs-CZ"/>
    </w:rPr>
  </w:style>
  <w:style w:type="paragraph" w:styleId="2">
    <w:name w:val="heading 2"/>
    <w:basedOn w:val="a"/>
    <w:link w:val="20"/>
    <w:qFormat/>
    <w:rsid w:val="001A7862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A7862"/>
    <w:rPr>
      <w:b/>
      <w:bCs/>
      <w:sz w:val="36"/>
      <w:szCs w:val="36"/>
      <w:lang w:eastAsia="ru-RU"/>
    </w:rPr>
  </w:style>
  <w:style w:type="paragraph" w:styleId="a3">
    <w:name w:val="Title"/>
    <w:basedOn w:val="a"/>
    <w:next w:val="a"/>
    <w:link w:val="a4"/>
    <w:qFormat/>
    <w:rsid w:val="001A7862"/>
    <w:pPr>
      <w:framePr w:w="3453" w:h="3171" w:hSpace="180" w:wrap="auto" w:vAnchor="text" w:hAnchor="page" w:x="721" w:y="-412"/>
      <w:jc w:val="center"/>
    </w:pPr>
    <w:rPr>
      <w:rFonts w:ascii="Times New Roman" w:hAnsi="Times New Roman"/>
      <w:b/>
      <w:sz w:val="22"/>
      <w:lang w:val="ru-RU" w:eastAsia="ru-RU"/>
    </w:rPr>
  </w:style>
  <w:style w:type="character" w:customStyle="1" w:styleId="a4">
    <w:name w:val="Название Знак"/>
    <w:basedOn w:val="a0"/>
    <w:link w:val="a3"/>
    <w:rsid w:val="001A7862"/>
    <w:rPr>
      <w:b/>
      <w:sz w:val="22"/>
      <w:lang w:eastAsia="ru-RU"/>
    </w:rPr>
  </w:style>
  <w:style w:type="character" w:styleId="a5">
    <w:name w:val="Strong"/>
    <w:basedOn w:val="a0"/>
    <w:uiPriority w:val="22"/>
    <w:qFormat/>
    <w:rsid w:val="001A7862"/>
    <w:rPr>
      <w:rFonts w:cs="Times New Roman"/>
      <w:b/>
      <w:bCs/>
    </w:rPr>
  </w:style>
  <w:style w:type="character" w:styleId="a6">
    <w:name w:val="Emphasis"/>
    <w:basedOn w:val="a0"/>
    <w:qFormat/>
    <w:rsid w:val="001A7862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1A7862"/>
    <w:pPr>
      <w:ind w:left="708"/>
    </w:pPr>
  </w:style>
  <w:style w:type="paragraph" w:styleId="a8">
    <w:name w:val="Normal (Web)"/>
    <w:basedOn w:val="a"/>
    <w:uiPriority w:val="99"/>
    <w:semiHidden/>
    <w:unhideWhenUsed/>
    <w:rsid w:val="00CE16FE"/>
    <w:pPr>
      <w:spacing w:before="100" w:beforeAutospacing="1" w:after="100" w:afterAutospacing="1"/>
    </w:pPr>
    <w:rPr>
      <w:rFonts w:ascii="Times New Roman" w:hAnsi="Times New Roman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CE1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9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541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2026-02-27T12:34:00Z</dcterms:created>
  <dcterms:modified xsi:type="dcterms:W3CDTF">2026-02-27T12:36:00Z</dcterms:modified>
</cp:coreProperties>
</file>