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D1" w:rsidRPr="00445E96" w:rsidRDefault="004030D1" w:rsidP="004030D1">
      <w:pPr>
        <w:jc w:val="center"/>
        <w:rPr>
          <w:sz w:val="24"/>
          <w:szCs w:val="24"/>
        </w:rPr>
      </w:pPr>
      <w:r w:rsidRPr="00445E96">
        <w:rPr>
          <w:sz w:val="24"/>
          <w:szCs w:val="24"/>
        </w:rPr>
        <w:t>АДМИНИСТРАЦИЯ МУНИЦИПАЛЬНОГО ОБРАЗОВАНИЯ</w:t>
      </w:r>
    </w:p>
    <w:p w:rsidR="004030D1" w:rsidRPr="00445E96" w:rsidRDefault="004030D1" w:rsidP="004030D1">
      <w:pPr>
        <w:jc w:val="center"/>
        <w:rPr>
          <w:sz w:val="24"/>
          <w:szCs w:val="24"/>
        </w:rPr>
      </w:pPr>
      <w:r w:rsidRPr="00445E96">
        <w:rPr>
          <w:sz w:val="24"/>
          <w:szCs w:val="24"/>
        </w:rPr>
        <w:t xml:space="preserve">БОЛЬШЕИЖОРСКОЕ ГОРОДСКОЕ ПОСЕЛЕНИЕ МО </w:t>
      </w:r>
      <w:proofErr w:type="gramStart"/>
      <w:r w:rsidRPr="00445E96">
        <w:rPr>
          <w:sz w:val="24"/>
          <w:szCs w:val="24"/>
        </w:rPr>
        <w:t>ЛОМОНОСОВСКИЙ</w:t>
      </w:r>
      <w:proofErr w:type="gramEnd"/>
    </w:p>
    <w:p w:rsidR="004030D1" w:rsidRPr="00445E96" w:rsidRDefault="004030D1" w:rsidP="004030D1">
      <w:pPr>
        <w:jc w:val="center"/>
        <w:rPr>
          <w:sz w:val="24"/>
          <w:szCs w:val="24"/>
        </w:rPr>
      </w:pPr>
      <w:r w:rsidRPr="00445E96">
        <w:rPr>
          <w:sz w:val="24"/>
          <w:szCs w:val="24"/>
        </w:rPr>
        <w:t>МУНИЦИПАЛЬНЫЙ РАЙОН ЛЕНИНГРАДСКОЙ  ОБЛАСТИ</w:t>
      </w:r>
    </w:p>
    <w:p w:rsidR="004030D1" w:rsidRPr="00445E96" w:rsidRDefault="004030D1" w:rsidP="004030D1">
      <w:pPr>
        <w:jc w:val="center"/>
        <w:rPr>
          <w:sz w:val="24"/>
          <w:szCs w:val="24"/>
        </w:rPr>
      </w:pPr>
    </w:p>
    <w:p w:rsidR="004030D1" w:rsidRDefault="004030D1" w:rsidP="004030D1">
      <w:pPr>
        <w:jc w:val="center"/>
        <w:rPr>
          <w:sz w:val="24"/>
          <w:szCs w:val="24"/>
        </w:rPr>
      </w:pPr>
      <w:r w:rsidRPr="00445E96">
        <w:rPr>
          <w:sz w:val="24"/>
          <w:szCs w:val="24"/>
        </w:rPr>
        <w:t>ПОСТАНОВЛЕНИЕ</w:t>
      </w:r>
    </w:p>
    <w:p w:rsidR="004030D1" w:rsidRPr="00445E96" w:rsidRDefault="004030D1" w:rsidP="004030D1">
      <w:pPr>
        <w:rPr>
          <w:sz w:val="24"/>
          <w:szCs w:val="24"/>
        </w:rPr>
      </w:pPr>
      <w:r w:rsidRPr="00445E96">
        <w:rPr>
          <w:sz w:val="24"/>
          <w:szCs w:val="24"/>
        </w:rPr>
        <w:t xml:space="preserve">№  </w:t>
      </w:r>
      <w:r>
        <w:rPr>
          <w:sz w:val="24"/>
          <w:szCs w:val="24"/>
        </w:rPr>
        <w:t>64</w:t>
      </w:r>
      <w:r w:rsidRPr="00445E96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</w:t>
      </w:r>
      <w:r w:rsidRPr="00445E96">
        <w:rPr>
          <w:sz w:val="24"/>
          <w:szCs w:val="24"/>
        </w:rPr>
        <w:t xml:space="preserve">         </w:t>
      </w:r>
      <w:r w:rsidRPr="00445E96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</w:t>
      </w:r>
      <w:r w:rsidRPr="00445E96">
        <w:rPr>
          <w:sz w:val="24"/>
          <w:szCs w:val="24"/>
        </w:rPr>
        <w:tab/>
        <w:t xml:space="preserve">      </w:t>
      </w:r>
      <w:r w:rsidRPr="00445E96">
        <w:rPr>
          <w:sz w:val="24"/>
          <w:szCs w:val="24"/>
        </w:rPr>
        <w:tab/>
        <w:t>«2</w:t>
      </w:r>
      <w:r>
        <w:rPr>
          <w:sz w:val="24"/>
          <w:szCs w:val="24"/>
        </w:rPr>
        <w:t>7</w:t>
      </w:r>
      <w:r w:rsidRPr="00445E96">
        <w:rPr>
          <w:sz w:val="24"/>
          <w:szCs w:val="24"/>
        </w:rPr>
        <w:t xml:space="preserve">»  </w:t>
      </w:r>
      <w:r>
        <w:rPr>
          <w:sz w:val="24"/>
          <w:szCs w:val="24"/>
        </w:rPr>
        <w:t>мая</w:t>
      </w:r>
      <w:r w:rsidRPr="00445E96">
        <w:rPr>
          <w:sz w:val="24"/>
          <w:szCs w:val="24"/>
        </w:rPr>
        <w:t xml:space="preserve">   202</w:t>
      </w:r>
      <w:r>
        <w:rPr>
          <w:sz w:val="24"/>
          <w:szCs w:val="24"/>
        </w:rPr>
        <w:t>4</w:t>
      </w:r>
      <w:r w:rsidRPr="00445E96">
        <w:rPr>
          <w:sz w:val="24"/>
          <w:szCs w:val="24"/>
        </w:rPr>
        <w:t xml:space="preserve"> года</w:t>
      </w:r>
    </w:p>
    <w:p w:rsidR="004030D1" w:rsidRPr="00445E96" w:rsidRDefault="004030D1" w:rsidP="004030D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30D1" w:rsidRPr="00445E96" w:rsidRDefault="004030D1" w:rsidP="004030D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5E96">
        <w:rPr>
          <w:b/>
          <w:sz w:val="24"/>
          <w:szCs w:val="24"/>
        </w:rPr>
        <w:t>«Об утверждении Программ профилактики</w:t>
      </w:r>
    </w:p>
    <w:p w:rsidR="004030D1" w:rsidRPr="00445E96" w:rsidRDefault="004030D1" w:rsidP="004030D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5E96">
        <w:rPr>
          <w:b/>
          <w:sz w:val="24"/>
          <w:szCs w:val="24"/>
        </w:rPr>
        <w:t xml:space="preserve">рисков причинения вреда (ущерба) </w:t>
      </w:r>
      <w:proofErr w:type="gramStart"/>
      <w:r w:rsidRPr="00445E96">
        <w:rPr>
          <w:b/>
          <w:sz w:val="24"/>
          <w:szCs w:val="24"/>
        </w:rPr>
        <w:t>охраняемым</w:t>
      </w:r>
      <w:proofErr w:type="gramEnd"/>
    </w:p>
    <w:p w:rsidR="004030D1" w:rsidRPr="00445E96" w:rsidRDefault="004030D1" w:rsidP="004030D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5E96">
        <w:rPr>
          <w:b/>
          <w:sz w:val="24"/>
          <w:szCs w:val="24"/>
        </w:rPr>
        <w:t xml:space="preserve">законом ценностям по отдельным видам </w:t>
      </w:r>
    </w:p>
    <w:p w:rsidR="004030D1" w:rsidRPr="00445E96" w:rsidRDefault="004030D1" w:rsidP="004030D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5E96">
        <w:rPr>
          <w:b/>
          <w:sz w:val="24"/>
          <w:szCs w:val="24"/>
        </w:rPr>
        <w:t xml:space="preserve">муниципального контроля на территории </w:t>
      </w:r>
    </w:p>
    <w:p w:rsidR="004030D1" w:rsidRPr="00445E96" w:rsidRDefault="004030D1" w:rsidP="004030D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5E96">
        <w:rPr>
          <w:b/>
          <w:sz w:val="24"/>
          <w:szCs w:val="24"/>
        </w:rPr>
        <w:t>муниципального образования</w:t>
      </w:r>
    </w:p>
    <w:p w:rsidR="004030D1" w:rsidRPr="00445E96" w:rsidRDefault="004030D1" w:rsidP="004030D1">
      <w:pPr>
        <w:jc w:val="both"/>
        <w:rPr>
          <w:b/>
          <w:sz w:val="24"/>
          <w:szCs w:val="24"/>
        </w:rPr>
      </w:pPr>
      <w:r w:rsidRPr="00445E96">
        <w:rPr>
          <w:b/>
          <w:sz w:val="24"/>
          <w:szCs w:val="24"/>
        </w:rPr>
        <w:t>Большеижорское городское поселение на 2024 год»</w:t>
      </w:r>
    </w:p>
    <w:p w:rsidR="004030D1" w:rsidRPr="00445E96" w:rsidRDefault="004030D1" w:rsidP="004030D1">
      <w:pPr>
        <w:jc w:val="both"/>
        <w:rPr>
          <w:sz w:val="24"/>
          <w:szCs w:val="24"/>
        </w:rPr>
      </w:pPr>
    </w:p>
    <w:p w:rsidR="004030D1" w:rsidRPr="00445E96" w:rsidRDefault="004030D1" w:rsidP="004030D1">
      <w:pPr>
        <w:ind w:firstLine="708"/>
        <w:jc w:val="both"/>
        <w:rPr>
          <w:sz w:val="24"/>
          <w:szCs w:val="24"/>
        </w:rPr>
      </w:pPr>
      <w:proofErr w:type="gramStart"/>
      <w:r w:rsidRPr="00445E96">
        <w:rPr>
          <w:sz w:val="24"/>
          <w:szCs w:val="24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45E96">
        <w:rPr>
          <w:rFonts w:eastAsiaTheme="minorHAnsi"/>
          <w:sz w:val="24"/>
          <w:szCs w:val="24"/>
          <w:lang w:eastAsia="en-US"/>
        </w:rPr>
        <w:t xml:space="preserve">, </w:t>
      </w:r>
      <w:r w:rsidRPr="00445E96">
        <w:rPr>
          <w:sz w:val="24"/>
          <w:szCs w:val="24"/>
        </w:rPr>
        <w:t xml:space="preserve">местная администрация МО Большеижорское городское поселение </w:t>
      </w:r>
      <w:proofErr w:type="gramEnd"/>
    </w:p>
    <w:p w:rsidR="004030D1" w:rsidRPr="00445E96" w:rsidRDefault="004030D1" w:rsidP="004030D1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4030D1" w:rsidRPr="00445E96" w:rsidRDefault="004030D1" w:rsidP="004030D1">
      <w:pPr>
        <w:shd w:val="clear" w:color="auto" w:fill="FFFFFF"/>
        <w:jc w:val="center"/>
        <w:rPr>
          <w:sz w:val="24"/>
          <w:szCs w:val="24"/>
        </w:rPr>
      </w:pPr>
      <w:r w:rsidRPr="00445E96">
        <w:rPr>
          <w:sz w:val="24"/>
          <w:szCs w:val="24"/>
        </w:rPr>
        <w:t>ПОСТАНОВЛЯЕТ:</w:t>
      </w:r>
    </w:p>
    <w:p w:rsidR="004030D1" w:rsidRPr="00445E96" w:rsidRDefault="004030D1" w:rsidP="004030D1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445E96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445E96">
        <w:rPr>
          <w:color w:val="000000"/>
          <w:sz w:val="24"/>
          <w:szCs w:val="24"/>
        </w:rPr>
        <w:t>Большеижорского городского поселения Ломоносовского муниципального района Ленинградской области</w:t>
      </w:r>
      <w:r w:rsidRPr="00445E96">
        <w:rPr>
          <w:sz w:val="24"/>
          <w:szCs w:val="24"/>
        </w:rPr>
        <w:t xml:space="preserve"> на 2024 год </w:t>
      </w:r>
      <w:r w:rsidRPr="00445E96">
        <w:rPr>
          <w:iCs/>
          <w:sz w:val="24"/>
          <w:szCs w:val="24"/>
        </w:rPr>
        <w:t>(Приложение №1).</w:t>
      </w:r>
    </w:p>
    <w:p w:rsidR="004030D1" w:rsidRPr="00445E96" w:rsidRDefault="004030D1" w:rsidP="004030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5E96">
        <w:rPr>
          <w:sz w:val="24"/>
          <w:szCs w:val="24"/>
        </w:rPr>
        <w:t xml:space="preserve"> 2. Утвердить программу профилактики рисков причинения вреда (ущерба) охраняемым законом ценностям на 2024 год в сфере муниципального жилищного контроля на территории Большеижорского городского поселение Ломоносовского муниципального района Ленинградской области (Приложение №2).</w:t>
      </w:r>
    </w:p>
    <w:p w:rsidR="004030D1" w:rsidRPr="00445E96" w:rsidRDefault="004030D1" w:rsidP="004030D1">
      <w:pPr>
        <w:ind w:firstLine="708"/>
        <w:jc w:val="both"/>
        <w:rPr>
          <w:color w:val="000000"/>
          <w:sz w:val="24"/>
          <w:szCs w:val="24"/>
        </w:rPr>
      </w:pPr>
      <w:r w:rsidRPr="00445E96">
        <w:rPr>
          <w:sz w:val="24"/>
          <w:szCs w:val="24"/>
        </w:rPr>
        <w:t xml:space="preserve">3. Утвердить программу </w:t>
      </w:r>
      <w:r w:rsidRPr="00445E96">
        <w:rPr>
          <w:color w:val="000000"/>
          <w:sz w:val="24"/>
          <w:szCs w:val="24"/>
        </w:rPr>
        <w:t>профилактики 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Большеижорского городского поселения Ломоносовского муниципального района Ленинградской области на 2024 год (Приложение №3).</w:t>
      </w:r>
    </w:p>
    <w:p w:rsidR="004030D1" w:rsidRPr="00445E96" w:rsidRDefault="004030D1" w:rsidP="004030D1">
      <w:pPr>
        <w:ind w:firstLine="708"/>
        <w:jc w:val="both"/>
        <w:rPr>
          <w:color w:val="000000"/>
          <w:sz w:val="24"/>
          <w:szCs w:val="24"/>
        </w:rPr>
      </w:pPr>
      <w:r w:rsidRPr="00445E96">
        <w:rPr>
          <w:color w:val="000000"/>
          <w:sz w:val="24"/>
          <w:szCs w:val="24"/>
        </w:rPr>
        <w:t>4. Утвердить п</w:t>
      </w:r>
      <w:r w:rsidRPr="00445E96">
        <w:rPr>
          <w:bCs/>
          <w:color w:val="000000" w:themeColor="text1"/>
          <w:sz w:val="24"/>
          <w:szCs w:val="24"/>
          <w:shd w:val="clear" w:color="auto" w:fill="FFFFFF"/>
        </w:rPr>
        <w:t xml:space="preserve">рограмму профилактики </w:t>
      </w:r>
      <w:r w:rsidRPr="00445E96">
        <w:rPr>
          <w:color w:val="000000"/>
          <w:sz w:val="24"/>
          <w:szCs w:val="24"/>
        </w:rPr>
        <w:t>рисков причинения вреда (ущерба) охраняемым законом ценностям в сфере муниципального земельного контроля на территории Большеижорского городского поселения Ломоносовского муниципального района Ленинградской области на 2024 год (Приложение №4).</w:t>
      </w:r>
    </w:p>
    <w:p w:rsidR="004030D1" w:rsidRPr="00445E96" w:rsidRDefault="004030D1" w:rsidP="004030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E96">
        <w:rPr>
          <w:sz w:val="24"/>
          <w:szCs w:val="24"/>
        </w:rPr>
        <w:t xml:space="preserve">5. Должностные лица, уполномоченные </w:t>
      </w:r>
      <w:r w:rsidRPr="00445E96">
        <w:rPr>
          <w:rFonts w:eastAsiaTheme="minorHAnsi"/>
          <w:sz w:val="24"/>
          <w:szCs w:val="24"/>
          <w:lang w:eastAsia="en-US"/>
        </w:rPr>
        <w:t xml:space="preserve">на осуществление или участие в осуществлении мероприятий по профилактике </w:t>
      </w:r>
      <w:r w:rsidRPr="00445E96">
        <w:rPr>
          <w:sz w:val="24"/>
          <w:szCs w:val="24"/>
        </w:rPr>
        <w:t>рисков причинения вреда (ущерба) охраняемым законом ценностям по каждому виду муниципального контроля назначаются муниципальным актом администрации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области.</w:t>
      </w:r>
    </w:p>
    <w:p w:rsidR="004030D1" w:rsidRPr="00445E96" w:rsidRDefault="004030D1" w:rsidP="004030D1">
      <w:pPr>
        <w:ind w:firstLine="708"/>
        <w:jc w:val="both"/>
        <w:rPr>
          <w:sz w:val="24"/>
          <w:szCs w:val="24"/>
        </w:rPr>
      </w:pPr>
      <w:r w:rsidRPr="00445E96">
        <w:rPr>
          <w:sz w:val="24"/>
          <w:szCs w:val="24"/>
        </w:rPr>
        <w:t xml:space="preserve">6. Настоящее постановление опубликовать на официальном сайте местной администрации </w:t>
      </w:r>
      <w:hyperlink r:id="rId5" w:history="1">
        <w:r w:rsidRPr="00445E96">
          <w:rPr>
            <w:rStyle w:val="a8"/>
            <w:sz w:val="24"/>
            <w:szCs w:val="24"/>
            <w:lang w:val="en-US"/>
          </w:rPr>
          <w:t>www</w:t>
        </w:r>
        <w:r w:rsidRPr="00445E96">
          <w:rPr>
            <w:rStyle w:val="a8"/>
            <w:sz w:val="24"/>
            <w:szCs w:val="24"/>
          </w:rPr>
          <w:t>.</w:t>
        </w:r>
        <w:proofErr w:type="spellStart"/>
        <w:r w:rsidRPr="00445E96">
          <w:rPr>
            <w:rStyle w:val="a8"/>
            <w:sz w:val="24"/>
            <w:szCs w:val="24"/>
            <w:lang w:val="en-US"/>
          </w:rPr>
          <w:t>bizhora</w:t>
        </w:r>
        <w:proofErr w:type="spellEnd"/>
        <w:r w:rsidRPr="00445E96">
          <w:rPr>
            <w:rStyle w:val="a8"/>
            <w:sz w:val="24"/>
            <w:szCs w:val="24"/>
          </w:rPr>
          <w:t>.</w:t>
        </w:r>
        <w:proofErr w:type="spellStart"/>
        <w:r w:rsidRPr="00445E96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445E96">
        <w:rPr>
          <w:sz w:val="24"/>
          <w:szCs w:val="24"/>
        </w:rPr>
        <w:t>.</w:t>
      </w:r>
    </w:p>
    <w:p w:rsidR="004030D1" w:rsidRPr="00445E96" w:rsidRDefault="004030D1" w:rsidP="004030D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45E96">
        <w:rPr>
          <w:sz w:val="24"/>
          <w:szCs w:val="24"/>
        </w:rPr>
        <w:t xml:space="preserve">7. Настоящее постановление вступает в силу </w:t>
      </w:r>
      <w:proofErr w:type="gramStart"/>
      <w:r w:rsidRPr="00445E96">
        <w:rPr>
          <w:sz w:val="24"/>
          <w:szCs w:val="24"/>
        </w:rPr>
        <w:t>с даты подписания</w:t>
      </w:r>
      <w:proofErr w:type="gramEnd"/>
      <w:r w:rsidRPr="00445E96">
        <w:rPr>
          <w:sz w:val="24"/>
          <w:szCs w:val="24"/>
        </w:rPr>
        <w:t>.</w:t>
      </w:r>
    </w:p>
    <w:p w:rsidR="004030D1" w:rsidRDefault="004030D1" w:rsidP="004030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5E96">
        <w:rPr>
          <w:sz w:val="24"/>
          <w:szCs w:val="24"/>
        </w:rPr>
        <w:t xml:space="preserve">8. </w:t>
      </w:r>
      <w:proofErr w:type="gramStart"/>
      <w:r w:rsidRPr="00445E96">
        <w:rPr>
          <w:sz w:val="24"/>
          <w:szCs w:val="24"/>
        </w:rPr>
        <w:t>Контроль за</w:t>
      </w:r>
      <w:proofErr w:type="gramEnd"/>
      <w:r w:rsidRPr="00445E9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030D1" w:rsidRPr="00445E96" w:rsidRDefault="004030D1" w:rsidP="004030D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bookmarkStart w:id="0" w:name="_GoBack"/>
      <w:bookmarkEnd w:id="0"/>
    </w:p>
    <w:p w:rsidR="004030D1" w:rsidRDefault="004030D1" w:rsidP="004030D1">
      <w:pPr>
        <w:rPr>
          <w:sz w:val="24"/>
          <w:szCs w:val="24"/>
        </w:rPr>
      </w:pPr>
      <w:r w:rsidRPr="00445E96">
        <w:rPr>
          <w:sz w:val="24"/>
          <w:szCs w:val="24"/>
        </w:rPr>
        <w:t>Глава администрации МО</w:t>
      </w:r>
    </w:p>
    <w:p w:rsidR="00EC3E7F" w:rsidRDefault="004030D1" w:rsidP="004030D1">
      <w:r w:rsidRPr="00445E96">
        <w:rPr>
          <w:sz w:val="24"/>
          <w:szCs w:val="24"/>
        </w:rPr>
        <w:t>Большеижорское городское поселение</w:t>
      </w:r>
      <w:r w:rsidRPr="00445E96">
        <w:rPr>
          <w:sz w:val="24"/>
          <w:szCs w:val="24"/>
        </w:rPr>
        <w:tab/>
        <w:t xml:space="preserve">                                                     М.Г. Матевосян</w:t>
      </w:r>
    </w:p>
    <w:sectPr w:rsidR="00EC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E9"/>
    <w:rsid w:val="001A7862"/>
    <w:rsid w:val="003459E9"/>
    <w:rsid w:val="004030D1"/>
    <w:rsid w:val="00E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D1"/>
    <w:rPr>
      <w:lang w:eastAsia="ru-RU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ind w:left="708"/>
    </w:pPr>
    <w:rPr>
      <w:rFonts w:ascii="Times" w:hAnsi="Times"/>
      <w:sz w:val="24"/>
      <w:lang w:val="en-US" w:eastAsia="cs-CZ"/>
    </w:rPr>
  </w:style>
  <w:style w:type="character" w:styleId="a8">
    <w:name w:val="Hyperlink"/>
    <w:basedOn w:val="a0"/>
    <w:rsid w:val="004030D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D1"/>
    <w:rPr>
      <w:lang w:eastAsia="ru-RU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ind w:left="708"/>
    </w:pPr>
    <w:rPr>
      <w:rFonts w:ascii="Times" w:hAnsi="Times"/>
      <w:sz w:val="24"/>
      <w:lang w:val="en-US" w:eastAsia="cs-CZ"/>
    </w:rPr>
  </w:style>
  <w:style w:type="character" w:styleId="a8">
    <w:name w:val="Hyperlink"/>
    <w:basedOn w:val="a0"/>
    <w:rsid w:val="004030D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2024-06-20T06:56:00Z</dcterms:created>
  <dcterms:modified xsi:type="dcterms:W3CDTF">2024-06-20T06:58:00Z</dcterms:modified>
</cp:coreProperties>
</file>