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050D3" w14:textId="77777777" w:rsidR="004F0E91" w:rsidRDefault="004F0E91" w:rsidP="004F0E91">
      <w:pPr>
        <w:jc w:val="center"/>
      </w:pPr>
      <w:bookmarkStart w:id="0" w:name="_GoBack"/>
      <w:bookmarkEnd w:id="0"/>
      <w:r w:rsidRPr="00E169D1">
        <w:rPr>
          <w:noProof/>
          <w:sz w:val="28"/>
          <w:szCs w:val="28"/>
        </w:rPr>
        <w:drawing>
          <wp:inline distT="0" distB="0" distL="0" distR="0" wp14:anchorId="7219DD6B" wp14:editId="655035E6">
            <wp:extent cx="561975" cy="6096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96C3F" w14:textId="77777777" w:rsidR="004F0E91" w:rsidRDefault="004F0E91" w:rsidP="004F0E91">
      <w:pPr>
        <w:jc w:val="center"/>
      </w:pPr>
    </w:p>
    <w:p w14:paraId="190A6C34" w14:textId="77777777" w:rsidR="004F0E91" w:rsidRPr="00E169D1" w:rsidRDefault="004F0E91" w:rsidP="004F0E91">
      <w:pPr>
        <w:jc w:val="center"/>
        <w:rPr>
          <w:sz w:val="28"/>
          <w:szCs w:val="28"/>
        </w:rPr>
      </w:pPr>
      <w:r w:rsidRPr="00E169D1">
        <w:rPr>
          <w:sz w:val="28"/>
          <w:szCs w:val="28"/>
        </w:rPr>
        <w:t>МЕСТНАЯ АДМИНИСТРАЦИЯ МУНИЦИПАЛЬНОГО ОБРАЗОВАНИЯ</w:t>
      </w:r>
    </w:p>
    <w:p w14:paraId="3FE5CD06" w14:textId="77777777" w:rsidR="004F0E91" w:rsidRPr="00E169D1" w:rsidRDefault="004F0E91" w:rsidP="004F0E91">
      <w:pPr>
        <w:jc w:val="center"/>
        <w:rPr>
          <w:sz w:val="28"/>
          <w:szCs w:val="28"/>
        </w:rPr>
      </w:pPr>
      <w:r w:rsidRPr="00E169D1">
        <w:rPr>
          <w:sz w:val="28"/>
          <w:szCs w:val="28"/>
        </w:rPr>
        <w:t>БОЛЬШЕИЖОРСКОЕ ГОРОДСКОЕ ПОСЕЛЕНИЕ МУНИЦИПАЛЬНОГО</w:t>
      </w:r>
    </w:p>
    <w:p w14:paraId="6DF7399E" w14:textId="77777777" w:rsidR="004F0E91" w:rsidRPr="00E169D1" w:rsidRDefault="004F0E91" w:rsidP="004F0E91">
      <w:pPr>
        <w:jc w:val="center"/>
        <w:rPr>
          <w:sz w:val="28"/>
          <w:szCs w:val="28"/>
        </w:rPr>
      </w:pPr>
      <w:r w:rsidRPr="00E169D1">
        <w:rPr>
          <w:sz w:val="28"/>
          <w:szCs w:val="28"/>
        </w:rPr>
        <w:t xml:space="preserve"> ОБРАЗОВАНИЯ ЛОМОНОСОВСКИЙ МУНИЦИПАЛЬНЫЙ РАЙОН ЛЕНИНГРАДСКОЙ ОБЛАСТИ</w:t>
      </w:r>
    </w:p>
    <w:p w14:paraId="406A4574" w14:textId="77777777" w:rsidR="004F0E91" w:rsidRDefault="004F0E91" w:rsidP="004F0E91">
      <w:pPr>
        <w:jc w:val="center"/>
      </w:pPr>
    </w:p>
    <w:p w14:paraId="47F75213" w14:textId="77777777" w:rsidR="004F0E91" w:rsidRPr="004F0E91" w:rsidRDefault="004F0E91" w:rsidP="004F0E91">
      <w:pPr>
        <w:pStyle w:val="1"/>
        <w:jc w:val="center"/>
        <w:rPr>
          <w:sz w:val="36"/>
        </w:rPr>
      </w:pPr>
      <w:r w:rsidRPr="004F0E91">
        <w:rPr>
          <w:sz w:val="36"/>
        </w:rPr>
        <w:t xml:space="preserve">ПОСТАНОВЛЕНИЕ </w:t>
      </w:r>
    </w:p>
    <w:p w14:paraId="7614820F" w14:textId="77777777" w:rsidR="004F0E91" w:rsidRPr="00DA0214" w:rsidRDefault="004F0E91" w:rsidP="004F0E91">
      <w:pPr>
        <w:rPr>
          <w:b/>
        </w:rPr>
      </w:pPr>
      <w:r w:rsidRPr="00E169D1">
        <w:rPr>
          <w:b/>
          <w:sz w:val="28"/>
          <w:szCs w:val="28"/>
        </w:rPr>
        <w:t>«</w:t>
      </w:r>
      <w:r w:rsidR="00067DE4" w:rsidRPr="00E169D1">
        <w:rPr>
          <w:b/>
          <w:sz w:val="28"/>
          <w:szCs w:val="28"/>
        </w:rPr>
        <w:t>29</w:t>
      </w:r>
      <w:r w:rsidRPr="00E169D1">
        <w:rPr>
          <w:b/>
          <w:sz w:val="28"/>
          <w:szCs w:val="28"/>
        </w:rPr>
        <w:t>» декабря 2023 года</w:t>
      </w:r>
      <w:r w:rsidRPr="00DA0214">
        <w:rPr>
          <w:b/>
        </w:rPr>
        <w:t xml:space="preserve">                         </w:t>
      </w:r>
      <w:r w:rsidRPr="00DA0214">
        <w:rPr>
          <w:b/>
        </w:rPr>
        <w:tab/>
      </w:r>
      <w:r w:rsidRPr="00DA0214">
        <w:rPr>
          <w:b/>
        </w:rPr>
        <w:tab/>
      </w:r>
      <w:r w:rsidRPr="00DA0214">
        <w:rPr>
          <w:b/>
        </w:rPr>
        <w:tab/>
      </w:r>
      <w:r w:rsidRPr="00DA0214">
        <w:rPr>
          <w:b/>
        </w:rPr>
        <w:tab/>
      </w:r>
      <w:r w:rsidRPr="00DA0214">
        <w:rPr>
          <w:b/>
        </w:rPr>
        <w:tab/>
      </w:r>
      <w:r w:rsidRPr="00DA0214">
        <w:rPr>
          <w:b/>
        </w:rPr>
        <w:tab/>
      </w:r>
      <w:r>
        <w:rPr>
          <w:b/>
        </w:rPr>
        <w:t xml:space="preserve">      </w:t>
      </w:r>
      <w:r w:rsidRPr="00E169D1">
        <w:rPr>
          <w:b/>
          <w:sz w:val="28"/>
          <w:szCs w:val="28"/>
        </w:rPr>
        <w:t xml:space="preserve">№ </w:t>
      </w:r>
      <w:r w:rsidR="00067DE4" w:rsidRPr="00E169D1">
        <w:rPr>
          <w:b/>
          <w:sz w:val="28"/>
          <w:szCs w:val="28"/>
        </w:rPr>
        <w:t>163</w:t>
      </w:r>
    </w:p>
    <w:p w14:paraId="0BCE6D84" w14:textId="77777777" w:rsidR="00344940" w:rsidRPr="00084DEB" w:rsidRDefault="004F0E91" w:rsidP="00E169D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0A546" wp14:editId="52415DC6">
                <wp:simplePos x="0" y="0"/>
                <wp:positionH relativeFrom="page">
                  <wp:posOffset>1114425</wp:posOffset>
                </wp:positionH>
                <wp:positionV relativeFrom="page">
                  <wp:posOffset>3343275</wp:posOffset>
                </wp:positionV>
                <wp:extent cx="3400425" cy="952500"/>
                <wp:effectExtent l="0" t="0" r="9525" b="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4B615" w14:textId="77777777" w:rsidR="0098553E" w:rsidRPr="00E169D1" w:rsidRDefault="00ED0044" w:rsidP="000B6AD1">
                            <w:pPr>
                              <w:suppressAutoHyphens/>
                              <w:spacing w:after="480" w:line="240" w:lineRule="exact"/>
                            </w:pPr>
                            <w:r w:rsidRPr="00E169D1">
                              <w:t xml:space="preserve">Об утверждении </w:t>
                            </w:r>
                            <w:r w:rsidR="00C83D1A" w:rsidRPr="00E169D1">
                              <w:t>«</w:t>
                            </w:r>
                            <w:r w:rsidRPr="00E169D1">
                              <w:t>Положения о Совете предпринимателей</w:t>
                            </w:r>
                            <w:r w:rsidR="001F6EBB" w:rsidRPr="00E169D1">
                              <w:t xml:space="preserve"> </w:t>
                            </w:r>
                            <w:proofErr w:type="spellStart"/>
                            <w:r w:rsidR="00C83D1A" w:rsidRPr="00E169D1">
                              <w:t>Большеиж</w:t>
                            </w:r>
                            <w:r w:rsidR="00ED455F" w:rsidRPr="00E169D1">
                              <w:t>о</w:t>
                            </w:r>
                            <w:r w:rsidR="00C83D1A" w:rsidRPr="00E169D1">
                              <w:t>рского</w:t>
                            </w:r>
                            <w:proofErr w:type="spellEnd"/>
                            <w:r w:rsidR="00C83D1A" w:rsidRPr="00E169D1">
                              <w:t xml:space="preserve"> городского поселения</w:t>
                            </w:r>
                            <w:r w:rsidR="001F6EBB" w:rsidRPr="00E169D1">
                              <w:t xml:space="preserve"> муниципального </w:t>
                            </w:r>
                            <w:r w:rsidR="00C83D1A" w:rsidRPr="00E169D1">
                              <w:t>образования Ломоносовский муниципальный район Ленинградской области»</w:t>
                            </w:r>
                          </w:p>
                          <w:p w14:paraId="161A397E" w14:textId="77777777" w:rsidR="0098553E" w:rsidRPr="00FB5F8A" w:rsidRDefault="0098553E" w:rsidP="00FB5F8A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0A5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7.75pt;margin-top:263.25pt;width:267.7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Kj6AEAALcDAAAOAAAAZHJzL2Uyb0RvYy54bWysU1Fv0zAQfkfiP1h+p0nLiiBqOo1NQ0iD&#10;IW38AMexG4vYZ85uk/LrOTtNGext4sW6nO8+f993l83laHt2UBgMuJovFyVnyklojdvV/Pvj7Zv3&#10;nIUoXCt6cKrmRxX45fb1q83gK7WCDvpWISMQF6rB17yL0VdFEWSnrAgL8MrRpQa0ItIn7ooWxUDo&#10;ti9WZfmuGABbjyBVCJS9mS75NuNrrWS81zqoyPqaE7eYT8xnk85iuxHVDoXvjDzREC9gYYVx9OgZ&#10;6kZEwfZonkFZIxEC6LiQYAvQ2kiVNZCaZfmPmodOeJW1kDnBn20K/w9Wfj18Q2Zamh3Z44SlGT2q&#10;MbKPMLJlsmfwoaKqB091caQ0lWapwd+B/BGYg+tOuJ26QoShU6IlermzeNI64YQE0gxfoKVnxD5C&#10;Bho12uQducEInXgcz6NJVCQl316U5cVqzZmkuw/r1brMsytENXd7DPGTAstSUHOk0Wd0cbgLkXRQ&#10;6VySHnNwa/o+j793fyWoMGUy+0R4oh7HZjy50UB7JB0I0zbR9lPQAf7ibKBNqnn4uReoOOs/O/Ii&#10;rd0c4Bw0cyCcpNaaR86m8DpO67n3aHYdIU9uO7giv7TJUpKxE4sTT9qOrPC0yWn9nn7nqj//2/Y3&#10;AAAA//8DAFBLAwQUAAYACAAAACEATWE07d8AAAALAQAADwAAAGRycy9kb3ducmV2LnhtbEyPQU+D&#10;QBCF7yb+h82YeLMLTQBLWZrG6MnESPHgcYEpbMrOIrtt8d87nvQ2b+blzfeK3WJHccHZG0cK4lUE&#10;Aql1naFewUf98vAIwgdNnR4doYJv9LArb28KnXfuShVeDqEXHEI+1wqGEKZcSt8OaLVfuQmJb0c3&#10;Wx1Yzr3sZn3lcDvKdRSl0mpD/GHQEz4N2J4OZ6tg/0nVs/l6a96rY2XqehPRa3pS6v5u2W9BBFzC&#10;nxl+8RkdSmZq3Jk6L0bWWZKwVUGyTnlgRxbH3K5RkGa8kWUh/3cofwAAAP//AwBQSwECLQAUAAYA&#10;CAAAACEAtoM4kv4AAADhAQAAEwAAAAAAAAAAAAAAAAAAAAAAW0NvbnRlbnRfVHlwZXNdLnhtbFBL&#10;AQItABQABgAIAAAAIQA4/SH/1gAAAJQBAAALAAAAAAAAAAAAAAAAAC8BAABfcmVscy8ucmVsc1BL&#10;AQItABQABgAIAAAAIQC1PjKj6AEAALcDAAAOAAAAAAAAAAAAAAAAAC4CAABkcnMvZTJvRG9jLnht&#10;bFBLAQItABQABgAIAAAAIQBNYTTt3wAAAAsBAAAPAAAAAAAAAAAAAAAAAEIEAABkcnMvZG93bnJl&#10;di54bWxQSwUGAAAAAAQABADzAAAATgUAAAAA&#10;" filled="f" stroked="f">
                <v:textbox inset="0,0,0,0">
                  <w:txbxContent>
                    <w:p w14:paraId="5A94B615" w14:textId="77777777" w:rsidR="0098553E" w:rsidRPr="00E169D1" w:rsidRDefault="00ED0044" w:rsidP="000B6AD1">
                      <w:pPr>
                        <w:suppressAutoHyphens/>
                        <w:spacing w:after="480" w:line="240" w:lineRule="exact"/>
                      </w:pPr>
                      <w:r w:rsidRPr="00E169D1">
                        <w:t xml:space="preserve">Об утверждении </w:t>
                      </w:r>
                      <w:r w:rsidR="00C83D1A" w:rsidRPr="00E169D1">
                        <w:t>«</w:t>
                      </w:r>
                      <w:r w:rsidRPr="00E169D1">
                        <w:t>Положения о Совете предпринимателей</w:t>
                      </w:r>
                      <w:r w:rsidR="001F6EBB" w:rsidRPr="00E169D1">
                        <w:t xml:space="preserve"> </w:t>
                      </w:r>
                      <w:proofErr w:type="spellStart"/>
                      <w:r w:rsidR="00C83D1A" w:rsidRPr="00E169D1">
                        <w:t>Большеиж</w:t>
                      </w:r>
                      <w:r w:rsidR="00ED455F" w:rsidRPr="00E169D1">
                        <w:t>о</w:t>
                      </w:r>
                      <w:r w:rsidR="00C83D1A" w:rsidRPr="00E169D1">
                        <w:t>рского</w:t>
                      </w:r>
                      <w:proofErr w:type="spellEnd"/>
                      <w:r w:rsidR="00C83D1A" w:rsidRPr="00E169D1">
                        <w:t xml:space="preserve"> городского поселения</w:t>
                      </w:r>
                      <w:r w:rsidR="001F6EBB" w:rsidRPr="00E169D1">
                        <w:t xml:space="preserve"> муниципального </w:t>
                      </w:r>
                      <w:r w:rsidR="00C83D1A" w:rsidRPr="00E169D1">
                        <w:t>образования Ломоносовский муниципальный район Ленинградской области»</w:t>
                      </w:r>
                    </w:p>
                    <w:p w14:paraId="161A397E" w14:textId="77777777" w:rsidR="0098553E" w:rsidRPr="00FB5F8A" w:rsidRDefault="0098553E" w:rsidP="00FB5F8A">
                      <w:pPr>
                        <w:pStyle w:val="a4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94C225F" w14:textId="77777777" w:rsidR="00376024" w:rsidRDefault="00322F56" w:rsidP="00E169D1">
      <w:pPr>
        <w:ind w:firstLine="709"/>
        <w:jc w:val="both"/>
        <w:rPr>
          <w:sz w:val="28"/>
          <w:szCs w:val="28"/>
        </w:rPr>
      </w:pPr>
      <w:r w:rsidRPr="00322F56">
        <w:rPr>
          <w:sz w:val="28"/>
          <w:szCs w:val="28"/>
        </w:rPr>
        <w:t>В соответствии с Федеральным законом от 24.07.2007 № 209-ФЗ</w:t>
      </w:r>
      <w:r w:rsidRPr="00322F56">
        <w:rPr>
          <w:sz w:val="28"/>
          <w:szCs w:val="28"/>
        </w:rPr>
        <w:br/>
        <w:t xml:space="preserve">«О развитии малого и среднего предпринимательства в Российской Федерации», Федеральным законом  от 06.10.2003 № 131-ФЗ «Об общих принципах организации органов местного самоуправления в Российской Федерации», распоряжением Правительства Российской Федерации от </w:t>
      </w:r>
      <w:r w:rsidR="002769E2">
        <w:rPr>
          <w:sz w:val="28"/>
          <w:szCs w:val="28"/>
        </w:rPr>
        <w:t>17</w:t>
      </w:r>
      <w:r w:rsidRPr="00322F56">
        <w:rPr>
          <w:sz w:val="28"/>
          <w:szCs w:val="28"/>
        </w:rPr>
        <w:t>.0</w:t>
      </w:r>
      <w:r w:rsidR="002769E2">
        <w:rPr>
          <w:sz w:val="28"/>
          <w:szCs w:val="28"/>
        </w:rPr>
        <w:t>4</w:t>
      </w:r>
      <w:r w:rsidRPr="00322F56">
        <w:rPr>
          <w:sz w:val="28"/>
          <w:szCs w:val="28"/>
        </w:rPr>
        <w:t>.20</w:t>
      </w:r>
      <w:r w:rsidR="002769E2">
        <w:rPr>
          <w:sz w:val="28"/>
          <w:szCs w:val="28"/>
        </w:rPr>
        <w:t>19 № 768</w:t>
      </w:r>
      <w:r w:rsidRPr="00322F56">
        <w:rPr>
          <w:sz w:val="28"/>
          <w:szCs w:val="28"/>
        </w:rPr>
        <w:t xml:space="preserve">-р «Об утверждении стандарта развития конкуренции в субъектах Российской Федерации», </w:t>
      </w:r>
    </w:p>
    <w:p w14:paraId="48CF3994" w14:textId="77777777" w:rsidR="00376024" w:rsidRPr="003540FB" w:rsidRDefault="00322F56" w:rsidP="00E169D1">
      <w:pPr>
        <w:ind w:firstLine="709"/>
        <w:jc w:val="both"/>
        <w:rPr>
          <w:sz w:val="28"/>
          <w:szCs w:val="20"/>
        </w:rPr>
      </w:pPr>
      <w:r w:rsidRPr="00322F56">
        <w:rPr>
          <w:sz w:val="28"/>
          <w:szCs w:val="28"/>
        </w:rPr>
        <w:t xml:space="preserve">в целях  осуществления мероприятий  по обеспечению благоприятного инвестиционного климата, обеспечения эффективного взаимодействия  органов местного </w:t>
      </w:r>
      <w:r w:rsidRPr="00376024">
        <w:rPr>
          <w:sz w:val="28"/>
          <w:szCs w:val="28"/>
        </w:rPr>
        <w:t xml:space="preserve">самоуправления и субъектов малого и среднего предпринимательства на территории </w:t>
      </w:r>
      <w:bookmarkStart w:id="1" w:name="_Hlk152664665"/>
      <w:r w:rsidR="00376024">
        <w:rPr>
          <w:sz w:val="28"/>
          <w:szCs w:val="28"/>
        </w:rPr>
        <w:t>Большеижорского городского поселения муниципального образования Ломоносовский муниципальный район Ленинградской области</w:t>
      </w:r>
      <w:bookmarkEnd w:id="1"/>
      <w:r w:rsidRPr="00322F56">
        <w:rPr>
          <w:sz w:val="28"/>
          <w:szCs w:val="28"/>
        </w:rPr>
        <w:t>,</w:t>
      </w:r>
      <w:r w:rsidR="00244D5A">
        <w:rPr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 </w:t>
      </w:r>
      <w:r w:rsidRPr="00322F56">
        <w:rPr>
          <w:sz w:val="28"/>
          <w:szCs w:val="28"/>
        </w:rPr>
        <w:t>администрация</w:t>
      </w:r>
      <w:r w:rsidR="00376024" w:rsidRPr="00376024">
        <w:rPr>
          <w:sz w:val="28"/>
          <w:szCs w:val="28"/>
        </w:rPr>
        <w:t xml:space="preserve"> </w:t>
      </w:r>
      <w:bookmarkStart w:id="2" w:name="_Hlk152855044"/>
      <w:proofErr w:type="spellStart"/>
      <w:r w:rsidR="00376024">
        <w:rPr>
          <w:sz w:val="28"/>
          <w:szCs w:val="28"/>
        </w:rPr>
        <w:t>Большеижорского</w:t>
      </w:r>
      <w:proofErr w:type="spellEnd"/>
      <w:r w:rsidR="00376024">
        <w:rPr>
          <w:sz w:val="28"/>
          <w:szCs w:val="28"/>
        </w:rPr>
        <w:t xml:space="preserve"> городского поселения муниципального образования Ломоносовский муниципальный район Ленинградской области</w:t>
      </w:r>
    </w:p>
    <w:bookmarkEnd w:id="2"/>
    <w:p w14:paraId="50E0BCE7" w14:textId="77777777" w:rsidR="00322F56" w:rsidRDefault="00322F56" w:rsidP="003540FB">
      <w:pPr>
        <w:jc w:val="center"/>
        <w:rPr>
          <w:sz w:val="28"/>
          <w:szCs w:val="28"/>
        </w:rPr>
      </w:pPr>
      <w:r w:rsidRPr="00322F56">
        <w:rPr>
          <w:sz w:val="28"/>
          <w:szCs w:val="28"/>
        </w:rPr>
        <w:t>ПОСТАНОВЛЯЕТ:</w:t>
      </w:r>
    </w:p>
    <w:p w14:paraId="58BBD776" w14:textId="77777777" w:rsidR="00E169D1" w:rsidRPr="00322F56" w:rsidRDefault="00E169D1" w:rsidP="003540FB">
      <w:pPr>
        <w:jc w:val="center"/>
        <w:rPr>
          <w:sz w:val="28"/>
          <w:szCs w:val="28"/>
        </w:rPr>
      </w:pPr>
    </w:p>
    <w:p w14:paraId="3945B923" w14:textId="77777777" w:rsidR="00322F56" w:rsidRPr="00322F56" w:rsidRDefault="00322F56" w:rsidP="00E169D1">
      <w:pPr>
        <w:ind w:firstLine="709"/>
        <w:jc w:val="both"/>
        <w:rPr>
          <w:sz w:val="28"/>
          <w:szCs w:val="28"/>
        </w:rPr>
      </w:pPr>
      <w:r w:rsidRPr="00322F56">
        <w:rPr>
          <w:sz w:val="28"/>
          <w:szCs w:val="28"/>
        </w:rPr>
        <w:t>1. Утвердить Положение о Совете предпринимателей</w:t>
      </w:r>
      <w:r w:rsidR="00261C96">
        <w:rPr>
          <w:sz w:val="28"/>
          <w:szCs w:val="28"/>
        </w:rPr>
        <w:t xml:space="preserve"> </w:t>
      </w:r>
      <w:r w:rsidR="00376024">
        <w:rPr>
          <w:sz w:val="28"/>
          <w:szCs w:val="28"/>
        </w:rPr>
        <w:t>Большеижорского городского поселения муниципального образования Ломоносовский муниципальный район Ленинградской области</w:t>
      </w:r>
      <w:r w:rsidRPr="00322F56">
        <w:rPr>
          <w:sz w:val="28"/>
          <w:szCs w:val="28"/>
        </w:rPr>
        <w:t xml:space="preserve"> согласно приложению 1.</w:t>
      </w:r>
    </w:p>
    <w:p w14:paraId="42DC4370" w14:textId="77777777" w:rsidR="00322F56" w:rsidRPr="00322F56" w:rsidRDefault="00322F56" w:rsidP="00E169D1">
      <w:pPr>
        <w:ind w:firstLine="709"/>
        <w:jc w:val="both"/>
        <w:rPr>
          <w:sz w:val="28"/>
          <w:szCs w:val="28"/>
        </w:rPr>
      </w:pPr>
      <w:r w:rsidRPr="00322F56">
        <w:rPr>
          <w:sz w:val="28"/>
          <w:szCs w:val="28"/>
        </w:rPr>
        <w:t xml:space="preserve">2. Утвердить состав Совета, </w:t>
      </w:r>
      <w:r w:rsidR="00376024">
        <w:rPr>
          <w:sz w:val="28"/>
          <w:szCs w:val="28"/>
        </w:rPr>
        <w:t>Большеижорского городского поселения муниципального образования Ломоносовский муниципальный район Ленинградской области</w:t>
      </w:r>
      <w:r w:rsidR="00376024" w:rsidRPr="00322F56">
        <w:rPr>
          <w:sz w:val="28"/>
          <w:szCs w:val="28"/>
        </w:rPr>
        <w:t xml:space="preserve"> </w:t>
      </w:r>
      <w:r w:rsidRPr="00322F56">
        <w:rPr>
          <w:sz w:val="28"/>
          <w:szCs w:val="28"/>
        </w:rPr>
        <w:t>согласно приложению 2.</w:t>
      </w:r>
    </w:p>
    <w:p w14:paraId="171403B8" w14:textId="77777777" w:rsidR="00322F56" w:rsidRPr="00322F56" w:rsidRDefault="003540FB" w:rsidP="00E1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2F56" w:rsidRPr="00322F56">
        <w:rPr>
          <w:sz w:val="28"/>
          <w:szCs w:val="28"/>
        </w:rPr>
        <w:t xml:space="preserve">. Настоящее постановление вступает в силу с момента подписания и подлежит размещению на официальном сайте </w:t>
      </w:r>
      <w:r w:rsidR="00E34083">
        <w:rPr>
          <w:sz w:val="28"/>
          <w:szCs w:val="28"/>
        </w:rPr>
        <w:t xml:space="preserve">администрации </w:t>
      </w:r>
      <w:r w:rsidR="0054645B">
        <w:rPr>
          <w:sz w:val="28"/>
          <w:szCs w:val="28"/>
        </w:rPr>
        <w:t>Большеижорского городского поселения муниципального образования Ломоносовский муниципальный район Ленинградской области</w:t>
      </w:r>
      <w:r w:rsidR="0054645B" w:rsidRPr="00322F56">
        <w:rPr>
          <w:sz w:val="28"/>
          <w:szCs w:val="28"/>
        </w:rPr>
        <w:t xml:space="preserve"> </w:t>
      </w:r>
      <w:r w:rsidR="00322F56" w:rsidRPr="00322F56">
        <w:rPr>
          <w:sz w:val="28"/>
          <w:szCs w:val="28"/>
        </w:rPr>
        <w:t>в сети Интернет.</w:t>
      </w:r>
    </w:p>
    <w:p w14:paraId="75DF7020" w14:textId="77777777" w:rsidR="00322F56" w:rsidRPr="00322F56" w:rsidRDefault="003540FB" w:rsidP="00E1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22F56" w:rsidRPr="00322F56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14:paraId="17DD6401" w14:textId="77777777" w:rsidR="00322F56" w:rsidRPr="00322F56" w:rsidRDefault="00322F56" w:rsidP="00E169D1">
      <w:pPr>
        <w:jc w:val="both"/>
        <w:rPr>
          <w:sz w:val="28"/>
          <w:szCs w:val="28"/>
        </w:rPr>
      </w:pPr>
    </w:p>
    <w:p w14:paraId="23522EE4" w14:textId="77777777" w:rsidR="00322F56" w:rsidRDefault="00322F56" w:rsidP="00322F56">
      <w:pPr>
        <w:jc w:val="both"/>
        <w:rPr>
          <w:sz w:val="28"/>
          <w:szCs w:val="28"/>
        </w:rPr>
      </w:pPr>
    </w:p>
    <w:p w14:paraId="22DDA0F8" w14:textId="77777777" w:rsidR="00E169D1" w:rsidRPr="00322F56" w:rsidRDefault="00E169D1" w:rsidP="00322F56">
      <w:pPr>
        <w:jc w:val="both"/>
        <w:rPr>
          <w:sz w:val="28"/>
          <w:szCs w:val="28"/>
        </w:rPr>
      </w:pPr>
    </w:p>
    <w:p w14:paraId="2B751027" w14:textId="77777777" w:rsidR="00E169D1" w:rsidRDefault="00E169D1" w:rsidP="00322F5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4645B">
        <w:rPr>
          <w:sz w:val="28"/>
          <w:szCs w:val="28"/>
        </w:rPr>
        <w:t xml:space="preserve">. о. </w:t>
      </w:r>
      <w:r>
        <w:rPr>
          <w:sz w:val="28"/>
          <w:szCs w:val="28"/>
        </w:rPr>
        <w:t>г</w:t>
      </w:r>
      <w:r w:rsidR="009B31AA">
        <w:rPr>
          <w:sz w:val="28"/>
          <w:szCs w:val="28"/>
        </w:rPr>
        <w:t>лав</w:t>
      </w:r>
      <w:r w:rsidR="0054645B">
        <w:rPr>
          <w:sz w:val="28"/>
          <w:szCs w:val="28"/>
        </w:rPr>
        <w:t>ы</w:t>
      </w:r>
      <w:r w:rsidR="009B31AA">
        <w:rPr>
          <w:sz w:val="28"/>
          <w:szCs w:val="28"/>
        </w:rPr>
        <w:t xml:space="preserve"> </w:t>
      </w:r>
      <w:bookmarkStart w:id="3" w:name="_Hlk152666521"/>
      <w:r>
        <w:rPr>
          <w:sz w:val="28"/>
          <w:szCs w:val="28"/>
        </w:rPr>
        <w:t xml:space="preserve">администрации </w:t>
      </w:r>
    </w:p>
    <w:p w14:paraId="44F97BA3" w14:textId="77777777" w:rsidR="00322F56" w:rsidRPr="0054645B" w:rsidRDefault="00E169D1" w:rsidP="00322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 w:rsidR="0054645B">
        <w:rPr>
          <w:sz w:val="28"/>
          <w:szCs w:val="28"/>
        </w:rPr>
        <w:t>Большеижорско</w:t>
      </w:r>
      <w:r>
        <w:rPr>
          <w:sz w:val="28"/>
          <w:szCs w:val="28"/>
        </w:rPr>
        <w:t>е</w:t>
      </w:r>
      <w:proofErr w:type="spellEnd"/>
      <w:r w:rsidR="0054645B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 поселение</w:t>
      </w:r>
      <w:r w:rsidR="0054645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54645B">
        <w:rPr>
          <w:sz w:val="28"/>
          <w:szCs w:val="28"/>
        </w:rPr>
        <w:t xml:space="preserve">                                 </w:t>
      </w:r>
      <w:bookmarkEnd w:id="3"/>
      <w:r w:rsidR="0054645B">
        <w:rPr>
          <w:sz w:val="28"/>
          <w:szCs w:val="28"/>
        </w:rPr>
        <w:t>И. Д. Пожарский</w:t>
      </w:r>
    </w:p>
    <w:p w14:paraId="32090364" w14:textId="77777777" w:rsidR="00322F56" w:rsidRPr="00322F56" w:rsidRDefault="00322F56" w:rsidP="00322F56">
      <w:pPr>
        <w:jc w:val="both"/>
      </w:pPr>
    </w:p>
    <w:p w14:paraId="1ED3F1BD" w14:textId="77777777" w:rsidR="00341D77" w:rsidRDefault="00341D77" w:rsidP="00CE3F1E">
      <w:pPr>
        <w:jc w:val="both"/>
        <w:rPr>
          <w:sz w:val="28"/>
        </w:rPr>
      </w:pPr>
    </w:p>
    <w:p w14:paraId="43EDB467" w14:textId="77777777" w:rsidR="009B31AA" w:rsidRDefault="009B31AA" w:rsidP="0026405D">
      <w:pPr>
        <w:jc w:val="right"/>
        <w:rPr>
          <w:sz w:val="28"/>
          <w:szCs w:val="28"/>
        </w:rPr>
      </w:pPr>
    </w:p>
    <w:p w14:paraId="112EBDF8" w14:textId="77777777" w:rsidR="009B31AA" w:rsidRDefault="009B31AA" w:rsidP="0026405D">
      <w:pPr>
        <w:jc w:val="right"/>
        <w:rPr>
          <w:sz w:val="28"/>
          <w:szCs w:val="28"/>
        </w:rPr>
      </w:pPr>
    </w:p>
    <w:p w14:paraId="493A91CF" w14:textId="77777777" w:rsidR="009B31AA" w:rsidRDefault="009B31AA" w:rsidP="0026405D">
      <w:pPr>
        <w:jc w:val="right"/>
        <w:rPr>
          <w:sz w:val="28"/>
          <w:szCs w:val="28"/>
        </w:rPr>
      </w:pPr>
    </w:p>
    <w:p w14:paraId="66F88D4F" w14:textId="77777777" w:rsidR="009B31AA" w:rsidRDefault="009B31AA" w:rsidP="0026405D">
      <w:pPr>
        <w:jc w:val="right"/>
        <w:rPr>
          <w:sz w:val="28"/>
          <w:szCs w:val="28"/>
        </w:rPr>
      </w:pPr>
    </w:p>
    <w:p w14:paraId="68520B1B" w14:textId="77777777" w:rsidR="009B31AA" w:rsidRDefault="009B31AA" w:rsidP="0026405D">
      <w:pPr>
        <w:jc w:val="right"/>
        <w:rPr>
          <w:sz w:val="28"/>
          <w:szCs w:val="28"/>
        </w:rPr>
      </w:pPr>
    </w:p>
    <w:p w14:paraId="2E80EADE" w14:textId="77777777" w:rsidR="009B31AA" w:rsidRDefault="009B31AA" w:rsidP="0026405D">
      <w:pPr>
        <w:jc w:val="right"/>
        <w:rPr>
          <w:sz w:val="28"/>
          <w:szCs w:val="28"/>
        </w:rPr>
      </w:pPr>
    </w:p>
    <w:p w14:paraId="22BF1B3F" w14:textId="77777777" w:rsidR="009B31AA" w:rsidRDefault="009B31AA" w:rsidP="0026405D">
      <w:pPr>
        <w:jc w:val="right"/>
        <w:rPr>
          <w:sz w:val="28"/>
          <w:szCs w:val="28"/>
        </w:rPr>
      </w:pPr>
    </w:p>
    <w:p w14:paraId="1884F623" w14:textId="77777777" w:rsidR="009B31AA" w:rsidRDefault="009B31AA" w:rsidP="0026405D">
      <w:pPr>
        <w:jc w:val="right"/>
        <w:rPr>
          <w:sz w:val="28"/>
          <w:szCs w:val="28"/>
        </w:rPr>
      </w:pPr>
    </w:p>
    <w:p w14:paraId="3FE363AC" w14:textId="77777777" w:rsidR="009B31AA" w:rsidRDefault="009B31AA" w:rsidP="0026405D">
      <w:pPr>
        <w:jc w:val="right"/>
        <w:rPr>
          <w:sz w:val="28"/>
          <w:szCs w:val="28"/>
        </w:rPr>
      </w:pPr>
    </w:p>
    <w:p w14:paraId="117397DA" w14:textId="77777777" w:rsidR="009B31AA" w:rsidRDefault="009B31AA" w:rsidP="0026405D">
      <w:pPr>
        <w:jc w:val="right"/>
        <w:rPr>
          <w:sz w:val="28"/>
          <w:szCs w:val="28"/>
        </w:rPr>
      </w:pPr>
    </w:p>
    <w:p w14:paraId="1A953BEC" w14:textId="77777777" w:rsidR="009B31AA" w:rsidRDefault="009B31AA" w:rsidP="0026405D">
      <w:pPr>
        <w:jc w:val="right"/>
        <w:rPr>
          <w:sz w:val="28"/>
          <w:szCs w:val="28"/>
        </w:rPr>
      </w:pPr>
    </w:p>
    <w:p w14:paraId="6A288946" w14:textId="77777777" w:rsidR="009B31AA" w:rsidRDefault="009B31AA" w:rsidP="0026405D">
      <w:pPr>
        <w:jc w:val="right"/>
        <w:rPr>
          <w:sz w:val="28"/>
          <w:szCs w:val="28"/>
        </w:rPr>
      </w:pPr>
    </w:p>
    <w:p w14:paraId="302739A4" w14:textId="77777777" w:rsidR="009B31AA" w:rsidRDefault="009B31AA" w:rsidP="0026405D">
      <w:pPr>
        <w:jc w:val="right"/>
        <w:rPr>
          <w:sz w:val="28"/>
          <w:szCs w:val="28"/>
        </w:rPr>
      </w:pPr>
    </w:p>
    <w:p w14:paraId="6BDB220A" w14:textId="77777777" w:rsidR="009B31AA" w:rsidRDefault="009B31AA" w:rsidP="0026405D">
      <w:pPr>
        <w:jc w:val="right"/>
        <w:rPr>
          <w:sz w:val="28"/>
          <w:szCs w:val="28"/>
        </w:rPr>
      </w:pPr>
    </w:p>
    <w:p w14:paraId="50B5D530" w14:textId="77777777" w:rsidR="009B31AA" w:rsidRDefault="009B31AA" w:rsidP="0026405D">
      <w:pPr>
        <w:jc w:val="right"/>
        <w:rPr>
          <w:sz w:val="28"/>
          <w:szCs w:val="28"/>
        </w:rPr>
      </w:pPr>
    </w:p>
    <w:p w14:paraId="6AC08081" w14:textId="77777777" w:rsidR="009B31AA" w:rsidRDefault="009B31AA" w:rsidP="0026405D">
      <w:pPr>
        <w:jc w:val="right"/>
        <w:rPr>
          <w:sz w:val="28"/>
          <w:szCs w:val="28"/>
        </w:rPr>
      </w:pPr>
    </w:p>
    <w:p w14:paraId="760ECE8B" w14:textId="77777777" w:rsidR="009B31AA" w:rsidRDefault="009B31AA" w:rsidP="0026405D">
      <w:pPr>
        <w:jc w:val="right"/>
        <w:rPr>
          <w:sz w:val="28"/>
          <w:szCs w:val="28"/>
        </w:rPr>
      </w:pPr>
    </w:p>
    <w:p w14:paraId="3116AA1A" w14:textId="77777777" w:rsidR="009B31AA" w:rsidRDefault="009B31AA" w:rsidP="0026405D">
      <w:pPr>
        <w:jc w:val="right"/>
        <w:rPr>
          <w:sz w:val="28"/>
          <w:szCs w:val="28"/>
        </w:rPr>
      </w:pPr>
    </w:p>
    <w:p w14:paraId="4D8867CF" w14:textId="77777777" w:rsidR="009B31AA" w:rsidRDefault="009B31AA" w:rsidP="0026405D">
      <w:pPr>
        <w:jc w:val="right"/>
        <w:rPr>
          <w:sz w:val="28"/>
          <w:szCs w:val="28"/>
        </w:rPr>
      </w:pPr>
    </w:p>
    <w:p w14:paraId="05034B2B" w14:textId="77777777" w:rsidR="009B31AA" w:rsidRDefault="009B31AA" w:rsidP="0026405D">
      <w:pPr>
        <w:jc w:val="right"/>
        <w:rPr>
          <w:sz w:val="28"/>
          <w:szCs w:val="28"/>
        </w:rPr>
      </w:pPr>
    </w:p>
    <w:p w14:paraId="6A67515D" w14:textId="77777777" w:rsidR="009B31AA" w:rsidRDefault="009B31AA" w:rsidP="0026405D">
      <w:pPr>
        <w:jc w:val="right"/>
        <w:rPr>
          <w:sz w:val="28"/>
          <w:szCs w:val="28"/>
        </w:rPr>
      </w:pPr>
    </w:p>
    <w:p w14:paraId="18A94517" w14:textId="77777777" w:rsidR="009B31AA" w:rsidRDefault="009B31AA" w:rsidP="0026405D">
      <w:pPr>
        <w:jc w:val="right"/>
        <w:rPr>
          <w:sz w:val="28"/>
          <w:szCs w:val="28"/>
        </w:rPr>
      </w:pPr>
    </w:p>
    <w:p w14:paraId="30CC30D7" w14:textId="77777777" w:rsidR="009B31AA" w:rsidRDefault="009B31AA" w:rsidP="0026405D">
      <w:pPr>
        <w:jc w:val="right"/>
        <w:rPr>
          <w:sz w:val="28"/>
          <w:szCs w:val="28"/>
        </w:rPr>
      </w:pPr>
    </w:p>
    <w:p w14:paraId="247A6566" w14:textId="77777777" w:rsidR="009B31AA" w:rsidRDefault="009B31AA" w:rsidP="0026405D">
      <w:pPr>
        <w:jc w:val="right"/>
        <w:rPr>
          <w:sz w:val="28"/>
          <w:szCs w:val="28"/>
        </w:rPr>
      </w:pPr>
    </w:p>
    <w:p w14:paraId="0690C3DD" w14:textId="77777777" w:rsidR="009B31AA" w:rsidRDefault="009B31AA" w:rsidP="0026405D">
      <w:pPr>
        <w:jc w:val="right"/>
        <w:rPr>
          <w:sz w:val="28"/>
          <w:szCs w:val="28"/>
        </w:rPr>
      </w:pPr>
    </w:p>
    <w:p w14:paraId="7AB6A589" w14:textId="77777777" w:rsidR="009B31AA" w:rsidRDefault="009B31AA" w:rsidP="0026405D">
      <w:pPr>
        <w:jc w:val="right"/>
        <w:rPr>
          <w:sz w:val="28"/>
          <w:szCs w:val="28"/>
        </w:rPr>
      </w:pPr>
    </w:p>
    <w:p w14:paraId="4BF97813" w14:textId="77777777" w:rsidR="009B31AA" w:rsidRDefault="009B31AA" w:rsidP="0026405D">
      <w:pPr>
        <w:jc w:val="right"/>
        <w:rPr>
          <w:sz w:val="28"/>
          <w:szCs w:val="28"/>
        </w:rPr>
      </w:pPr>
    </w:p>
    <w:p w14:paraId="3C803BC2" w14:textId="77777777" w:rsidR="009B31AA" w:rsidRDefault="009B31AA" w:rsidP="0026405D">
      <w:pPr>
        <w:jc w:val="right"/>
        <w:rPr>
          <w:sz w:val="28"/>
          <w:szCs w:val="28"/>
        </w:rPr>
      </w:pPr>
    </w:p>
    <w:p w14:paraId="1E814690" w14:textId="77777777" w:rsidR="009B31AA" w:rsidRDefault="009B31AA" w:rsidP="0026405D">
      <w:pPr>
        <w:jc w:val="right"/>
        <w:rPr>
          <w:sz w:val="28"/>
          <w:szCs w:val="28"/>
        </w:rPr>
      </w:pPr>
    </w:p>
    <w:p w14:paraId="607CC7EB" w14:textId="77777777" w:rsidR="004418C4" w:rsidRDefault="004418C4" w:rsidP="0026405D">
      <w:pPr>
        <w:jc w:val="right"/>
        <w:rPr>
          <w:sz w:val="28"/>
          <w:szCs w:val="28"/>
        </w:rPr>
      </w:pPr>
    </w:p>
    <w:p w14:paraId="2E0E78C2" w14:textId="77777777" w:rsidR="004418C4" w:rsidRDefault="004418C4" w:rsidP="0026405D">
      <w:pPr>
        <w:jc w:val="right"/>
        <w:rPr>
          <w:sz w:val="28"/>
          <w:szCs w:val="28"/>
        </w:rPr>
      </w:pPr>
    </w:p>
    <w:p w14:paraId="7C3B8403" w14:textId="77777777" w:rsidR="004C1E37" w:rsidRDefault="004C1E37" w:rsidP="0026405D">
      <w:pPr>
        <w:jc w:val="right"/>
        <w:rPr>
          <w:sz w:val="28"/>
          <w:szCs w:val="28"/>
        </w:rPr>
      </w:pPr>
    </w:p>
    <w:p w14:paraId="1244699E" w14:textId="77777777" w:rsidR="00E82BF4" w:rsidRDefault="00E82BF4" w:rsidP="0026405D">
      <w:pPr>
        <w:jc w:val="right"/>
      </w:pPr>
    </w:p>
    <w:p w14:paraId="6594960F" w14:textId="77777777" w:rsidR="003540FB" w:rsidRDefault="003540FB" w:rsidP="0026405D">
      <w:pPr>
        <w:jc w:val="right"/>
      </w:pPr>
    </w:p>
    <w:p w14:paraId="104D981E" w14:textId="77777777" w:rsidR="00E169D1" w:rsidRDefault="00E169D1" w:rsidP="0026405D">
      <w:pPr>
        <w:jc w:val="right"/>
      </w:pPr>
    </w:p>
    <w:p w14:paraId="0BD16223" w14:textId="77777777" w:rsidR="00E169D1" w:rsidRDefault="00E169D1" w:rsidP="0026405D">
      <w:pPr>
        <w:jc w:val="right"/>
      </w:pPr>
    </w:p>
    <w:p w14:paraId="7AAE84C5" w14:textId="77777777" w:rsidR="00E169D1" w:rsidRDefault="00E169D1" w:rsidP="0026405D">
      <w:pPr>
        <w:jc w:val="right"/>
      </w:pPr>
    </w:p>
    <w:p w14:paraId="14287247" w14:textId="77777777" w:rsidR="003540FB" w:rsidRDefault="003540FB" w:rsidP="0026405D">
      <w:pPr>
        <w:jc w:val="right"/>
      </w:pPr>
    </w:p>
    <w:p w14:paraId="6EB4D93E" w14:textId="77777777" w:rsidR="0026405D" w:rsidRPr="0026405D" w:rsidRDefault="0026405D" w:rsidP="0026405D">
      <w:pPr>
        <w:jc w:val="right"/>
      </w:pPr>
      <w:r w:rsidRPr="0026405D">
        <w:lastRenderedPageBreak/>
        <w:t>Приложение 1</w:t>
      </w:r>
    </w:p>
    <w:p w14:paraId="2AFF1C5B" w14:textId="77777777" w:rsidR="0026405D" w:rsidRPr="0026405D" w:rsidRDefault="0026405D" w:rsidP="0026405D">
      <w:pPr>
        <w:jc w:val="right"/>
      </w:pPr>
      <w:r w:rsidRPr="0026405D">
        <w:t>к постановлению</w:t>
      </w:r>
    </w:p>
    <w:p w14:paraId="17EF9A37" w14:textId="77777777" w:rsidR="00E82BF4" w:rsidRPr="00E82BF4" w:rsidRDefault="0026405D" w:rsidP="00E82BF4">
      <w:pPr>
        <w:jc w:val="right"/>
      </w:pPr>
      <w:r w:rsidRPr="00E82BF4">
        <w:t xml:space="preserve">администрации </w:t>
      </w:r>
      <w:r w:rsidR="00E82BF4" w:rsidRPr="00E82BF4">
        <w:t>Большеижорского городского</w:t>
      </w:r>
    </w:p>
    <w:p w14:paraId="5DFBEA93" w14:textId="77777777" w:rsidR="00E82BF4" w:rsidRPr="00E82BF4" w:rsidRDefault="00E82BF4" w:rsidP="00E82BF4">
      <w:pPr>
        <w:jc w:val="right"/>
      </w:pPr>
      <w:r w:rsidRPr="00E82BF4">
        <w:t xml:space="preserve"> поселения муниципального образования</w:t>
      </w:r>
    </w:p>
    <w:p w14:paraId="2462E4E4" w14:textId="77777777" w:rsidR="00E82BF4" w:rsidRPr="00E82BF4" w:rsidRDefault="00E82BF4" w:rsidP="00E82BF4">
      <w:pPr>
        <w:jc w:val="right"/>
      </w:pPr>
      <w:r w:rsidRPr="00E82BF4">
        <w:t xml:space="preserve"> Ломоносовский муниципальный район </w:t>
      </w:r>
    </w:p>
    <w:p w14:paraId="00F3D05B" w14:textId="77777777" w:rsidR="0026405D" w:rsidRPr="0026405D" w:rsidRDefault="00E82BF4" w:rsidP="00E82BF4">
      <w:pPr>
        <w:jc w:val="right"/>
      </w:pPr>
      <w:r w:rsidRPr="00E82BF4">
        <w:t xml:space="preserve">Ленинградской области                                                             </w:t>
      </w:r>
    </w:p>
    <w:p w14:paraId="248CD826" w14:textId="77777777" w:rsidR="0026405D" w:rsidRPr="0026405D" w:rsidRDefault="0026405D" w:rsidP="0026405D">
      <w:pPr>
        <w:jc w:val="right"/>
      </w:pPr>
      <w:r w:rsidRPr="0026405D">
        <w:t xml:space="preserve">                                                                                                             от</w:t>
      </w:r>
      <w:r w:rsidR="00084DEB">
        <w:t xml:space="preserve"> </w:t>
      </w:r>
      <w:r w:rsidR="00067DE4">
        <w:t>29</w:t>
      </w:r>
      <w:r w:rsidR="00084DEB">
        <w:t>.1</w:t>
      </w:r>
      <w:r w:rsidR="003540FB">
        <w:t>2</w:t>
      </w:r>
      <w:r w:rsidR="00084DEB">
        <w:t>.202</w:t>
      </w:r>
      <w:r w:rsidR="003540FB">
        <w:t>3</w:t>
      </w:r>
      <w:r w:rsidRPr="0026405D">
        <w:t xml:space="preserve"> №</w:t>
      </w:r>
      <w:r w:rsidR="00067DE4">
        <w:t>163</w:t>
      </w:r>
      <w:r w:rsidRPr="0026405D">
        <w:t xml:space="preserve">  </w:t>
      </w:r>
    </w:p>
    <w:p w14:paraId="4A4D0046" w14:textId="77777777" w:rsidR="0026405D" w:rsidRDefault="0026405D" w:rsidP="0026405D">
      <w:pPr>
        <w:rPr>
          <w:b/>
          <w:sz w:val="28"/>
          <w:szCs w:val="28"/>
        </w:rPr>
      </w:pPr>
    </w:p>
    <w:p w14:paraId="071053F0" w14:textId="77777777" w:rsidR="0026405D" w:rsidRDefault="0026405D" w:rsidP="0026405D">
      <w:pPr>
        <w:rPr>
          <w:b/>
          <w:sz w:val="28"/>
          <w:szCs w:val="28"/>
        </w:rPr>
      </w:pPr>
    </w:p>
    <w:p w14:paraId="1870D989" w14:textId="77777777" w:rsidR="00B33ED9" w:rsidRPr="00B33ED9" w:rsidRDefault="00B33ED9" w:rsidP="0026405D">
      <w:pPr>
        <w:jc w:val="center"/>
        <w:rPr>
          <w:b/>
          <w:sz w:val="28"/>
          <w:szCs w:val="28"/>
        </w:rPr>
      </w:pPr>
      <w:r w:rsidRPr="00B33ED9">
        <w:rPr>
          <w:b/>
          <w:sz w:val="28"/>
          <w:szCs w:val="28"/>
        </w:rPr>
        <w:t>Положение о Совете предпринимателей</w:t>
      </w:r>
    </w:p>
    <w:p w14:paraId="3C560ADA" w14:textId="77777777" w:rsidR="00E82BF4" w:rsidRPr="00E82BF4" w:rsidRDefault="00E82BF4" w:rsidP="00E82BF4">
      <w:pPr>
        <w:jc w:val="center"/>
        <w:rPr>
          <w:b/>
          <w:sz w:val="28"/>
          <w:szCs w:val="28"/>
        </w:rPr>
      </w:pPr>
      <w:r w:rsidRPr="00E82BF4">
        <w:rPr>
          <w:b/>
          <w:sz w:val="28"/>
          <w:szCs w:val="28"/>
        </w:rPr>
        <w:t>Большеижорского городского поселения муниципального образования</w:t>
      </w:r>
    </w:p>
    <w:p w14:paraId="4BEB1BDF" w14:textId="77777777" w:rsidR="00B33ED9" w:rsidRPr="00E82BF4" w:rsidRDefault="00E82BF4" w:rsidP="00E82BF4">
      <w:pPr>
        <w:jc w:val="center"/>
        <w:rPr>
          <w:b/>
          <w:sz w:val="28"/>
          <w:szCs w:val="28"/>
        </w:rPr>
      </w:pPr>
      <w:r w:rsidRPr="00E82BF4">
        <w:rPr>
          <w:b/>
          <w:sz w:val="28"/>
          <w:szCs w:val="28"/>
        </w:rPr>
        <w:t>Ломоносовский муниципальный район Ленинградской области</w:t>
      </w:r>
    </w:p>
    <w:p w14:paraId="15990937" w14:textId="77777777" w:rsidR="00B33ED9" w:rsidRPr="00B33ED9" w:rsidRDefault="00B33ED9" w:rsidP="00E82BF4">
      <w:pPr>
        <w:jc w:val="center"/>
        <w:rPr>
          <w:b/>
          <w:sz w:val="28"/>
          <w:szCs w:val="28"/>
        </w:rPr>
      </w:pPr>
    </w:p>
    <w:p w14:paraId="2B03363C" w14:textId="77777777" w:rsidR="00B33ED9" w:rsidRDefault="00B33ED9" w:rsidP="00B33ED9">
      <w:pPr>
        <w:jc w:val="center"/>
        <w:rPr>
          <w:sz w:val="28"/>
          <w:szCs w:val="28"/>
        </w:rPr>
      </w:pPr>
      <w:r w:rsidRPr="00B33ED9">
        <w:rPr>
          <w:sz w:val="28"/>
          <w:szCs w:val="28"/>
        </w:rPr>
        <w:t>1.Общие положения</w:t>
      </w:r>
    </w:p>
    <w:p w14:paraId="35445891" w14:textId="77777777" w:rsidR="0026405D" w:rsidRPr="00B33ED9" w:rsidRDefault="0026405D" w:rsidP="00B33ED9">
      <w:pPr>
        <w:jc w:val="center"/>
        <w:rPr>
          <w:sz w:val="28"/>
          <w:szCs w:val="28"/>
        </w:rPr>
      </w:pPr>
    </w:p>
    <w:p w14:paraId="1A067211" w14:textId="77777777" w:rsidR="00B33ED9" w:rsidRPr="00B33ED9" w:rsidRDefault="00B33ED9" w:rsidP="00E169D1">
      <w:pPr>
        <w:numPr>
          <w:ilvl w:val="1"/>
          <w:numId w:val="5"/>
        </w:numPr>
        <w:suppressAutoHyphens/>
        <w:ind w:left="0" w:firstLine="709"/>
        <w:jc w:val="both"/>
        <w:rPr>
          <w:b/>
          <w:sz w:val="28"/>
        </w:rPr>
      </w:pPr>
      <w:r w:rsidRPr="00B33ED9">
        <w:rPr>
          <w:sz w:val="28"/>
        </w:rPr>
        <w:t xml:space="preserve">Совет предпринимателей </w:t>
      </w:r>
      <w:r w:rsidR="00E82BF4">
        <w:rPr>
          <w:sz w:val="28"/>
        </w:rPr>
        <w:t xml:space="preserve">Большеижорского городского поселения муниципального образования Ломоносовский район Ленинградской области </w:t>
      </w:r>
      <w:r w:rsidRPr="00B33ED9">
        <w:rPr>
          <w:sz w:val="28"/>
        </w:rPr>
        <w:t>(далее – Совет) является постоянно действующим общественным совещательным органом при администрации</w:t>
      </w:r>
      <w:r w:rsidR="00E82BF4">
        <w:rPr>
          <w:sz w:val="28"/>
        </w:rPr>
        <w:t xml:space="preserve"> </w:t>
      </w:r>
      <w:bookmarkStart w:id="4" w:name="_Hlk152854838"/>
      <w:r w:rsidR="00E82BF4">
        <w:rPr>
          <w:sz w:val="28"/>
        </w:rPr>
        <w:t xml:space="preserve">Большеижорского городского поселения </w:t>
      </w:r>
      <w:bookmarkStart w:id="5" w:name="_Hlk152772044"/>
      <w:r w:rsidR="00E82BF4">
        <w:rPr>
          <w:sz w:val="28"/>
        </w:rPr>
        <w:t>Ломоносовского района Ленинградской области</w:t>
      </w:r>
      <w:bookmarkEnd w:id="4"/>
      <w:bookmarkEnd w:id="5"/>
      <w:r w:rsidRPr="00B33ED9">
        <w:rPr>
          <w:sz w:val="28"/>
        </w:rPr>
        <w:t xml:space="preserve">, осуществляющим практическое взаимодействие органов местного самоуправления с представителями общественности, </w:t>
      </w:r>
      <w:r w:rsidR="003540FB" w:rsidRPr="00B33ED9">
        <w:rPr>
          <w:sz w:val="28"/>
        </w:rPr>
        <w:t>коммерческих</w:t>
      </w:r>
      <w:r w:rsidR="003540FB">
        <w:rPr>
          <w:sz w:val="28"/>
        </w:rPr>
        <w:t xml:space="preserve">, </w:t>
      </w:r>
      <w:r w:rsidRPr="00B33ED9">
        <w:rPr>
          <w:sz w:val="28"/>
        </w:rPr>
        <w:t>некоммерческих организаций, средств массовой информации.</w:t>
      </w:r>
    </w:p>
    <w:p w14:paraId="0452C348" w14:textId="77777777" w:rsidR="00B33ED9" w:rsidRPr="00B33ED9" w:rsidRDefault="00B33ED9" w:rsidP="00E169D1">
      <w:pPr>
        <w:suppressAutoHyphens/>
        <w:ind w:firstLine="709"/>
        <w:jc w:val="both"/>
        <w:rPr>
          <w:b/>
          <w:sz w:val="28"/>
        </w:rPr>
      </w:pPr>
      <w:r w:rsidRPr="00B33ED9">
        <w:rPr>
          <w:sz w:val="28"/>
        </w:rPr>
        <w:t xml:space="preserve">1.2. Основными целями </w:t>
      </w:r>
      <w:r w:rsidR="00B9036D">
        <w:rPr>
          <w:sz w:val="28"/>
        </w:rPr>
        <w:t>С</w:t>
      </w:r>
      <w:r w:rsidRPr="00B33ED9">
        <w:rPr>
          <w:sz w:val="28"/>
        </w:rPr>
        <w:t>овета являются:</w:t>
      </w:r>
    </w:p>
    <w:p w14:paraId="761A511B" w14:textId="77777777" w:rsidR="00B33ED9" w:rsidRPr="00B33ED9" w:rsidRDefault="00B33ED9" w:rsidP="00E169D1">
      <w:pPr>
        <w:tabs>
          <w:tab w:val="left" w:pos="1560"/>
        </w:tabs>
        <w:suppressAutoHyphens/>
        <w:ind w:firstLine="709"/>
        <w:jc w:val="both"/>
        <w:rPr>
          <w:sz w:val="28"/>
        </w:rPr>
      </w:pPr>
      <w:r w:rsidRPr="00B33ED9">
        <w:rPr>
          <w:sz w:val="28"/>
        </w:rPr>
        <w:t xml:space="preserve">1.2.1. реализация государственной политики Российской Федерации, </w:t>
      </w:r>
      <w:r w:rsidR="00E82BF4">
        <w:rPr>
          <w:sz w:val="28"/>
        </w:rPr>
        <w:t>Ленинградской области</w:t>
      </w:r>
      <w:r w:rsidRPr="00B33ED9">
        <w:rPr>
          <w:sz w:val="28"/>
        </w:rPr>
        <w:t xml:space="preserve"> в развития малого и среднего предпринимательства;</w:t>
      </w:r>
    </w:p>
    <w:p w14:paraId="6AA68299" w14:textId="77777777" w:rsidR="00B33ED9" w:rsidRPr="00B33ED9" w:rsidRDefault="00B33ED9" w:rsidP="00E169D1">
      <w:pPr>
        <w:tabs>
          <w:tab w:val="left" w:pos="1560"/>
        </w:tabs>
        <w:suppressAutoHyphens/>
        <w:ind w:firstLine="709"/>
        <w:jc w:val="both"/>
        <w:rPr>
          <w:sz w:val="28"/>
        </w:rPr>
      </w:pPr>
      <w:r w:rsidRPr="00B33ED9">
        <w:rPr>
          <w:sz w:val="28"/>
        </w:rPr>
        <w:t xml:space="preserve">1.2.2. выработка предложений по </w:t>
      </w:r>
      <w:r w:rsidR="009E4477">
        <w:rPr>
          <w:sz w:val="28"/>
        </w:rPr>
        <w:t xml:space="preserve">решению </w:t>
      </w:r>
      <w:r w:rsidRPr="00B33ED9">
        <w:rPr>
          <w:sz w:val="28"/>
        </w:rPr>
        <w:t>актуальны</w:t>
      </w:r>
      <w:r w:rsidR="009E4477">
        <w:rPr>
          <w:sz w:val="28"/>
        </w:rPr>
        <w:t>х</w:t>
      </w:r>
      <w:r w:rsidRPr="00B33ED9">
        <w:rPr>
          <w:sz w:val="28"/>
        </w:rPr>
        <w:t xml:space="preserve"> вопрос</w:t>
      </w:r>
      <w:r w:rsidR="009E4477">
        <w:rPr>
          <w:sz w:val="28"/>
        </w:rPr>
        <w:t>ов</w:t>
      </w:r>
      <w:r w:rsidRPr="00B33ED9">
        <w:rPr>
          <w:sz w:val="28"/>
        </w:rPr>
        <w:t xml:space="preserve"> муниципальной политики в сфере малого и среднего предпринимательства;</w:t>
      </w:r>
    </w:p>
    <w:p w14:paraId="10ED2949" w14:textId="77777777" w:rsidR="003540FB" w:rsidRDefault="00B33ED9" w:rsidP="00E169D1">
      <w:pPr>
        <w:tabs>
          <w:tab w:val="left" w:pos="1560"/>
        </w:tabs>
        <w:suppressAutoHyphens/>
        <w:ind w:firstLine="709"/>
        <w:jc w:val="both"/>
        <w:rPr>
          <w:sz w:val="28"/>
        </w:rPr>
      </w:pPr>
      <w:r w:rsidRPr="00B33ED9">
        <w:rPr>
          <w:sz w:val="28"/>
        </w:rPr>
        <w:t>1.2.3. учет общественного мнения</w:t>
      </w:r>
      <w:r w:rsidR="009E4477">
        <w:rPr>
          <w:sz w:val="28"/>
        </w:rPr>
        <w:t>,</w:t>
      </w:r>
      <w:r w:rsidRPr="00B33ED9">
        <w:rPr>
          <w:sz w:val="28"/>
        </w:rPr>
        <w:t xml:space="preserve"> привлечение граждан, общественных объединений к </w:t>
      </w:r>
      <w:r w:rsidR="009E4477">
        <w:rPr>
          <w:sz w:val="28"/>
        </w:rPr>
        <w:t>решению</w:t>
      </w:r>
      <w:r w:rsidRPr="00B33ED9">
        <w:rPr>
          <w:sz w:val="28"/>
        </w:rPr>
        <w:t xml:space="preserve"> вопросов развития предпринимательской деятельности</w:t>
      </w:r>
      <w:r w:rsidR="00015422" w:rsidRPr="00015422">
        <w:rPr>
          <w:sz w:val="28"/>
        </w:rPr>
        <w:t xml:space="preserve"> </w:t>
      </w:r>
      <w:r w:rsidR="00015422">
        <w:rPr>
          <w:sz w:val="28"/>
        </w:rPr>
        <w:t>Большеижорского городского поселения Ломоносовского района Ленинградской области</w:t>
      </w:r>
      <w:r w:rsidRPr="00B33ED9">
        <w:rPr>
          <w:sz w:val="28"/>
        </w:rPr>
        <w:t>;</w:t>
      </w:r>
    </w:p>
    <w:p w14:paraId="7555991A" w14:textId="77777777" w:rsidR="00B33ED9" w:rsidRPr="003540FB" w:rsidRDefault="00B33ED9" w:rsidP="00E169D1">
      <w:pPr>
        <w:tabs>
          <w:tab w:val="left" w:pos="1560"/>
        </w:tabs>
        <w:suppressAutoHyphens/>
        <w:ind w:firstLine="709"/>
        <w:jc w:val="both"/>
        <w:rPr>
          <w:sz w:val="28"/>
        </w:rPr>
      </w:pPr>
      <w:r w:rsidRPr="00B33ED9">
        <w:rPr>
          <w:sz w:val="28"/>
        </w:rPr>
        <w:t xml:space="preserve">1.3. В своей деятельности Совет руководствуется Конституцией Российской Федерации, нормативными правовыми актами Российской Федерации, </w:t>
      </w:r>
      <w:r w:rsidR="00015422">
        <w:rPr>
          <w:sz w:val="28"/>
        </w:rPr>
        <w:t>Ленинградской области</w:t>
      </w:r>
      <w:r w:rsidRPr="00B33ED9">
        <w:rPr>
          <w:sz w:val="28"/>
        </w:rPr>
        <w:t>,</w:t>
      </w:r>
      <w:r w:rsidR="009E4477">
        <w:rPr>
          <w:sz w:val="28"/>
        </w:rPr>
        <w:t xml:space="preserve"> </w:t>
      </w:r>
      <w:r w:rsidR="00395E33">
        <w:rPr>
          <w:sz w:val="28"/>
        </w:rPr>
        <w:t xml:space="preserve">МО Ломоносовский район Ленинградской области, </w:t>
      </w:r>
      <w:r w:rsidR="00015422">
        <w:rPr>
          <w:sz w:val="28"/>
        </w:rPr>
        <w:t xml:space="preserve">Большеижорского городского поселения Ломоносовского района </w:t>
      </w:r>
      <w:r w:rsidR="009E4477">
        <w:rPr>
          <w:sz w:val="28"/>
        </w:rPr>
        <w:t>Ленинградской области</w:t>
      </w:r>
      <w:r w:rsidRPr="00B33ED9">
        <w:rPr>
          <w:sz w:val="28"/>
        </w:rPr>
        <w:t>, а также настоящим Положением</w:t>
      </w:r>
      <w:r w:rsidRPr="00B33ED9">
        <w:rPr>
          <w:b/>
          <w:sz w:val="28"/>
        </w:rPr>
        <w:t xml:space="preserve">. </w:t>
      </w:r>
    </w:p>
    <w:p w14:paraId="6FDF7480" w14:textId="77777777" w:rsidR="00D56E63" w:rsidRDefault="00D56E63" w:rsidP="00B33ED9">
      <w:pPr>
        <w:tabs>
          <w:tab w:val="left" w:pos="1560"/>
        </w:tabs>
        <w:suppressAutoHyphens/>
        <w:ind w:left="709"/>
        <w:jc w:val="center"/>
        <w:rPr>
          <w:sz w:val="28"/>
        </w:rPr>
      </w:pPr>
    </w:p>
    <w:p w14:paraId="6A854EA7" w14:textId="77777777" w:rsidR="00B33ED9" w:rsidRDefault="00B33ED9" w:rsidP="00B33ED9">
      <w:pPr>
        <w:tabs>
          <w:tab w:val="left" w:pos="1560"/>
        </w:tabs>
        <w:suppressAutoHyphens/>
        <w:ind w:left="709"/>
        <w:jc w:val="center"/>
        <w:rPr>
          <w:sz w:val="28"/>
        </w:rPr>
      </w:pPr>
      <w:r w:rsidRPr="00B33ED9">
        <w:rPr>
          <w:sz w:val="28"/>
        </w:rPr>
        <w:t>2. Функции Совета</w:t>
      </w:r>
    </w:p>
    <w:p w14:paraId="17275C20" w14:textId="77777777" w:rsidR="00B9036D" w:rsidRPr="00B9036D" w:rsidRDefault="00B9036D" w:rsidP="00B33ED9">
      <w:pPr>
        <w:tabs>
          <w:tab w:val="left" w:pos="1560"/>
        </w:tabs>
        <w:suppressAutoHyphens/>
        <w:ind w:left="709"/>
        <w:jc w:val="center"/>
        <w:rPr>
          <w:b/>
          <w:sz w:val="28"/>
        </w:rPr>
      </w:pPr>
    </w:p>
    <w:p w14:paraId="5C05E9FA" w14:textId="77777777" w:rsidR="00B33ED9" w:rsidRPr="00B33ED9" w:rsidRDefault="00B33ED9" w:rsidP="00E169D1">
      <w:pPr>
        <w:ind w:firstLine="709"/>
        <w:jc w:val="both"/>
        <w:rPr>
          <w:sz w:val="28"/>
          <w:szCs w:val="28"/>
        </w:rPr>
      </w:pPr>
      <w:r w:rsidRPr="00B33ED9">
        <w:rPr>
          <w:sz w:val="28"/>
          <w:szCs w:val="28"/>
        </w:rPr>
        <w:t>2.1. Совет осуществляет следующие основные функции:</w:t>
      </w:r>
    </w:p>
    <w:p w14:paraId="69EDF80E" w14:textId="77777777" w:rsidR="00B33ED9" w:rsidRPr="00B33ED9" w:rsidRDefault="00B33ED9" w:rsidP="00E169D1">
      <w:pPr>
        <w:ind w:firstLine="709"/>
        <w:jc w:val="both"/>
        <w:rPr>
          <w:sz w:val="28"/>
          <w:szCs w:val="28"/>
        </w:rPr>
      </w:pPr>
      <w:r w:rsidRPr="00B33ED9">
        <w:rPr>
          <w:sz w:val="28"/>
          <w:szCs w:val="28"/>
        </w:rPr>
        <w:t xml:space="preserve">2.1.1. выявление приоритетных направлений деятельности малого и среднего предпринимательства в </w:t>
      </w:r>
      <w:r w:rsidR="00A52F04">
        <w:rPr>
          <w:sz w:val="28"/>
          <w:szCs w:val="28"/>
        </w:rPr>
        <w:t>поселения</w:t>
      </w:r>
      <w:r w:rsidRPr="00B33ED9">
        <w:rPr>
          <w:sz w:val="28"/>
          <w:szCs w:val="28"/>
        </w:rPr>
        <w:t xml:space="preserve"> и подготовка предложений по их поддержке и развитию</w:t>
      </w:r>
      <w:r w:rsidR="00E169D1">
        <w:rPr>
          <w:sz w:val="28"/>
          <w:szCs w:val="28"/>
        </w:rPr>
        <w:t>.</w:t>
      </w:r>
    </w:p>
    <w:p w14:paraId="695221ED" w14:textId="77777777" w:rsidR="00B33ED9" w:rsidRPr="00B33ED9" w:rsidRDefault="00B33ED9" w:rsidP="00E169D1">
      <w:pPr>
        <w:ind w:firstLine="709"/>
        <w:jc w:val="both"/>
        <w:rPr>
          <w:sz w:val="28"/>
          <w:szCs w:val="28"/>
        </w:rPr>
      </w:pPr>
      <w:r w:rsidRPr="00B33ED9">
        <w:rPr>
          <w:sz w:val="28"/>
          <w:szCs w:val="28"/>
        </w:rPr>
        <w:t>2.1.</w:t>
      </w:r>
      <w:r w:rsidR="00395E33">
        <w:rPr>
          <w:sz w:val="28"/>
          <w:szCs w:val="28"/>
        </w:rPr>
        <w:t>2</w:t>
      </w:r>
      <w:r w:rsidRPr="00B33ED9">
        <w:rPr>
          <w:sz w:val="28"/>
          <w:szCs w:val="28"/>
        </w:rPr>
        <w:t>. реализация</w:t>
      </w:r>
      <w:r w:rsidR="009E4477">
        <w:rPr>
          <w:sz w:val="28"/>
          <w:szCs w:val="28"/>
        </w:rPr>
        <w:t xml:space="preserve"> на практике</w:t>
      </w:r>
      <w:r w:rsidRPr="00B33ED9">
        <w:rPr>
          <w:sz w:val="28"/>
          <w:szCs w:val="28"/>
        </w:rPr>
        <w:t xml:space="preserve"> политики в области развития малого и среднего предпринимательства и конкурентной среды</w:t>
      </w:r>
      <w:r w:rsidR="009E4477">
        <w:rPr>
          <w:sz w:val="28"/>
          <w:szCs w:val="28"/>
        </w:rPr>
        <w:t>;</w:t>
      </w:r>
    </w:p>
    <w:p w14:paraId="0EEC7012" w14:textId="77777777" w:rsidR="00B33ED9" w:rsidRPr="00B33ED9" w:rsidRDefault="00B33ED9" w:rsidP="00E169D1">
      <w:pPr>
        <w:ind w:firstLine="709"/>
        <w:jc w:val="both"/>
        <w:rPr>
          <w:sz w:val="28"/>
          <w:szCs w:val="28"/>
        </w:rPr>
      </w:pPr>
      <w:r w:rsidRPr="00B33ED9">
        <w:rPr>
          <w:sz w:val="28"/>
          <w:szCs w:val="28"/>
        </w:rPr>
        <w:lastRenderedPageBreak/>
        <w:t>2.1.3.1. выявление, обсуждение и анализ актуальных проблем в сфере предпринимательства и конкуренции;</w:t>
      </w:r>
    </w:p>
    <w:p w14:paraId="1F941664" w14:textId="77777777" w:rsidR="00B33ED9" w:rsidRPr="00B33ED9" w:rsidRDefault="00B33ED9" w:rsidP="00E169D1">
      <w:pPr>
        <w:ind w:firstLine="709"/>
        <w:jc w:val="both"/>
        <w:rPr>
          <w:sz w:val="28"/>
          <w:szCs w:val="28"/>
        </w:rPr>
      </w:pPr>
      <w:r w:rsidRPr="00B33ED9">
        <w:rPr>
          <w:sz w:val="28"/>
          <w:szCs w:val="28"/>
        </w:rPr>
        <w:t>2.1.4.</w:t>
      </w:r>
      <w:r w:rsidR="009E4477">
        <w:rPr>
          <w:sz w:val="28"/>
          <w:szCs w:val="28"/>
        </w:rPr>
        <w:t xml:space="preserve"> осуществление деятельности по привлечению</w:t>
      </w:r>
      <w:r w:rsidRPr="00B33ED9">
        <w:rPr>
          <w:sz w:val="28"/>
          <w:szCs w:val="28"/>
        </w:rPr>
        <w:t xml:space="preserve"> инвест</w:t>
      </w:r>
      <w:r w:rsidR="009E4477">
        <w:rPr>
          <w:sz w:val="28"/>
          <w:szCs w:val="28"/>
        </w:rPr>
        <w:t>ор</w:t>
      </w:r>
      <w:r w:rsidRPr="00B33ED9">
        <w:rPr>
          <w:sz w:val="28"/>
          <w:szCs w:val="28"/>
        </w:rPr>
        <w:t>о</w:t>
      </w:r>
      <w:r w:rsidR="009E4477">
        <w:rPr>
          <w:sz w:val="28"/>
          <w:szCs w:val="28"/>
        </w:rPr>
        <w:t>в</w:t>
      </w:r>
      <w:r w:rsidRPr="00B33ED9">
        <w:rPr>
          <w:sz w:val="28"/>
          <w:szCs w:val="28"/>
        </w:rPr>
        <w:t xml:space="preserve"> </w:t>
      </w:r>
      <w:r w:rsidR="009E4477">
        <w:rPr>
          <w:sz w:val="28"/>
          <w:szCs w:val="28"/>
        </w:rPr>
        <w:t xml:space="preserve">на территорию </w:t>
      </w:r>
      <w:r w:rsidR="00A52F04">
        <w:rPr>
          <w:sz w:val="28"/>
          <w:szCs w:val="28"/>
        </w:rPr>
        <w:t>Большеижорско</w:t>
      </w:r>
      <w:r w:rsidR="009E4477">
        <w:rPr>
          <w:sz w:val="28"/>
          <w:szCs w:val="28"/>
        </w:rPr>
        <w:t>го</w:t>
      </w:r>
      <w:r w:rsidR="00A52F04">
        <w:rPr>
          <w:sz w:val="28"/>
          <w:szCs w:val="28"/>
        </w:rPr>
        <w:t xml:space="preserve"> городско</w:t>
      </w:r>
      <w:r w:rsidR="009E4477">
        <w:rPr>
          <w:sz w:val="28"/>
          <w:szCs w:val="28"/>
        </w:rPr>
        <w:t>го</w:t>
      </w:r>
      <w:r w:rsidR="00A52F04">
        <w:rPr>
          <w:sz w:val="28"/>
          <w:szCs w:val="28"/>
        </w:rPr>
        <w:t xml:space="preserve"> поселени</w:t>
      </w:r>
      <w:r w:rsidR="009E4477">
        <w:rPr>
          <w:sz w:val="28"/>
          <w:szCs w:val="28"/>
        </w:rPr>
        <w:t>я</w:t>
      </w:r>
      <w:r w:rsidR="009E4477" w:rsidRPr="009E4477">
        <w:rPr>
          <w:sz w:val="28"/>
        </w:rPr>
        <w:t xml:space="preserve"> </w:t>
      </w:r>
      <w:r w:rsidR="009E4477">
        <w:rPr>
          <w:sz w:val="28"/>
        </w:rPr>
        <w:t>Ломоносовского района Ленинградской области</w:t>
      </w:r>
      <w:r w:rsidRPr="00B33ED9">
        <w:rPr>
          <w:sz w:val="28"/>
          <w:szCs w:val="28"/>
        </w:rPr>
        <w:t>:</w:t>
      </w:r>
    </w:p>
    <w:p w14:paraId="0F2BC87B" w14:textId="77777777" w:rsidR="00147641" w:rsidRPr="00B33ED9" w:rsidRDefault="00B33ED9" w:rsidP="00E169D1">
      <w:pPr>
        <w:ind w:firstLine="709"/>
        <w:jc w:val="both"/>
        <w:rPr>
          <w:sz w:val="28"/>
          <w:szCs w:val="28"/>
        </w:rPr>
      </w:pPr>
      <w:r w:rsidRPr="00B33ED9">
        <w:rPr>
          <w:sz w:val="28"/>
          <w:szCs w:val="28"/>
        </w:rPr>
        <w:t>2.1.4.</w:t>
      </w:r>
      <w:r w:rsidR="00395E33">
        <w:rPr>
          <w:sz w:val="28"/>
          <w:szCs w:val="28"/>
        </w:rPr>
        <w:t>1</w:t>
      </w:r>
      <w:r w:rsidRPr="00B33ED9">
        <w:rPr>
          <w:sz w:val="28"/>
          <w:szCs w:val="28"/>
        </w:rPr>
        <w:t>. организаци</w:t>
      </w:r>
      <w:r w:rsidR="00C62BE6">
        <w:rPr>
          <w:sz w:val="28"/>
          <w:szCs w:val="28"/>
        </w:rPr>
        <w:t>я</w:t>
      </w:r>
      <w:r w:rsidRPr="00B33ED9">
        <w:rPr>
          <w:sz w:val="28"/>
          <w:szCs w:val="28"/>
        </w:rPr>
        <w:t xml:space="preserve"> взаимодействия органов местного самоуправления</w:t>
      </w:r>
      <w:r w:rsidR="00294D16">
        <w:rPr>
          <w:sz w:val="28"/>
          <w:szCs w:val="28"/>
        </w:rPr>
        <w:t xml:space="preserve">, бизнес </w:t>
      </w:r>
      <w:proofErr w:type="gramStart"/>
      <w:r w:rsidR="00294D16">
        <w:rPr>
          <w:sz w:val="28"/>
          <w:szCs w:val="28"/>
        </w:rPr>
        <w:t>инкубатора,</w:t>
      </w:r>
      <w:r w:rsidRPr="00B33ED9">
        <w:rPr>
          <w:sz w:val="28"/>
          <w:szCs w:val="28"/>
        </w:rPr>
        <w:t xml:space="preserve">  участников</w:t>
      </w:r>
      <w:proofErr w:type="gramEnd"/>
      <w:r w:rsidR="00294D16">
        <w:rPr>
          <w:sz w:val="28"/>
          <w:szCs w:val="28"/>
        </w:rPr>
        <w:t xml:space="preserve"> бизнес</w:t>
      </w:r>
      <w:r w:rsidRPr="00B33ED9">
        <w:rPr>
          <w:sz w:val="28"/>
          <w:szCs w:val="28"/>
        </w:rPr>
        <w:t xml:space="preserve"> процесса, в том числе по сокращению административных барьеров;</w:t>
      </w:r>
    </w:p>
    <w:p w14:paraId="1DB6DB78" w14:textId="77777777" w:rsidR="00B33ED9" w:rsidRPr="00B33ED9" w:rsidRDefault="00B33ED9" w:rsidP="00E169D1">
      <w:pPr>
        <w:ind w:firstLine="709"/>
        <w:jc w:val="both"/>
        <w:rPr>
          <w:sz w:val="28"/>
          <w:szCs w:val="28"/>
        </w:rPr>
      </w:pPr>
      <w:r w:rsidRPr="00B33ED9">
        <w:rPr>
          <w:sz w:val="28"/>
          <w:szCs w:val="28"/>
        </w:rPr>
        <w:t>2.1.5. обсуждение иных вопросов, относящихся к сфере развития малого и среднего предпринимательств</w:t>
      </w:r>
      <w:r w:rsidR="007F4760">
        <w:rPr>
          <w:sz w:val="28"/>
          <w:szCs w:val="28"/>
        </w:rPr>
        <w:t>а</w:t>
      </w:r>
      <w:r w:rsidRPr="00B33ED9">
        <w:rPr>
          <w:sz w:val="28"/>
          <w:szCs w:val="28"/>
        </w:rPr>
        <w:t>, конкурентной среды и улучшения инвестиционного климата в</w:t>
      </w:r>
      <w:r w:rsidR="00F23372" w:rsidRPr="00F23372">
        <w:rPr>
          <w:sz w:val="28"/>
          <w:szCs w:val="28"/>
        </w:rPr>
        <w:t xml:space="preserve"> </w:t>
      </w:r>
      <w:bookmarkStart w:id="6" w:name="_Hlk152772233"/>
      <w:r w:rsidR="00F23372">
        <w:rPr>
          <w:sz w:val="28"/>
          <w:szCs w:val="28"/>
        </w:rPr>
        <w:t xml:space="preserve">Большеижорском городском поселении </w:t>
      </w:r>
      <w:r w:rsidR="00C62BE6">
        <w:rPr>
          <w:sz w:val="28"/>
        </w:rPr>
        <w:t>Ломоносовского района Ленинградской области</w:t>
      </w:r>
      <w:bookmarkEnd w:id="6"/>
      <w:r w:rsidRPr="00B33ED9">
        <w:rPr>
          <w:sz w:val="28"/>
          <w:szCs w:val="28"/>
        </w:rPr>
        <w:t>.</w:t>
      </w:r>
    </w:p>
    <w:p w14:paraId="0B0E5AB2" w14:textId="77777777" w:rsidR="00B33ED9" w:rsidRPr="00B33ED9" w:rsidRDefault="00B33ED9" w:rsidP="00FE311D">
      <w:pPr>
        <w:jc w:val="both"/>
        <w:rPr>
          <w:sz w:val="28"/>
          <w:szCs w:val="28"/>
        </w:rPr>
      </w:pPr>
    </w:p>
    <w:p w14:paraId="40BA18CF" w14:textId="77777777" w:rsidR="00B33ED9" w:rsidRDefault="00B33ED9" w:rsidP="00FE311D">
      <w:pPr>
        <w:jc w:val="center"/>
        <w:rPr>
          <w:sz w:val="28"/>
          <w:szCs w:val="28"/>
        </w:rPr>
      </w:pPr>
      <w:r w:rsidRPr="00B33ED9">
        <w:rPr>
          <w:sz w:val="28"/>
          <w:szCs w:val="28"/>
        </w:rPr>
        <w:t>3. Полномочия Совета</w:t>
      </w:r>
    </w:p>
    <w:p w14:paraId="3E56953E" w14:textId="77777777" w:rsidR="007F4760" w:rsidRPr="00B33ED9" w:rsidRDefault="007F4760" w:rsidP="00FE311D">
      <w:pPr>
        <w:jc w:val="both"/>
        <w:rPr>
          <w:sz w:val="28"/>
          <w:szCs w:val="28"/>
        </w:rPr>
      </w:pPr>
    </w:p>
    <w:p w14:paraId="1AA82F69" w14:textId="77777777" w:rsidR="00B33ED9" w:rsidRPr="00B33ED9" w:rsidRDefault="00B33ED9" w:rsidP="00E169D1">
      <w:pPr>
        <w:tabs>
          <w:tab w:val="left" w:pos="1560"/>
        </w:tabs>
        <w:suppressAutoHyphens/>
        <w:ind w:firstLine="709"/>
        <w:jc w:val="both"/>
        <w:rPr>
          <w:sz w:val="28"/>
        </w:rPr>
      </w:pPr>
      <w:r w:rsidRPr="00B33ED9">
        <w:rPr>
          <w:sz w:val="28"/>
        </w:rPr>
        <w:t>3.1. Совет в соответствии с возложенными на него функциями имеет право:</w:t>
      </w:r>
    </w:p>
    <w:p w14:paraId="412F985A" w14:textId="77777777" w:rsidR="000C6490" w:rsidRPr="00B33ED9" w:rsidRDefault="00B33ED9" w:rsidP="00E169D1">
      <w:pPr>
        <w:tabs>
          <w:tab w:val="left" w:pos="1560"/>
        </w:tabs>
        <w:suppressAutoHyphens/>
        <w:ind w:firstLine="709"/>
        <w:jc w:val="both"/>
        <w:rPr>
          <w:sz w:val="28"/>
        </w:rPr>
      </w:pPr>
      <w:r w:rsidRPr="00B33ED9">
        <w:rPr>
          <w:sz w:val="28"/>
        </w:rPr>
        <w:t>3.1.1. запрашивать и получать в установленном порядке у органов и должностных лиц местного самоуправления материалы и информацию, необходимые для реализации возложенных на Совет функци</w:t>
      </w:r>
      <w:r w:rsidR="000C6490">
        <w:rPr>
          <w:sz w:val="28"/>
        </w:rPr>
        <w:t>и.</w:t>
      </w:r>
    </w:p>
    <w:p w14:paraId="59F479EE" w14:textId="77777777" w:rsidR="00B33ED9" w:rsidRDefault="00B33ED9" w:rsidP="00E169D1">
      <w:pPr>
        <w:tabs>
          <w:tab w:val="left" w:pos="1560"/>
        </w:tabs>
        <w:suppressAutoHyphens/>
        <w:ind w:firstLine="709"/>
        <w:jc w:val="both"/>
        <w:rPr>
          <w:sz w:val="28"/>
        </w:rPr>
      </w:pPr>
      <w:r w:rsidRPr="00B33ED9">
        <w:rPr>
          <w:sz w:val="28"/>
        </w:rPr>
        <w:t xml:space="preserve">3.1.2. обращаться в администрацию </w:t>
      </w:r>
      <w:r w:rsidR="00C62BE6">
        <w:rPr>
          <w:sz w:val="28"/>
          <w:szCs w:val="28"/>
        </w:rPr>
        <w:t xml:space="preserve">Большеижорского городского поселения </w:t>
      </w:r>
      <w:r w:rsidR="00C62BE6">
        <w:rPr>
          <w:sz w:val="28"/>
        </w:rPr>
        <w:t>Ломоносовского района Ленинградской области</w:t>
      </w:r>
      <w:r w:rsidRPr="00B33ED9">
        <w:rPr>
          <w:sz w:val="28"/>
        </w:rPr>
        <w:t xml:space="preserve"> с инициативой проведения совещаний, по вопросам, связанным с поддержкой значимых для </w:t>
      </w:r>
      <w:r w:rsidR="00C62BE6">
        <w:rPr>
          <w:sz w:val="28"/>
          <w:szCs w:val="28"/>
        </w:rPr>
        <w:t xml:space="preserve">Большеижорском городском поселении </w:t>
      </w:r>
      <w:r w:rsidR="00C62BE6">
        <w:rPr>
          <w:sz w:val="28"/>
        </w:rPr>
        <w:t>Ломоносовского района Ленинградской области</w:t>
      </w:r>
      <w:r w:rsidR="00C62BE6" w:rsidRPr="00B33ED9">
        <w:rPr>
          <w:sz w:val="28"/>
        </w:rPr>
        <w:t xml:space="preserve"> </w:t>
      </w:r>
      <w:r w:rsidRPr="00B33ED9">
        <w:rPr>
          <w:sz w:val="28"/>
        </w:rPr>
        <w:t>проектов, с участием приглашенных представителей органов и должностных лиц государственной власти, местного самоуправления</w:t>
      </w:r>
      <w:r w:rsidR="00294D16">
        <w:rPr>
          <w:sz w:val="28"/>
        </w:rPr>
        <w:t>, бизнес инкубатора, а так же</w:t>
      </w:r>
      <w:r w:rsidRPr="00B33ED9">
        <w:rPr>
          <w:sz w:val="28"/>
        </w:rPr>
        <w:t xml:space="preserve"> организаций, выражающих интересы малого и среднего предпринимательства</w:t>
      </w:r>
      <w:r w:rsidR="00C62BE6">
        <w:rPr>
          <w:sz w:val="28"/>
        </w:rPr>
        <w:t>,</w:t>
      </w:r>
      <w:r w:rsidRPr="00B33ED9">
        <w:rPr>
          <w:sz w:val="28"/>
        </w:rPr>
        <w:t xml:space="preserve"> для непосредственного участия в работе Совета;</w:t>
      </w:r>
    </w:p>
    <w:p w14:paraId="12F67302" w14:textId="77777777" w:rsidR="000C6490" w:rsidRDefault="000C6490" w:rsidP="00E169D1">
      <w:pPr>
        <w:tabs>
          <w:tab w:val="left" w:pos="156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3.1.3 совет имеет приоритетное право на рассмотрение инвестиционных проектов</w:t>
      </w:r>
      <w:r w:rsidR="00E169D1">
        <w:rPr>
          <w:sz w:val="28"/>
        </w:rPr>
        <w:t>,</w:t>
      </w:r>
      <w:r>
        <w:rPr>
          <w:sz w:val="28"/>
        </w:rPr>
        <w:t xml:space="preserve"> предложенных администрацией</w:t>
      </w:r>
      <w:r w:rsidR="001F0297">
        <w:rPr>
          <w:sz w:val="28"/>
        </w:rPr>
        <w:t>, советом депутатов</w:t>
      </w:r>
      <w:r w:rsidR="001F0297" w:rsidRPr="001F0297">
        <w:rPr>
          <w:sz w:val="28"/>
          <w:szCs w:val="28"/>
        </w:rPr>
        <w:t xml:space="preserve"> </w:t>
      </w:r>
      <w:r w:rsidR="001F0297">
        <w:rPr>
          <w:sz w:val="28"/>
          <w:szCs w:val="28"/>
        </w:rPr>
        <w:t xml:space="preserve">Большеижорского городского поселения </w:t>
      </w:r>
      <w:r w:rsidR="001F0297">
        <w:rPr>
          <w:sz w:val="28"/>
        </w:rPr>
        <w:t xml:space="preserve">Ломоносовского района Ленинградской области, </w:t>
      </w:r>
      <w:r w:rsidR="00E169D1">
        <w:rPr>
          <w:sz w:val="28"/>
        </w:rPr>
        <w:t>Приоритетное</w:t>
      </w:r>
      <w:r w:rsidR="001F0297">
        <w:rPr>
          <w:sz w:val="28"/>
        </w:rPr>
        <w:t xml:space="preserve"> право рассмотрения вопросов членов совета</w:t>
      </w:r>
      <w:r w:rsidR="00E169D1">
        <w:rPr>
          <w:sz w:val="28"/>
        </w:rPr>
        <w:t>,</w:t>
      </w:r>
      <w:r w:rsidR="001F0297">
        <w:rPr>
          <w:sz w:val="28"/>
        </w:rPr>
        <w:t xml:space="preserve"> связанных развитием муниципального образования.</w:t>
      </w:r>
    </w:p>
    <w:p w14:paraId="13A6DB83" w14:textId="77777777" w:rsidR="00B33ED9" w:rsidRPr="00B33ED9" w:rsidRDefault="00B33ED9" w:rsidP="00E169D1">
      <w:pPr>
        <w:tabs>
          <w:tab w:val="left" w:pos="1560"/>
        </w:tabs>
        <w:suppressAutoHyphens/>
        <w:ind w:firstLine="709"/>
        <w:jc w:val="both"/>
        <w:rPr>
          <w:sz w:val="28"/>
        </w:rPr>
      </w:pPr>
    </w:p>
    <w:p w14:paraId="033FE485" w14:textId="77777777" w:rsidR="00B33ED9" w:rsidRDefault="00B33ED9" w:rsidP="00FE311D">
      <w:pPr>
        <w:tabs>
          <w:tab w:val="left" w:pos="1560"/>
        </w:tabs>
        <w:suppressAutoHyphens/>
        <w:jc w:val="center"/>
        <w:rPr>
          <w:sz w:val="28"/>
        </w:rPr>
      </w:pPr>
      <w:r w:rsidRPr="00B33ED9">
        <w:rPr>
          <w:sz w:val="28"/>
        </w:rPr>
        <w:t>4. Порядок формирования и функционирования Совета</w:t>
      </w:r>
    </w:p>
    <w:p w14:paraId="452E7112" w14:textId="77777777" w:rsidR="00981A25" w:rsidRPr="00981A25" w:rsidRDefault="00981A25" w:rsidP="00FE311D">
      <w:pPr>
        <w:tabs>
          <w:tab w:val="left" w:pos="1560"/>
        </w:tabs>
        <w:suppressAutoHyphens/>
        <w:jc w:val="center"/>
        <w:rPr>
          <w:sz w:val="28"/>
        </w:rPr>
      </w:pPr>
    </w:p>
    <w:p w14:paraId="21B4A692" w14:textId="77777777" w:rsidR="00F32F28" w:rsidRDefault="00B33ED9" w:rsidP="00F32F28">
      <w:pPr>
        <w:suppressAutoHyphens/>
        <w:ind w:firstLine="709"/>
        <w:jc w:val="both"/>
        <w:rPr>
          <w:sz w:val="28"/>
        </w:rPr>
      </w:pPr>
      <w:bookmarkStart w:id="7" w:name="_Hlk153282595"/>
      <w:r w:rsidRPr="00B33ED9">
        <w:rPr>
          <w:sz w:val="28"/>
        </w:rPr>
        <w:t xml:space="preserve">4.1. Состав членов Совета формируется </w:t>
      </w:r>
      <w:r w:rsidR="00F32F28">
        <w:rPr>
          <w:sz w:val="28"/>
        </w:rPr>
        <w:t>на основании решения</w:t>
      </w:r>
      <w:r w:rsidR="00F32F28" w:rsidRPr="00F32F28">
        <w:rPr>
          <w:sz w:val="28"/>
        </w:rPr>
        <w:t xml:space="preserve"> </w:t>
      </w:r>
      <w:r w:rsidR="00F32F28" w:rsidRPr="00B33ED9">
        <w:rPr>
          <w:sz w:val="28"/>
        </w:rPr>
        <w:t xml:space="preserve">представителей органов местного самоуправления </w:t>
      </w:r>
      <w:r w:rsidR="00F32F28">
        <w:rPr>
          <w:sz w:val="28"/>
        </w:rPr>
        <w:t xml:space="preserve">и администрации </w:t>
      </w:r>
      <w:r w:rsidR="00F32F28">
        <w:rPr>
          <w:sz w:val="28"/>
          <w:szCs w:val="28"/>
        </w:rPr>
        <w:t xml:space="preserve">Большеижорского городского поселения </w:t>
      </w:r>
      <w:r w:rsidR="00F32F28">
        <w:rPr>
          <w:sz w:val="28"/>
        </w:rPr>
        <w:t xml:space="preserve">Ломоносовского района Ленинградской области </w:t>
      </w:r>
      <w:r w:rsidRPr="00B33ED9">
        <w:rPr>
          <w:sz w:val="28"/>
        </w:rPr>
        <w:t xml:space="preserve">из индивидуальных предпринимателей, руководителей малых и средних предприятий, а также представителей органов местного самоуправления </w:t>
      </w:r>
      <w:r w:rsidR="00C62BE6">
        <w:rPr>
          <w:sz w:val="28"/>
        </w:rPr>
        <w:t xml:space="preserve">и администрации </w:t>
      </w:r>
      <w:r w:rsidR="00C62BE6">
        <w:rPr>
          <w:sz w:val="28"/>
          <w:szCs w:val="28"/>
        </w:rPr>
        <w:t xml:space="preserve">Большеижорского городского поселения </w:t>
      </w:r>
      <w:r w:rsidR="00C62BE6">
        <w:rPr>
          <w:sz w:val="28"/>
        </w:rPr>
        <w:t>Ломоносовского района Ленинградской области</w:t>
      </w:r>
      <w:r w:rsidRPr="00B33ED9">
        <w:rPr>
          <w:sz w:val="28"/>
        </w:rPr>
        <w:t>.</w:t>
      </w:r>
      <w:r w:rsidR="00F32F28">
        <w:rPr>
          <w:sz w:val="28"/>
        </w:rPr>
        <w:t xml:space="preserve"> Состоит из 5 человек, на основе добровольного согласия.</w:t>
      </w:r>
    </w:p>
    <w:bookmarkEnd w:id="7"/>
    <w:p w14:paraId="2A66F027" w14:textId="77777777" w:rsidR="00F32F28" w:rsidRPr="00B33ED9" w:rsidRDefault="00F32F28" w:rsidP="00F32F28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4.2. Совет состоит формируется из 5 членов Количество членов совета не менее 5 человек, </w:t>
      </w:r>
    </w:p>
    <w:p w14:paraId="4A17DC16" w14:textId="77777777" w:rsidR="00B33ED9" w:rsidRPr="00B33ED9" w:rsidRDefault="00B33ED9" w:rsidP="00E169D1">
      <w:pPr>
        <w:suppressAutoHyphens/>
        <w:ind w:firstLine="709"/>
        <w:jc w:val="both"/>
        <w:rPr>
          <w:sz w:val="28"/>
        </w:rPr>
      </w:pPr>
      <w:r w:rsidRPr="00B33ED9">
        <w:rPr>
          <w:sz w:val="28"/>
        </w:rPr>
        <w:lastRenderedPageBreak/>
        <w:t>4.2. Члены Совета принимают участие в работе на общественных началах</w:t>
      </w:r>
      <w:proofErr w:type="gramStart"/>
      <w:r w:rsidRPr="00B33ED9">
        <w:rPr>
          <w:sz w:val="28"/>
        </w:rPr>
        <w:t>.</w:t>
      </w:r>
      <w:r w:rsidR="00F32F28" w:rsidRPr="00F32F28">
        <w:rPr>
          <w:sz w:val="28"/>
        </w:rPr>
        <w:t xml:space="preserve"> </w:t>
      </w:r>
      <w:r w:rsidR="00F32F28">
        <w:rPr>
          <w:sz w:val="28"/>
        </w:rPr>
        <w:t>.</w:t>
      </w:r>
      <w:proofErr w:type="gramEnd"/>
      <w:r w:rsidR="00F32F28">
        <w:rPr>
          <w:sz w:val="28"/>
        </w:rPr>
        <w:t xml:space="preserve"> Совет собирается по мере необходимости, но не менее 2 раз в год</w:t>
      </w:r>
    </w:p>
    <w:p w14:paraId="1063229E" w14:textId="77777777" w:rsidR="00B33ED9" w:rsidRPr="00B33ED9" w:rsidRDefault="00B33ED9" w:rsidP="00E169D1">
      <w:pPr>
        <w:suppressAutoHyphens/>
        <w:ind w:firstLine="709"/>
        <w:jc w:val="both"/>
        <w:rPr>
          <w:sz w:val="28"/>
        </w:rPr>
      </w:pPr>
      <w:r w:rsidRPr="00B33ED9">
        <w:rPr>
          <w:sz w:val="28"/>
        </w:rPr>
        <w:t>4.3. Совет состоит из председателя, заместителя председателя, секретаря и его членов.</w:t>
      </w:r>
    </w:p>
    <w:p w14:paraId="4633CD15" w14:textId="77777777" w:rsidR="00B33ED9" w:rsidRPr="00B33ED9" w:rsidRDefault="00B33ED9" w:rsidP="00E169D1">
      <w:pPr>
        <w:suppressAutoHyphens/>
        <w:ind w:firstLine="709"/>
        <w:jc w:val="both"/>
        <w:rPr>
          <w:sz w:val="28"/>
        </w:rPr>
      </w:pPr>
      <w:r w:rsidRPr="00B33ED9">
        <w:rPr>
          <w:sz w:val="28"/>
        </w:rPr>
        <w:t>4.4. Текущей работой Совета руководит председатель Совета, в отсутствие председателя Совета его полномочия осуществляет заместитель председателя Совета.</w:t>
      </w:r>
    </w:p>
    <w:p w14:paraId="4C4F759F" w14:textId="77777777" w:rsidR="00B33ED9" w:rsidRPr="00B33ED9" w:rsidRDefault="00B33ED9" w:rsidP="00E169D1">
      <w:pPr>
        <w:suppressAutoHyphens/>
        <w:ind w:firstLine="709"/>
        <w:jc w:val="both"/>
        <w:rPr>
          <w:sz w:val="28"/>
        </w:rPr>
      </w:pPr>
      <w:r w:rsidRPr="00B33ED9">
        <w:rPr>
          <w:sz w:val="28"/>
        </w:rPr>
        <w:t>4.5. Председатель Совета, осуществляя руководство деятельностью Совета:</w:t>
      </w:r>
    </w:p>
    <w:p w14:paraId="1F602A2F" w14:textId="77777777" w:rsidR="00B33ED9" w:rsidRPr="00B33ED9" w:rsidRDefault="00B33ED9" w:rsidP="00E169D1">
      <w:pPr>
        <w:numPr>
          <w:ilvl w:val="2"/>
          <w:numId w:val="6"/>
        </w:numPr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 xml:space="preserve"> координирует работу членов Совета по выполнению функций;</w:t>
      </w:r>
    </w:p>
    <w:p w14:paraId="473F033F" w14:textId="77777777" w:rsidR="00B33ED9" w:rsidRPr="00B33ED9" w:rsidRDefault="00B33ED9" w:rsidP="00E169D1">
      <w:pPr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подписывает решения Совета</w:t>
      </w:r>
      <w:r w:rsidR="00575C0D">
        <w:rPr>
          <w:sz w:val="28"/>
        </w:rPr>
        <w:t>;</w:t>
      </w:r>
    </w:p>
    <w:p w14:paraId="576C6E3D" w14:textId="77777777" w:rsidR="00B33ED9" w:rsidRPr="00B33ED9" w:rsidRDefault="00B33ED9" w:rsidP="00E169D1">
      <w:pPr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контролирует выполнение принятых на заседаниях Совета решений;</w:t>
      </w:r>
    </w:p>
    <w:p w14:paraId="75CDF8A4" w14:textId="77777777" w:rsidR="00B33ED9" w:rsidRPr="00B33ED9" w:rsidRDefault="00B33ED9" w:rsidP="00E169D1">
      <w:pPr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осуществляет иные функции по управлению Советом.</w:t>
      </w:r>
    </w:p>
    <w:p w14:paraId="79C8ADA7" w14:textId="77777777" w:rsidR="00B33ED9" w:rsidRPr="00B33ED9" w:rsidRDefault="00B33ED9" w:rsidP="00E169D1">
      <w:pPr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Заместитель председателя Совета:</w:t>
      </w:r>
    </w:p>
    <w:p w14:paraId="22BAC619" w14:textId="77777777" w:rsidR="00B33ED9" w:rsidRPr="00B33ED9" w:rsidRDefault="00B33ED9" w:rsidP="00E169D1">
      <w:pPr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организует деятельность Совета;</w:t>
      </w:r>
    </w:p>
    <w:p w14:paraId="724E6C3E" w14:textId="77777777" w:rsidR="00B33ED9" w:rsidRPr="00B33ED9" w:rsidRDefault="00B33ED9" w:rsidP="00E169D1">
      <w:pPr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проводит заседания Совета;</w:t>
      </w:r>
    </w:p>
    <w:p w14:paraId="459B8B72" w14:textId="77777777" w:rsidR="00B33ED9" w:rsidRPr="00B33ED9" w:rsidRDefault="00B33ED9" w:rsidP="00E169D1">
      <w:pPr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Секретарь Совета:</w:t>
      </w:r>
    </w:p>
    <w:p w14:paraId="7B41773E" w14:textId="77777777" w:rsidR="00B33ED9" w:rsidRPr="00B33ED9" w:rsidRDefault="00B33ED9" w:rsidP="00E169D1">
      <w:pPr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осуществляет организационную и техническую работу по подготовке заседаний Совета, в том числе формирует проект повестки заседания Совета;</w:t>
      </w:r>
    </w:p>
    <w:p w14:paraId="198875C5" w14:textId="77777777" w:rsidR="00B33ED9" w:rsidRPr="00B33ED9" w:rsidRDefault="00B33ED9" w:rsidP="00E169D1">
      <w:pPr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ведет документооборот Совета;</w:t>
      </w:r>
    </w:p>
    <w:p w14:paraId="231ABDF1" w14:textId="77777777" w:rsidR="00B33ED9" w:rsidRPr="00B33ED9" w:rsidRDefault="00B33ED9" w:rsidP="00E169D1">
      <w:pPr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информирует членов Совета и участников заседаний о месте, времени проведения и повестке заседания Совета, обеспечивает их необходимыми материалами не позднее, чем за два дня до заседания Совета;</w:t>
      </w:r>
    </w:p>
    <w:p w14:paraId="53F582F1" w14:textId="77777777" w:rsidR="00B33ED9" w:rsidRPr="00B33ED9" w:rsidRDefault="00B33ED9" w:rsidP="00E169D1">
      <w:pPr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 xml:space="preserve">организует размещение информации о деятельности Совета на официальном сайте </w:t>
      </w:r>
      <w:r w:rsidR="002C65A7">
        <w:rPr>
          <w:sz w:val="28"/>
        </w:rPr>
        <w:t>администрации</w:t>
      </w:r>
      <w:r w:rsidR="00F23372" w:rsidRPr="00F23372">
        <w:rPr>
          <w:sz w:val="28"/>
          <w:szCs w:val="28"/>
        </w:rPr>
        <w:t xml:space="preserve"> </w:t>
      </w:r>
      <w:r w:rsidR="00F23372">
        <w:rPr>
          <w:sz w:val="28"/>
          <w:szCs w:val="28"/>
        </w:rPr>
        <w:t>Большеижорского городского поселения</w:t>
      </w:r>
      <w:r w:rsidR="00C62BE6">
        <w:rPr>
          <w:sz w:val="28"/>
          <w:szCs w:val="28"/>
        </w:rPr>
        <w:t xml:space="preserve"> </w:t>
      </w:r>
      <w:r w:rsidR="00C62BE6">
        <w:rPr>
          <w:sz w:val="28"/>
        </w:rPr>
        <w:t>Ломоносовского района Ленинградской области</w:t>
      </w:r>
      <w:r w:rsidRPr="00B33ED9">
        <w:rPr>
          <w:sz w:val="28"/>
        </w:rPr>
        <w:t>.</w:t>
      </w:r>
    </w:p>
    <w:p w14:paraId="0CAD40D4" w14:textId="77777777" w:rsidR="00B33ED9" w:rsidRPr="00B33ED9" w:rsidRDefault="00B33ED9" w:rsidP="00E169D1">
      <w:pPr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Заседание Совета правомочно, если на нем присутствуют более половины членов Совета.</w:t>
      </w:r>
    </w:p>
    <w:p w14:paraId="6D9CC05B" w14:textId="77777777" w:rsidR="00B33ED9" w:rsidRPr="00B33ED9" w:rsidRDefault="00B33ED9" w:rsidP="00E169D1">
      <w:pPr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Деятельность Совета основывается на коллективном, свободном и деловом обсуждении. Заседания Совета проводятся публично и открыто.</w:t>
      </w:r>
    </w:p>
    <w:p w14:paraId="318C5DDE" w14:textId="77777777" w:rsidR="00B33ED9" w:rsidRPr="00F23372" w:rsidRDefault="00B33ED9" w:rsidP="00E169D1">
      <w:pPr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F23372">
        <w:rPr>
          <w:sz w:val="28"/>
        </w:rPr>
        <w:t xml:space="preserve">На заседаниях Совета по согласованию с председателем Совета могут принимать участие с правом совещательного голоса </w:t>
      </w:r>
      <w:r w:rsidR="00F23372" w:rsidRPr="00F23372">
        <w:rPr>
          <w:sz w:val="28"/>
        </w:rPr>
        <w:t>депутаты, представители администрации</w:t>
      </w:r>
      <w:r w:rsidR="00AB27FC">
        <w:rPr>
          <w:sz w:val="28"/>
        </w:rPr>
        <w:t xml:space="preserve"> </w:t>
      </w:r>
      <w:r w:rsidR="00AB27FC">
        <w:rPr>
          <w:sz w:val="28"/>
          <w:szCs w:val="28"/>
        </w:rPr>
        <w:t xml:space="preserve">Большеижорского городского поселения </w:t>
      </w:r>
      <w:r w:rsidR="00AB27FC">
        <w:rPr>
          <w:sz w:val="28"/>
        </w:rPr>
        <w:t>Ломоносовского района Ленинградской области</w:t>
      </w:r>
      <w:r w:rsidR="00F23372">
        <w:rPr>
          <w:sz w:val="28"/>
        </w:rPr>
        <w:t>.</w:t>
      </w:r>
    </w:p>
    <w:p w14:paraId="70F9DC65" w14:textId="77777777" w:rsidR="00B33ED9" w:rsidRPr="00B33ED9" w:rsidRDefault="00B33ED9" w:rsidP="00E169D1">
      <w:pPr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Решения Совета носят рекомендательный характер и принимаются открытым голосованием простым большинством голосов от числа присутствующих на заседании членов Совета. Каждый член Совета имеет один голос. При равенстве голосов «за» и «против» решающим является голос председателя Совета, а в его отсутствие – заместителя председателя Совета.</w:t>
      </w:r>
    </w:p>
    <w:p w14:paraId="3C890B39" w14:textId="77777777" w:rsidR="00B33ED9" w:rsidRPr="00B33ED9" w:rsidRDefault="00B33ED9" w:rsidP="00E169D1">
      <w:pPr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 xml:space="preserve">Ведение протокола заседания Совета возлагается на секретаря Совета, а в случае его отсутствия - на одного из членов Совета. Протокол оформляется в течение трех рабочих дней, после чего направляется на согласование председательствующему на заседании Совета. </w:t>
      </w:r>
    </w:p>
    <w:p w14:paraId="70805F59" w14:textId="77777777" w:rsidR="00B33ED9" w:rsidRPr="00B33ED9" w:rsidRDefault="00B33ED9" w:rsidP="00E169D1">
      <w:pPr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lastRenderedPageBreak/>
        <w:t xml:space="preserve">Подлинники протоколов заседаний Совета и документы к ним хранятся у секретаря Совета. </w:t>
      </w:r>
    </w:p>
    <w:p w14:paraId="07D6CAC7" w14:textId="77777777" w:rsidR="00B33ED9" w:rsidRPr="00B33ED9" w:rsidRDefault="00B33ED9" w:rsidP="00E169D1">
      <w:pPr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>Контроль за исполнением решений и поручений Совета осуществляет председатель Совета.</w:t>
      </w:r>
    </w:p>
    <w:p w14:paraId="562DE811" w14:textId="77777777" w:rsidR="00B33ED9" w:rsidRPr="00B33ED9" w:rsidRDefault="00B33ED9" w:rsidP="00E169D1">
      <w:pPr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 w:val="28"/>
        </w:rPr>
      </w:pPr>
      <w:r w:rsidRPr="00B33ED9">
        <w:rPr>
          <w:sz w:val="28"/>
        </w:rPr>
        <w:t xml:space="preserve">Прекращение деятельности Совета производится на основании постановления </w:t>
      </w:r>
      <w:r w:rsidR="00951DD3">
        <w:rPr>
          <w:sz w:val="28"/>
        </w:rPr>
        <w:t>главы администрации</w:t>
      </w:r>
      <w:r w:rsidR="00F23372">
        <w:rPr>
          <w:sz w:val="28"/>
        </w:rPr>
        <w:t xml:space="preserve"> </w:t>
      </w:r>
      <w:r w:rsidR="00F23372">
        <w:rPr>
          <w:sz w:val="28"/>
          <w:szCs w:val="28"/>
        </w:rPr>
        <w:t>Большеижорского городского поселения</w:t>
      </w:r>
      <w:r w:rsidR="00AB27FC" w:rsidRPr="00AB27FC">
        <w:rPr>
          <w:sz w:val="28"/>
          <w:szCs w:val="28"/>
        </w:rPr>
        <w:t xml:space="preserve"> </w:t>
      </w:r>
      <w:r w:rsidR="00AB27FC">
        <w:rPr>
          <w:sz w:val="28"/>
        </w:rPr>
        <w:t>Ломоносовского района Ленинградской области</w:t>
      </w:r>
      <w:r w:rsidRPr="00B33ED9">
        <w:rPr>
          <w:sz w:val="28"/>
        </w:rPr>
        <w:t>.</w:t>
      </w:r>
    </w:p>
    <w:p w14:paraId="3A2CC1B9" w14:textId="77777777" w:rsidR="00B33ED9" w:rsidRPr="00B33ED9" w:rsidRDefault="00B33ED9" w:rsidP="00E169D1">
      <w:pPr>
        <w:tabs>
          <w:tab w:val="left" w:pos="1560"/>
        </w:tabs>
        <w:suppressAutoHyphens/>
        <w:ind w:firstLine="709"/>
        <w:jc w:val="both"/>
        <w:rPr>
          <w:sz w:val="28"/>
        </w:rPr>
      </w:pPr>
    </w:p>
    <w:p w14:paraId="62109F1C" w14:textId="77777777" w:rsidR="00B33ED9" w:rsidRDefault="00B33ED9" w:rsidP="00E169D1">
      <w:pPr>
        <w:tabs>
          <w:tab w:val="left" w:pos="1560"/>
        </w:tabs>
        <w:suppressAutoHyphens/>
        <w:ind w:firstLine="709"/>
        <w:jc w:val="both"/>
        <w:rPr>
          <w:sz w:val="28"/>
        </w:rPr>
      </w:pPr>
    </w:p>
    <w:p w14:paraId="32B4EB43" w14:textId="77777777" w:rsidR="00294D16" w:rsidRDefault="00294D16" w:rsidP="00294D16">
      <w:pPr>
        <w:tabs>
          <w:tab w:val="left" w:pos="1560"/>
        </w:tabs>
        <w:suppressAutoHyphens/>
        <w:jc w:val="both"/>
        <w:rPr>
          <w:sz w:val="28"/>
        </w:rPr>
      </w:pPr>
    </w:p>
    <w:p w14:paraId="61B22701" w14:textId="77777777" w:rsidR="00294D16" w:rsidRPr="00B33ED9" w:rsidRDefault="00294D16" w:rsidP="00294D16">
      <w:pPr>
        <w:tabs>
          <w:tab w:val="left" w:pos="1560"/>
        </w:tabs>
        <w:suppressAutoHyphens/>
        <w:jc w:val="both"/>
        <w:rPr>
          <w:sz w:val="28"/>
        </w:rPr>
      </w:pPr>
    </w:p>
    <w:p w14:paraId="0A8F3E03" w14:textId="77777777" w:rsidR="00AC44E0" w:rsidRDefault="00AC44E0" w:rsidP="00AB27FC">
      <w:pPr>
        <w:jc w:val="right"/>
      </w:pPr>
    </w:p>
    <w:p w14:paraId="344ABB1A" w14:textId="77777777" w:rsidR="00AC44E0" w:rsidRDefault="00AC44E0" w:rsidP="00AB27FC">
      <w:pPr>
        <w:jc w:val="right"/>
      </w:pPr>
    </w:p>
    <w:p w14:paraId="31F8AF42" w14:textId="77777777" w:rsidR="00AC44E0" w:rsidRDefault="00AC44E0" w:rsidP="00AB27FC">
      <w:pPr>
        <w:jc w:val="right"/>
      </w:pPr>
    </w:p>
    <w:p w14:paraId="2C685683" w14:textId="77777777" w:rsidR="00AC44E0" w:rsidRDefault="00AC44E0" w:rsidP="00AB27FC">
      <w:pPr>
        <w:jc w:val="right"/>
      </w:pPr>
    </w:p>
    <w:p w14:paraId="39CBA9C5" w14:textId="77777777" w:rsidR="00AC44E0" w:rsidRDefault="00AC44E0" w:rsidP="00AB27FC">
      <w:pPr>
        <w:jc w:val="right"/>
      </w:pPr>
    </w:p>
    <w:p w14:paraId="553CBDA9" w14:textId="77777777" w:rsidR="00AC44E0" w:rsidRDefault="00AC44E0" w:rsidP="00AB27FC">
      <w:pPr>
        <w:jc w:val="right"/>
      </w:pPr>
    </w:p>
    <w:p w14:paraId="1644E718" w14:textId="77777777" w:rsidR="00AC44E0" w:rsidRDefault="00AC44E0" w:rsidP="00AB27FC">
      <w:pPr>
        <w:jc w:val="right"/>
      </w:pPr>
    </w:p>
    <w:p w14:paraId="6C62505E" w14:textId="77777777" w:rsidR="00AC44E0" w:rsidRDefault="00AC44E0" w:rsidP="00AB27FC">
      <w:pPr>
        <w:jc w:val="right"/>
      </w:pPr>
    </w:p>
    <w:p w14:paraId="12B21F63" w14:textId="77777777" w:rsidR="00AC44E0" w:rsidRDefault="00AC44E0" w:rsidP="00AB27FC">
      <w:pPr>
        <w:jc w:val="right"/>
      </w:pPr>
    </w:p>
    <w:p w14:paraId="566AC88B" w14:textId="77777777" w:rsidR="00AC44E0" w:rsidRDefault="00AC44E0" w:rsidP="00AB27FC">
      <w:pPr>
        <w:jc w:val="right"/>
      </w:pPr>
    </w:p>
    <w:p w14:paraId="599C6372" w14:textId="77777777" w:rsidR="00AC44E0" w:rsidRDefault="00AC44E0" w:rsidP="00AB27FC">
      <w:pPr>
        <w:jc w:val="right"/>
      </w:pPr>
    </w:p>
    <w:p w14:paraId="5F9FFC48" w14:textId="77777777" w:rsidR="00AC44E0" w:rsidRDefault="00AC44E0" w:rsidP="00AB27FC">
      <w:pPr>
        <w:jc w:val="right"/>
      </w:pPr>
    </w:p>
    <w:p w14:paraId="179E3744" w14:textId="77777777" w:rsidR="00AC44E0" w:rsidRDefault="00AC44E0" w:rsidP="00AB27FC">
      <w:pPr>
        <w:jc w:val="right"/>
      </w:pPr>
    </w:p>
    <w:p w14:paraId="2BBAEEC4" w14:textId="77777777" w:rsidR="00AC44E0" w:rsidRDefault="00AC44E0" w:rsidP="00AB27FC">
      <w:pPr>
        <w:jc w:val="right"/>
      </w:pPr>
    </w:p>
    <w:p w14:paraId="3D669E7C" w14:textId="77777777" w:rsidR="00AC44E0" w:rsidRDefault="00AC44E0" w:rsidP="00AB27FC">
      <w:pPr>
        <w:jc w:val="right"/>
      </w:pPr>
    </w:p>
    <w:p w14:paraId="24DAC740" w14:textId="77777777" w:rsidR="00AC44E0" w:rsidRDefault="00AC44E0" w:rsidP="00AB27FC">
      <w:pPr>
        <w:jc w:val="right"/>
      </w:pPr>
    </w:p>
    <w:p w14:paraId="781AB1AC" w14:textId="77777777" w:rsidR="00AC44E0" w:rsidRDefault="00AC44E0" w:rsidP="00AB27FC">
      <w:pPr>
        <w:jc w:val="right"/>
      </w:pPr>
    </w:p>
    <w:p w14:paraId="331F0201" w14:textId="77777777" w:rsidR="00AC44E0" w:rsidRDefault="00AC44E0" w:rsidP="00AB27FC">
      <w:pPr>
        <w:jc w:val="right"/>
      </w:pPr>
    </w:p>
    <w:p w14:paraId="479CB734" w14:textId="77777777" w:rsidR="00AC44E0" w:rsidRDefault="00AC44E0" w:rsidP="00AB27FC">
      <w:pPr>
        <w:jc w:val="right"/>
      </w:pPr>
    </w:p>
    <w:p w14:paraId="622D33BC" w14:textId="77777777" w:rsidR="00AC44E0" w:rsidRDefault="00AC44E0" w:rsidP="00AB27FC">
      <w:pPr>
        <w:jc w:val="right"/>
      </w:pPr>
    </w:p>
    <w:p w14:paraId="7B269812" w14:textId="77777777" w:rsidR="00AC44E0" w:rsidRDefault="00AC44E0" w:rsidP="00AB27FC">
      <w:pPr>
        <w:jc w:val="right"/>
      </w:pPr>
    </w:p>
    <w:p w14:paraId="12A4F682" w14:textId="77777777" w:rsidR="00AC44E0" w:rsidRDefault="00AC44E0" w:rsidP="00AB27FC">
      <w:pPr>
        <w:jc w:val="right"/>
      </w:pPr>
    </w:p>
    <w:p w14:paraId="5D919864" w14:textId="77777777" w:rsidR="00AC44E0" w:rsidRDefault="00AC44E0" w:rsidP="00AB27FC">
      <w:pPr>
        <w:jc w:val="right"/>
      </w:pPr>
    </w:p>
    <w:p w14:paraId="359012E3" w14:textId="77777777" w:rsidR="00AC44E0" w:rsidRDefault="00AC44E0" w:rsidP="00AB27FC">
      <w:pPr>
        <w:jc w:val="right"/>
      </w:pPr>
    </w:p>
    <w:p w14:paraId="73317125" w14:textId="77777777" w:rsidR="00AC44E0" w:rsidRDefault="00AC44E0" w:rsidP="00AB27FC">
      <w:pPr>
        <w:jc w:val="right"/>
      </w:pPr>
    </w:p>
    <w:p w14:paraId="4ACE7ABF" w14:textId="77777777" w:rsidR="00AC44E0" w:rsidRDefault="00AC44E0" w:rsidP="00AB27FC">
      <w:pPr>
        <w:jc w:val="right"/>
      </w:pPr>
    </w:p>
    <w:p w14:paraId="6E47D736" w14:textId="77777777" w:rsidR="00AC44E0" w:rsidRDefault="00AC44E0" w:rsidP="00AB27FC">
      <w:pPr>
        <w:jc w:val="right"/>
      </w:pPr>
    </w:p>
    <w:p w14:paraId="55182D0D" w14:textId="77777777" w:rsidR="00AC44E0" w:rsidRDefault="00AC44E0" w:rsidP="00AB27FC">
      <w:pPr>
        <w:jc w:val="right"/>
      </w:pPr>
    </w:p>
    <w:p w14:paraId="1B851E12" w14:textId="77777777" w:rsidR="00AC44E0" w:rsidRDefault="00AC44E0" w:rsidP="00AB27FC">
      <w:pPr>
        <w:jc w:val="right"/>
      </w:pPr>
    </w:p>
    <w:p w14:paraId="5CDF63EA" w14:textId="77777777" w:rsidR="00AC44E0" w:rsidRDefault="00AC44E0" w:rsidP="00AB27FC">
      <w:pPr>
        <w:jc w:val="right"/>
      </w:pPr>
    </w:p>
    <w:p w14:paraId="0108FDE0" w14:textId="77777777" w:rsidR="00AC44E0" w:rsidRDefault="00AC44E0" w:rsidP="00AB27FC">
      <w:pPr>
        <w:jc w:val="right"/>
      </w:pPr>
    </w:p>
    <w:p w14:paraId="51002323" w14:textId="77777777" w:rsidR="00AC44E0" w:rsidRDefault="00AC44E0" w:rsidP="00AB27FC">
      <w:pPr>
        <w:jc w:val="right"/>
      </w:pPr>
    </w:p>
    <w:p w14:paraId="0D50C85E" w14:textId="77777777" w:rsidR="00AC44E0" w:rsidRDefault="00AC44E0" w:rsidP="00AB27FC">
      <w:pPr>
        <w:jc w:val="right"/>
      </w:pPr>
    </w:p>
    <w:p w14:paraId="6F236422" w14:textId="77777777" w:rsidR="00AC44E0" w:rsidRDefault="00AC44E0" w:rsidP="00AB27FC">
      <w:pPr>
        <w:jc w:val="right"/>
      </w:pPr>
    </w:p>
    <w:p w14:paraId="3BC57013" w14:textId="77777777" w:rsidR="00AC44E0" w:rsidRDefault="00AC44E0" w:rsidP="00AB27FC">
      <w:pPr>
        <w:jc w:val="right"/>
      </w:pPr>
    </w:p>
    <w:p w14:paraId="20696F55" w14:textId="77777777" w:rsidR="00AC44E0" w:rsidRDefault="00AC44E0" w:rsidP="00AB27FC">
      <w:pPr>
        <w:jc w:val="right"/>
      </w:pPr>
    </w:p>
    <w:p w14:paraId="07E0CEF9" w14:textId="77777777" w:rsidR="00AC44E0" w:rsidRDefault="00AC44E0" w:rsidP="00AB27FC">
      <w:pPr>
        <w:jc w:val="right"/>
      </w:pPr>
    </w:p>
    <w:p w14:paraId="5670D7AF" w14:textId="77777777" w:rsidR="00AC44E0" w:rsidRDefault="00AC44E0" w:rsidP="00AB27FC">
      <w:pPr>
        <w:jc w:val="right"/>
      </w:pPr>
    </w:p>
    <w:p w14:paraId="420F3B60" w14:textId="77777777" w:rsidR="00AC44E0" w:rsidRDefault="00AC44E0" w:rsidP="00AB27FC">
      <w:pPr>
        <w:jc w:val="right"/>
      </w:pPr>
    </w:p>
    <w:p w14:paraId="5D65B3CE" w14:textId="77777777" w:rsidR="00AC44E0" w:rsidRDefault="00AC44E0" w:rsidP="00AB27FC">
      <w:pPr>
        <w:jc w:val="right"/>
      </w:pPr>
    </w:p>
    <w:p w14:paraId="21AFCF30" w14:textId="77777777" w:rsidR="00AC44E0" w:rsidRDefault="00AC44E0" w:rsidP="0016741F"/>
    <w:p w14:paraId="70AC26BF" w14:textId="77777777" w:rsidR="00E169D1" w:rsidRPr="0026405D" w:rsidRDefault="00E169D1" w:rsidP="00E169D1">
      <w:pPr>
        <w:jc w:val="right"/>
      </w:pPr>
      <w:r w:rsidRPr="0026405D">
        <w:lastRenderedPageBreak/>
        <w:t xml:space="preserve">Приложение </w:t>
      </w:r>
      <w:r>
        <w:t>2</w:t>
      </w:r>
    </w:p>
    <w:p w14:paraId="17576413" w14:textId="77777777" w:rsidR="00AB27FC" w:rsidRPr="0026405D" w:rsidRDefault="00AB27FC" w:rsidP="00AB27FC">
      <w:pPr>
        <w:jc w:val="right"/>
      </w:pPr>
      <w:r w:rsidRPr="0026405D">
        <w:t>к постановлению</w:t>
      </w:r>
    </w:p>
    <w:p w14:paraId="0EA6FBF4" w14:textId="77777777" w:rsidR="00AB27FC" w:rsidRPr="00E82BF4" w:rsidRDefault="00AB27FC" w:rsidP="00AB27FC">
      <w:pPr>
        <w:jc w:val="right"/>
      </w:pPr>
      <w:r w:rsidRPr="00E82BF4">
        <w:t>администрации Большеижорского городского</w:t>
      </w:r>
    </w:p>
    <w:p w14:paraId="371C8B52" w14:textId="77777777" w:rsidR="00AB27FC" w:rsidRPr="00E82BF4" w:rsidRDefault="00AB27FC" w:rsidP="00AB27FC">
      <w:pPr>
        <w:jc w:val="right"/>
      </w:pPr>
      <w:r w:rsidRPr="00E82BF4">
        <w:t xml:space="preserve"> поселения муниципального образования</w:t>
      </w:r>
    </w:p>
    <w:p w14:paraId="5D198DCC" w14:textId="77777777" w:rsidR="00AB27FC" w:rsidRPr="00E82BF4" w:rsidRDefault="00AB27FC" w:rsidP="00AB27FC">
      <w:pPr>
        <w:jc w:val="right"/>
      </w:pPr>
      <w:r w:rsidRPr="00E82BF4">
        <w:t xml:space="preserve"> Ломоносовский муниципальный район </w:t>
      </w:r>
    </w:p>
    <w:p w14:paraId="3861B01D" w14:textId="77777777" w:rsidR="00AB27FC" w:rsidRPr="0026405D" w:rsidRDefault="00AB27FC" w:rsidP="00AB27FC">
      <w:pPr>
        <w:jc w:val="right"/>
      </w:pPr>
      <w:r w:rsidRPr="00E82BF4">
        <w:t xml:space="preserve">Ленинградской области                                                             </w:t>
      </w:r>
    </w:p>
    <w:p w14:paraId="16AE1CAF" w14:textId="77777777" w:rsidR="00AB27FC" w:rsidRPr="0026405D" w:rsidRDefault="00AB27FC" w:rsidP="00AB27FC">
      <w:pPr>
        <w:jc w:val="right"/>
      </w:pPr>
      <w:r w:rsidRPr="0026405D">
        <w:t xml:space="preserve">                                                                                                             от</w:t>
      </w:r>
      <w:r>
        <w:t xml:space="preserve"> </w:t>
      </w:r>
      <w:r w:rsidR="00067DE4">
        <w:t>29</w:t>
      </w:r>
      <w:r>
        <w:t>.12.2023</w:t>
      </w:r>
      <w:r w:rsidRPr="0026405D">
        <w:t xml:space="preserve"> № </w:t>
      </w:r>
      <w:r w:rsidR="00067DE4">
        <w:t>163</w:t>
      </w:r>
    </w:p>
    <w:p w14:paraId="308F1860" w14:textId="77777777" w:rsidR="00B33ED9" w:rsidRPr="00B33ED9" w:rsidRDefault="00B33ED9" w:rsidP="00B33ED9">
      <w:pPr>
        <w:spacing w:line="360" w:lineRule="exact"/>
        <w:jc w:val="center"/>
        <w:rPr>
          <w:sz w:val="28"/>
        </w:rPr>
      </w:pPr>
    </w:p>
    <w:p w14:paraId="7CA6FA8E" w14:textId="77777777" w:rsidR="00B33ED9" w:rsidRPr="00395E33" w:rsidRDefault="00B33ED9" w:rsidP="00B33ED9">
      <w:pPr>
        <w:jc w:val="center"/>
        <w:rPr>
          <w:b/>
          <w:sz w:val="28"/>
          <w:szCs w:val="28"/>
        </w:rPr>
      </w:pPr>
      <w:r w:rsidRPr="00B33ED9">
        <w:rPr>
          <w:b/>
          <w:sz w:val="28"/>
          <w:szCs w:val="28"/>
        </w:rPr>
        <w:t xml:space="preserve">Состав Совета предпринимателей </w:t>
      </w:r>
      <w:r w:rsidR="00395E33" w:rsidRPr="00395E33">
        <w:rPr>
          <w:b/>
          <w:sz w:val="28"/>
        </w:rPr>
        <w:t>Большеижорского городского поселения Ломоносовского района Ленинградской области</w:t>
      </w:r>
    </w:p>
    <w:p w14:paraId="2CE71811" w14:textId="77777777" w:rsidR="00B33ED9" w:rsidRPr="00B33ED9" w:rsidRDefault="00B33ED9" w:rsidP="00B33ED9">
      <w:pPr>
        <w:jc w:val="center"/>
        <w:rPr>
          <w:b/>
          <w:sz w:val="28"/>
          <w:szCs w:val="28"/>
        </w:rPr>
      </w:pPr>
    </w:p>
    <w:tbl>
      <w:tblPr>
        <w:tblW w:w="9935" w:type="dxa"/>
        <w:tblLook w:val="04A0" w:firstRow="1" w:lastRow="0" w:firstColumn="1" w:lastColumn="0" w:noHBand="0" w:noVBand="1"/>
      </w:tblPr>
      <w:tblGrid>
        <w:gridCol w:w="3898"/>
        <w:gridCol w:w="541"/>
        <w:gridCol w:w="5496"/>
      </w:tblGrid>
      <w:tr w:rsidR="00B33ED9" w:rsidRPr="00B33ED9" w14:paraId="5DBE6805" w14:textId="77777777" w:rsidTr="00AC44E0">
        <w:trPr>
          <w:trHeight w:val="1246"/>
        </w:trPr>
        <w:tc>
          <w:tcPr>
            <w:tcW w:w="3898" w:type="dxa"/>
          </w:tcPr>
          <w:p w14:paraId="38930F08" w14:textId="77777777" w:rsidR="00C91DD1" w:rsidRDefault="00AC44E0" w:rsidP="004574A6">
            <w:pPr>
              <w:suppressAutoHyphens/>
              <w:autoSpaceDE w:val="0"/>
              <w:autoSpaceDN w:val="0"/>
              <w:adjustRightInd w:val="0"/>
              <w:spacing w:afterLines="40" w:after="96" w:line="216" w:lineRule="auto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 Людмила Ивановна</w:t>
            </w:r>
          </w:p>
          <w:p w14:paraId="7CB46AFD" w14:textId="77777777" w:rsidR="00C91DD1" w:rsidRDefault="00C91DD1" w:rsidP="00C91DD1">
            <w:pPr>
              <w:rPr>
                <w:sz w:val="28"/>
                <w:szCs w:val="28"/>
              </w:rPr>
            </w:pPr>
          </w:p>
          <w:p w14:paraId="307957E2" w14:textId="77777777" w:rsidR="00B33ED9" w:rsidRPr="00C91DD1" w:rsidRDefault="00B33ED9" w:rsidP="00C91DD1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14:paraId="3A2D4933" w14:textId="77777777" w:rsidR="00B33ED9" w:rsidRPr="00B33ED9" w:rsidRDefault="00B33ED9" w:rsidP="004574A6">
            <w:pPr>
              <w:suppressAutoHyphens/>
              <w:spacing w:afterLines="40" w:after="96" w:line="216" w:lineRule="auto"/>
              <w:jc w:val="both"/>
              <w:rPr>
                <w:sz w:val="28"/>
                <w:szCs w:val="28"/>
              </w:rPr>
            </w:pPr>
            <w:r w:rsidRPr="00B33ED9">
              <w:rPr>
                <w:sz w:val="28"/>
                <w:szCs w:val="28"/>
              </w:rPr>
              <w:t>-</w:t>
            </w:r>
          </w:p>
        </w:tc>
        <w:tc>
          <w:tcPr>
            <w:tcW w:w="5496" w:type="dxa"/>
          </w:tcPr>
          <w:p w14:paraId="765E0A08" w14:textId="77777777" w:rsidR="00B33ED9" w:rsidRPr="00B33ED9" w:rsidRDefault="00AC44E0" w:rsidP="004574A6">
            <w:pPr>
              <w:suppressAutoHyphens/>
              <w:spacing w:afterLines="40" w:after="96" w:line="216" w:lineRule="auto"/>
              <w:jc w:val="both"/>
              <w:rPr>
                <w:sz w:val="28"/>
                <w:szCs w:val="28"/>
              </w:rPr>
            </w:pPr>
            <w:r w:rsidRPr="00AC44E0">
              <w:rPr>
                <w:sz w:val="28"/>
                <w:szCs w:val="28"/>
              </w:rPr>
              <w:t>Индивидуальный предприниматель</w:t>
            </w:r>
            <w:r w:rsidRPr="00B33ED9">
              <w:rPr>
                <w:sz w:val="28"/>
                <w:szCs w:val="28"/>
              </w:rPr>
              <w:t xml:space="preserve"> </w:t>
            </w:r>
            <w:r w:rsidR="00B33ED9" w:rsidRPr="00B33ED9">
              <w:rPr>
                <w:sz w:val="28"/>
                <w:szCs w:val="28"/>
              </w:rPr>
              <w:t>председатель Совета</w:t>
            </w:r>
            <w:r w:rsidR="007156EB">
              <w:rPr>
                <w:sz w:val="28"/>
                <w:szCs w:val="28"/>
              </w:rPr>
              <w:t xml:space="preserve"> (по согласованию)</w:t>
            </w:r>
          </w:p>
          <w:p w14:paraId="10B3D350" w14:textId="77777777" w:rsidR="00B33ED9" w:rsidRPr="00B33ED9" w:rsidRDefault="00B33ED9" w:rsidP="004574A6">
            <w:pPr>
              <w:suppressAutoHyphens/>
              <w:spacing w:afterLines="40" w:after="96" w:line="216" w:lineRule="auto"/>
              <w:jc w:val="both"/>
              <w:rPr>
                <w:sz w:val="28"/>
                <w:szCs w:val="28"/>
              </w:rPr>
            </w:pPr>
          </w:p>
        </w:tc>
      </w:tr>
      <w:tr w:rsidR="00B33ED9" w:rsidRPr="00B33ED9" w14:paraId="1ED04113" w14:textId="77777777" w:rsidTr="00AC44E0">
        <w:trPr>
          <w:trHeight w:val="983"/>
        </w:trPr>
        <w:tc>
          <w:tcPr>
            <w:tcW w:w="3898" w:type="dxa"/>
          </w:tcPr>
          <w:p w14:paraId="6CA97E5A" w14:textId="77777777" w:rsidR="00B33ED9" w:rsidRPr="00B33ED9" w:rsidRDefault="00AC44E0" w:rsidP="004574A6">
            <w:pPr>
              <w:suppressAutoHyphens/>
              <w:spacing w:afterLines="40" w:after="9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Артеменко Валентина Ивановна</w:t>
            </w:r>
          </w:p>
        </w:tc>
        <w:tc>
          <w:tcPr>
            <w:tcW w:w="541" w:type="dxa"/>
          </w:tcPr>
          <w:p w14:paraId="3D612A2C" w14:textId="77777777" w:rsidR="00B33ED9" w:rsidRPr="00B33ED9" w:rsidRDefault="00B33ED9" w:rsidP="004574A6">
            <w:pPr>
              <w:suppressAutoHyphens/>
              <w:autoSpaceDE w:val="0"/>
              <w:autoSpaceDN w:val="0"/>
              <w:adjustRightInd w:val="0"/>
              <w:spacing w:afterLines="40" w:after="96" w:line="216" w:lineRule="auto"/>
              <w:jc w:val="both"/>
              <w:outlineLvl w:val="1"/>
              <w:rPr>
                <w:sz w:val="28"/>
                <w:szCs w:val="28"/>
              </w:rPr>
            </w:pPr>
            <w:r w:rsidRPr="00B33ED9">
              <w:rPr>
                <w:sz w:val="28"/>
                <w:szCs w:val="28"/>
              </w:rPr>
              <w:t>-</w:t>
            </w:r>
          </w:p>
        </w:tc>
        <w:tc>
          <w:tcPr>
            <w:tcW w:w="5496" w:type="dxa"/>
          </w:tcPr>
          <w:p w14:paraId="539BADFA" w14:textId="77777777" w:rsidR="00B33ED9" w:rsidRPr="00AC44E0" w:rsidRDefault="00B33ED9" w:rsidP="004574A6">
            <w:pPr>
              <w:suppressAutoHyphens/>
              <w:spacing w:afterLines="40" w:after="96" w:line="216" w:lineRule="auto"/>
              <w:jc w:val="both"/>
              <w:rPr>
                <w:sz w:val="28"/>
                <w:szCs w:val="28"/>
              </w:rPr>
            </w:pPr>
            <w:r w:rsidRPr="00AC44E0">
              <w:rPr>
                <w:sz w:val="28"/>
                <w:szCs w:val="28"/>
              </w:rPr>
              <w:t>Индивидуальный предприниматель, заместитель председателя Совета</w:t>
            </w:r>
            <w:r w:rsidR="00FD4BB6" w:rsidRPr="00AC44E0">
              <w:rPr>
                <w:sz w:val="28"/>
                <w:szCs w:val="28"/>
              </w:rPr>
              <w:t xml:space="preserve"> (по согласованию)</w:t>
            </w:r>
          </w:p>
          <w:p w14:paraId="166E416A" w14:textId="77777777" w:rsidR="00B33ED9" w:rsidRPr="00AC44E0" w:rsidRDefault="00B33ED9" w:rsidP="004574A6">
            <w:pPr>
              <w:suppressAutoHyphens/>
              <w:spacing w:afterLines="40" w:after="96" w:line="216" w:lineRule="auto"/>
              <w:jc w:val="both"/>
              <w:rPr>
                <w:sz w:val="28"/>
                <w:szCs w:val="28"/>
              </w:rPr>
            </w:pPr>
          </w:p>
        </w:tc>
      </w:tr>
      <w:tr w:rsidR="00B33ED9" w:rsidRPr="00B33ED9" w14:paraId="07BDDFE6" w14:textId="77777777" w:rsidTr="00AC44E0">
        <w:trPr>
          <w:trHeight w:val="886"/>
        </w:trPr>
        <w:tc>
          <w:tcPr>
            <w:tcW w:w="3898" w:type="dxa"/>
          </w:tcPr>
          <w:p w14:paraId="365D26E8" w14:textId="77777777" w:rsidR="00B33ED9" w:rsidRPr="00B33ED9" w:rsidRDefault="00F32F28" w:rsidP="004574A6">
            <w:pPr>
              <w:suppressAutoHyphens/>
              <w:autoSpaceDE w:val="0"/>
              <w:autoSpaceDN w:val="0"/>
              <w:adjustRightInd w:val="0"/>
              <w:spacing w:afterLines="40" w:after="96" w:line="216" w:lineRule="auto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Наталия Анатольевна</w:t>
            </w:r>
          </w:p>
        </w:tc>
        <w:tc>
          <w:tcPr>
            <w:tcW w:w="541" w:type="dxa"/>
          </w:tcPr>
          <w:p w14:paraId="2EAA642E" w14:textId="77777777" w:rsidR="00B33ED9" w:rsidRPr="00B33ED9" w:rsidRDefault="00B33ED9" w:rsidP="004574A6">
            <w:pPr>
              <w:suppressAutoHyphens/>
              <w:autoSpaceDE w:val="0"/>
              <w:autoSpaceDN w:val="0"/>
              <w:adjustRightInd w:val="0"/>
              <w:spacing w:afterLines="40" w:after="96" w:line="216" w:lineRule="auto"/>
              <w:jc w:val="both"/>
              <w:outlineLvl w:val="1"/>
              <w:rPr>
                <w:sz w:val="28"/>
                <w:szCs w:val="28"/>
              </w:rPr>
            </w:pPr>
            <w:r w:rsidRPr="00B33ED9">
              <w:rPr>
                <w:sz w:val="28"/>
                <w:szCs w:val="28"/>
              </w:rPr>
              <w:t>-</w:t>
            </w:r>
          </w:p>
        </w:tc>
        <w:tc>
          <w:tcPr>
            <w:tcW w:w="5496" w:type="dxa"/>
          </w:tcPr>
          <w:p w14:paraId="59D200A4" w14:textId="77777777" w:rsidR="00B33ED9" w:rsidRDefault="00AC44E0" w:rsidP="004574A6">
            <w:pPr>
              <w:suppressAutoHyphens/>
              <w:spacing w:afterLines="40" w:after="96" w:line="216" w:lineRule="auto"/>
              <w:jc w:val="both"/>
              <w:rPr>
                <w:sz w:val="28"/>
                <w:szCs w:val="28"/>
              </w:rPr>
            </w:pPr>
            <w:r w:rsidRPr="00AC44E0">
              <w:rPr>
                <w:sz w:val="28"/>
                <w:szCs w:val="28"/>
              </w:rPr>
              <w:t>Индивидуальный предприниматель, заместитель председателя Совета (по согласованию</w:t>
            </w:r>
          </w:p>
          <w:p w14:paraId="686F7BCD" w14:textId="77777777" w:rsidR="00F32F28" w:rsidRDefault="00F32F28" w:rsidP="004574A6">
            <w:pPr>
              <w:suppressAutoHyphens/>
              <w:spacing w:afterLines="40" w:after="96" w:line="216" w:lineRule="auto"/>
              <w:jc w:val="both"/>
              <w:rPr>
                <w:sz w:val="28"/>
                <w:szCs w:val="28"/>
              </w:rPr>
            </w:pPr>
          </w:p>
          <w:p w14:paraId="17ED5AB7" w14:textId="77777777" w:rsidR="00F32F28" w:rsidRPr="00B33ED9" w:rsidRDefault="00F32F28" w:rsidP="004574A6">
            <w:pPr>
              <w:suppressAutoHyphens/>
              <w:spacing w:afterLines="40" w:after="96" w:line="216" w:lineRule="auto"/>
              <w:jc w:val="both"/>
              <w:rPr>
                <w:sz w:val="28"/>
                <w:szCs w:val="28"/>
              </w:rPr>
            </w:pPr>
          </w:p>
        </w:tc>
      </w:tr>
    </w:tbl>
    <w:p w14:paraId="1A431DA0" w14:textId="77777777" w:rsidR="0016741F" w:rsidRDefault="00F32F28" w:rsidP="00FE4293">
      <w:pPr>
        <w:rPr>
          <w:sz w:val="28"/>
          <w:szCs w:val="28"/>
        </w:rPr>
      </w:pPr>
      <w:r w:rsidRPr="00F32F28">
        <w:rPr>
          <w:sz w:val="28"/>
          <w:szCs w:val="28"/>
        </w:rPr>
        <w:t xml:space="preserve">Бурзиева Мадина </w:t>
      </w:r>
      <w:proofErr w:type="gramStart"/>
      <w:r w:rsidRPr="00F32F28">
        <w:rPr>
          <w:sz w:val="28"/>
          <w:szCs w:val="28"/>
        </w:rPr>
        <w:t>Надирхановна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   </w:t>
      </w:r>
      <w:r w:rsidRPr="00AC44E0">
        <w:rPr>
          <w:sz w:val="28"/>
          <w:szCs w:val="28"/>
        </w:rPr>
        <w:t>Индивидуальный предприниматель</w:t>
      </w:r>
      <w:r>
        <w:rPr>
          <w:sz w:val="28"/>
          <w:szCs w:val="28"/>
        </w:rPr>
        <w:t xml:space="preserve"> </w:t>
      </w:r>
    </w:p>
    <w:p w14:paraId="1BD436E7" w14:textId="77777777" w:rsidR="0016741F" w:rsidRDefault="0016741F" w:rsidP="00FE4293">
      <w:pPr>
        <w:rPr>
          <w:sz w:val="28"/>
          <w:szCs w:val="28"/>
        </w:rPr>
      </w:pPr>
    </w:p>
    <w:p w14:paraId="374B031A" w14:textId="77777777" w:rsidR="0016741F" w:rsidRDefault="0016741F" w:rsidP="00FE4293">
      <w:pPr>
        <w:rPr>
          <w:sz w:val="28"/>
          <w:szCs w:val="28"/>
        </w:rPr>
      </w:pPr>
    </w:p>
    <w:p w14:paraId="53C2C55A" w14:textId="77777777" w:rsidR="00B33ED9" w:rsidRPr="00F32F28" w:rsidRDefault="0016741F" w:rsidP="00FE4293">
      <w:pPr>
        <w:rPr>
          <w:sz w:val="28"/>
          <w:szCs w:val="28"/>
        </w:rPr>
      </w:pPr>
      <w:r>
        <w:rPr>
          <w:sz w:val="28"/>
          <w:szCs w:val="28"/>
        </w:rPr>
        <w:t>Ляпин Дмитрий Валерьевич         -     Генеральный директор ООО «Полигрант»</w:t>
      </w:r>
      <w:r w:rsidR="00F32F28">
        <w:rPr>
          <w:sz w:val="28"/>
          <w:szCs w:val="28"/>
        </w:rPr>
        <w:t xml:space="preserve">                </w:t>
      </w:r>
    </w:p>
    <w:sectPr w:rsidR="00B33ED9" w:rsidRPr="00F32F28" w:rsidSect="00473396">
      <w:pgSz w:w="11906" w:h="16838"/>
      <w:pgMar w:top="992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9015A" w14:textId="77777777" w:rsidR="00BA5750" w:rsidRDefault="00BA5750">
      <w:r>
        <w:separator/>
      </w:r>
    </w:p>
  </w:endnote>
  <w:endnote w:type="continuationSeparator" w:id="0">
    <w:p w14:paraId="1F8B1A09" w14:textId="77777777" w:rsidR="00BA5750" w:rsidRDefault="00BA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24687" w14:textId="77777777" w:rsidR="00BA5750" w:rsidRDefault="00BA5750">
      <w:r>
        <w:separator/>
      </w:r>
    </w:p>
  </w:footnote>
  <w:footnote w:type="continuationSeparator" w:id="0">
    <w:p w14:paraId="09454A6E" w14:textId="77777777" w:rsidR="00BA5750" w:rsidRDefault="00BA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27A2FA1"/>
    <w:multiLevelType w:val="multilevel"/>
    <w:tmpl w:val="583EA882"/>
    <w:lvl w:ilvl="0">
      <w:start w:val="1"/>
      <w:numFmt w:val="upperRoman"/>
      <w:lvlText w:val="%1."/>
      <w:lvlJc w:val="center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2" w:hanging="139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72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53F77E99"/>
    <w:multiLevelType w:val="hybridMultilevel"/>
    <w:tmpl w:val="382680DA"/>
    <w:lvl w:ilvl="0" w:tplc="8252FE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311498"/>
    <w:multiLevelType w:val="multilevel"/>
    <w:tmpl w:val="611CF4F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1C55"/>
    <w:rsid w:val="0000242C"/>
    <w:rsid w:val="00006A4E"/>
    <w:rsid w:val="00015422"/>
    <w:rsid w:val="00020472"/>
    <w:rsid w:val="0002299D"/>
    <w:rsid w:val="00026364"/>
    <w:rsid w:val="00067DE4"/>
    <w:rsid w:val="00072872"/>
    <w:rsid w:val="00084DEB"/>
    <w:rsid w:val="000862DA"/>
    <w:rsid w:val="000B2851"/>
    <w:rsid w:val="000B6AD1"/>
    <w:rsid w:val="000C6490"/>
    <w:rsid w:val="000D74C1"/>
    <w:rsid w:val="00102F67"/>
    <w:rsid w:val="00106DFA"/>
    <w:rsid w:val="00107D2F"/>
    <w:rsid w:val="001225F2"/>
    <w:rsid w:val="001233C6"/>
    <w:rsid w:val="001275BD"/>
    <w:rsid w:val="00142826"/>
    <w:rsid w:val="00144353"/>
    <w:rsid w:val="00147641"/>
    <w:rsid w:val="00157187"/>
    <w:rsid w:val="0016741F"/>
    <w:rsid w:val="0017064D"/>
    <w:rsid w:val="00171580"/>
    <w:rsid w:val="00172877"/>
    <w:rsid w:val="001812E0"/>
    <w:rsid w:val="0018143C"/>
    <w:rsid w:val="001B1F7C"/>
    <w:rsid w:val="001B6F0C"/>
    <w:rsid w:val="001D02CD"/>
    <w:rsid w:val="001E1FA7"/>
    <w:rsid w:val="001E244D"/>
    <w:rsid w:val="001E580B"/>
    <w:rsid w:val="001F0297"/>
    <w:rsid w:val="001F2670"/>
    <w:rsid w:val="001F6EBB"/>
    <w:rsid w:val="00206B55"/>
    <w:rsid w:val="00216841"/>
    <w:rsid w:val="002271F6"/>
    <w:rsid w:val="002304F3"/>
    <w:rsid w:val="00244D5A"/>
    <w:rsid w:val="002527D7"/>
    <w:rsid w:val="00254842"/>
    <w:rsid w:val="00260426"/>
    <w:rsid w:val="00261C96"/>
    <w:rsid w:val="0026405D"/>
    <w:rsid w:val="00267DCB"/>
    <w:rsid w:val="00273683"/>
    <w:rsid w:val="002769E2"/>
    <w:rsid w:val="00294D16"/>
    <w:rsid w:val="002A0AF5"/>
    <w:rsid w:val="002A7D7B"/>
    <w:rsid w:val="002B2178"/>
    <w:rsid w:val="002C37BB"/>
    <w:rsid w:val="002C65A7"/>
    <w:rsid w:val="002C6D61"/>
    <w:rsid w:val="002F3C54"/>
    <w:rsid w:val="002F3C5E"/>
    <w:rsid w:val="00301AA7"/>
    <w:rsid w:val="0032087F"/>
    <w:rsid w:val="00322494"/>
    <w:rsid w:val="00322F56"/>
    <w:rsid w:val="00330D5B"/>
    <w:rsid w:val="0033225E"/>
    <w:rsid w:val="003372AD"/>
    <w:rsid w:val="00341D77"/>
    <w:rsid w:val="00344940"/>
    <w:rsid w:val="00352677"/>
    <w:rsid w:val="003540FB"/>
    <w:rsid w:val="00354748"/>
    <w:rsid w:val="00363F9B"/>
    <w:rsid w:val="00373E55"/>
    <w:rsid w:val="00376024"/>
    <w:rsid w:val="00381C89"/>
    <w:rsid w:val="00395E33"/>
    <w:rsid w:val="003B54FB"/>
    <w:rsid w:val="003B7E18"/>
    <w:rsid w:val="004066E1"/>
    <w:rsid w:val="00422569"/>
    <w:rsid w:val="004348F4"/>
    <w:rsid w:val="004418C4"/>
    <w:rsid w:val="004574A6"/>
    <w:rsid w:val="00462A5F"/>
    <w:rsid w:val="0046300C"/>
    <w:rsid w:val="00465A4A"/>
    <w:rsid w:val="00470FB3"/>
    <w:rsid w:val="00473396"/>
    <w:rsid w:val="00482A25"/>
    <w:rsid w:val="00485318"/>
    <w:rsid w:val="00495219"/>
    <w:rsid w:val="004C1E37"/>
    <w:rsid w:val="004C4529"/>
    <w:rsid w:val="004C783C"/>
    <w:rsid w:val="004E510C"/>
    <w:rsid w:val="004F0E91"/>
    <w:rsid w:val="00502F9B"/>
    <w:rsid w:val="00512B07"/>
    <w:rsid w:val="00516FE8"/>
    <w:rsid w:val="005360EA"/>
    <w:rsid w:val="00536FED"/>
    <w:rsid w:val="0054645B"/>
    <w:rsid w:val="0056066D"/>
    <w:rsid w:val="00575C0D"/>
    <w:rsid w:val="00591EB5"/>
    <w:rsid w:val="005B7C2C"/>
    <w:rsid w:val="005D17E7"/>
    <w:rsid w:val="005D19D9"/>
    <w:rsid w:val="00601914"/>
    <w:rsid w:val="006044C1"/>
    <w:rsid w:val="00606E54"/>
    <w:rsid w:val="006155F3"/>
    <w:rsid w:val="00637B08"/>
    <w:rsid w:val="006425B3"/>
    <w:rsid w:val="00653551"/>
    <w:rsid w:val="00654CF6"/>
    <w:rsid w:val="006561AE"/>
    <w:rsid w:val="0066436B"/>
    <w:rsid w:val="00670CF8"/>
    <w:rsid w:val="00672B25"/>
    <w:rsid w:val="00673B8F"/>
    <w:rsid w:val="006974A8"/>
    <w:rsid w:val="006A03E7"/>
    <w:rsid w:val="006A384F"/>
    <w:rsid w:val="006C5BB3"/>
    <w:rsid w:val="006E6E73"/>
    <w:rsid w:val="006F0C36"/>
    <w:rsid w:val="006F3219"/>
    <w:rsid w:val="006F5C5F"/>
    <w:rsid w:val="007039AA"/>
    <w:rsid w:val="00713032"/>
    <w:rsid w:val="007151C8"/>
    <w:rsid w:val="007156EB"/>
    <w:rsid w:val="00733F87"/>
    <w:rsid w:val="00736E0A"/>
    <w:rsid w:val="00740991"/>
    <w:rsid w:val="00745A4D"/>
    <w:rsid w:val="00750299"/>
    <w:rsid w:val="00752251"/>
    <w:rsid w:val="00762597"/>
    <w:rsid w:val="00767AC3"/>
    <w:rsid w:val="0078616F"/>
    <w:rsid w:val="007869D4"/>
    <w:rsid w:val="007A5E98"/>
    <w:rsid w:val="007E4ADC"/>
    <w:rsid w:val="007F20F9"/>
    <w:rsid w:val="007F4760"/>
    <w:rsid w:val="00801158"/>
    <w:rsid w:val="0081735F"/>
    <w:rsid w:val="00817ACA"/>
    <w:rsid w:val="00850784"/>
    <w:rsid w:val="00850D55"/>
    <w:rsid w:val="00853B4A"/>
    <w:rsid w:val="00856BA5"/>
    <w:rsid w:val="00870160"/>
    <w:rsid w:val="00873A0E"/>
    <w:rsid w:val="00877690"/>
    <w:rsid w:val="008A57BB"/>
    <w:rsid w:val="008B1016"/>
    <w:rsid w:val="008B1287"/>
    <w:rsid w:val="008C2EAB"/>
    <w:rsid w:val="008C7CC7"/>
    <w:rsid w:val="008D16CB"/>
    <w:rsid w:val="008E1F82"/>
    <w:rsid w:val="008E611A"/>
    <w:rsid w:val="008F3B8A"/>
    <w:rsid w:val="00912B15"/>
    <w:rsid w:val="00913BDE"/>
    <w:rsid w:val="00914751"/>
    <w:rsid w:val="00915CB5"/>
    <w:rsid w:val="009169CE"/>
    <w:rsid w:val="0093413D"/>
    <w:rsid w:val="00942CA2"/>
    <w:rsid w:val="00951DD3"/>
    <w:rsid w:val="009743BF"/>
    <w:rsid w:val="00981A25"/>
    <w:rsid w:val="009821C8"/>
    <w:rsid w:val="0098553E"/>
    <w:rsid w:val="00992A43"/>
    <w:rsid w:val="009935C3"/>
    <w:rsid w:val="00997F4C"/>
    <w:rsid w:val="009B31AA"/>
    <w:rsid w:val="009C05C1"/>
    <w:rsid w:val="009D4D5E"/>
    <w:rsid w:val="009E1089"/>
    <w:rsid w:val="009E4477"/>
    <w:rsid w:val="00A034F4"/>
    <w:rsid w:val="00A146CC"/>
    <w:rsid w:val="00A22D80"/>
    <w:rsid w:val="00A240FB"/>
    <w:rsid w:val="00A24718"/>
    <w:rsid w:val="00A25CDC"/>
    <w:rsid w:val="00A344F2"/>
    <w:rsid w:val="00A51518"/>
    <w:rsid w:val="00A52F04"/>
    <w:rsid w:val="00A53031"/>
    <w:rsid w:val="00A6736C"/>
    <w:rsid w:val="00A83C2C"/>
    <w:rsid w:val="00AA1A27"/>
    <w:rsid w:val="00AA5F09"/>
    <w:rsid w:val="00AB27FC"/>
    <w:rsid w:val="00AC16D4"/>
    <w:rsid w:val="00AC44E0"/>
    <w:rsid w:val="00AC65B1"/>
    <w:rsid w:val="00AE73BC"/>
    <w:rsid w:val="00B1278C"/>
    <w:rsid w:val="00B26ED5"/>
    <w:rsid w:val="00B33ED9"/>
    <w:rsid w:val="00B3756E"/>
    <w:rsid w:val="00B40663"/>
    <w:rsid w:val="00B43BFF"/>
    <w:rsid w:val="00B613C9"/>
    <w:rsid w:val="00B9036D"/>
    <w:rsid w:val="00B91A78"/>
    <w:rsid w:val="00BA198D"/>
    <w:rsid w:val="00BA5750"/>
    <w:rsid w:val="00BB0CD5"/>
    <w:rsid w:val="00BB3E3C"/>
    <w:rsid w:val="00BB6EA3"/>
    <w:rsid w:val="00BC423E"/>
    <w:rsid w:val="00BF09CD"/>
    <w:rsid w:val="00BF132F"/>
    <w:rsid w:val="00BF3E51"/>
    <w:rsid w:val="00C03872"/>
    <w:rsid w:val="00C059F4"/>
    <w:rsid w:val="00C13C6A"/>
    <w:rsid w:val="00C16D62"/>
    <w:rsid w:val="00C62BE6"/>
    <w:rsid w:val="00C80448"/>
    <w:rsid w:val="00C82D25"/>
    <w:rsid w:val="00C83D1A"/>
    <w:rsid w:val="00C91DD1"/>
    <w:rsid w:val="00C9432A"/>
    <w:rsid w:val="00C968A7"/>
    <w:rsid w:val="00CE3F1E"/>
    <w:rsid w:val="00CF2373"/>
    <w:rsid w:val="00CF7295"/>
    <w:rsid w:val="00D06107"/>
    <w:rsid w:val="00D1094D"/>
    <w:rsid w:val="00D210AD"/>
    <w:rsid w:val="00D34D92"/>
    <w:rsid w:val="00D36AC9"/>
    <w:rsid w:val="00D41299"/>
    <w:rsid w:val="00D56E63"/>
    <w:rsid w:val="00D577DE"/>
    <w:rsid w:val="00D75AA2"/>
    <w:rsid w:val="00D81138"/>
    <w:rsid w:val="00D920D5"/>
    <w:rsid w:val="00D93323"/>
    <w:rsid w:val="00D96AEA"/>
    <w:rsid w:val="00DB0498"/>
    <w:rsid w:val="00DB1CA5"/>
    <w:rsid w:val="00DB4380"/>
    <w:rsid w:val="00DC1F72"/>
    <w:rsid w:val="00DF0809"/>
    <w:rsid w:val="00E12B05"/>
    <w:rsid w:val="00E169D1"/>
    <w:rsid w:val="00E338CD"/>
    <w:rsid w:val="00E34083"/>
    <w:rsid w:val="00E37E4E"/>
    <w:rsid w:val="00E55D54"/>
    <w:rsid w:val="00E73C5D"/>
    <w:rsid w:val="00E82BF4"/>
    <w:rsid w:val="00EB295B"/>
    <w:rsid w:val="00EB54EA"/>
    <w:rsid w:val="00EB5E4A"/>
    <w:rsid w:val="00EC136D"/>
    <w:rsid w:val="00EC3F36"/>
    <w:rsid w:val="00ED0044"/>
    <w:rsid w:val="00ED455F"/>
    <w:rsid w:val="00EE64D2"/>
    <w:rsid w:val="00EE7934"/>
    <w:rsid w:val="00EF71FA"/>
    <w:rsid w:val="00F06039"/>
    <w:rsid w:val="00F07288"/>
    <w:rsid w:val="00F13BAA"/>
    <w:rsid w:val="00F17757"/>
    <w:rsid w:val="00F23372"/>
    <w:rsid w:val="00F27DB8"/>
    <w:rsid w:val="00F32F28"/>
    <w:rsid w:val="00F45A97"/>
    <w:rsid w:val="00F64036"/>
    <w:rsid w:val="00F64864"/>
    <w:rsid w:val="00F85693"/>
    <w:rsid w:val="00FA2137"/>
    <w:rsid w:val="00FA7B2C"/>
    <w:rsid w:val="00FB5F8A"/>
    <w:rsid w:val="00FC1030"/>
    <w:rsid w:val="00FC2BCB"/>
    <w:rsid w:val="00FD4BB6"/>
    <w:rsid w:val="00FE311D"/>
    <w:rsid w:val="00FE4293"/>
    <w:rsid w:val="00FF263C"/>
    <w:rsid w:val="00FF57AF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C49AD"/>
  <w15:docId w15:val="{9263267F-D99C-4EFA-A061-4BEF7B04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qFormat/>
    <w:rsid w:val="00CE3F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E3F1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CE3F1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aliases w:val="Основной текст1"/>
    <w:basedOn w:val="a"/>
    <w:link w:val="a9"/>
    <w:rsid w:val="009169C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aliases w:val="Основной текст1 Знак"/>
    <w:link w:val="a4"/>
    <w:rsid w:val="009169CE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c">
    <w:name w:val="header"/>
    <w:basedOn w:val="a"/>
    <w:link w:val="ad"/>
    <w:rsid w:val="003449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44940"/>
    <w:rPr>
      <w:sz w:val="24"/>
      <w:szCs w:val="24"/>
    </w:rPr>
  </w:style>
  <w:style w:type="paragraph" w:styleId="ae">
    <w:name w:val="Balloon Text"/>
    <w:basedOn w:val="a"/>
    <w:link w:val="af"/>
    <w:rsid w:val="00A515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515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3F1E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CE3F1E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CE3F1E"/>
    <w:rPr>
      <w:rFonts w:ascii="Calibri" w:hAnsi="Calibri"/>
      <w:b/>
      <w:bCs/>
      <w:sz w:val="28"/>
      <w:szCs w:val="28"/>
      <w:lang w:eastAsia="en-US"/>
    </w:rPr>
  </w:style>
  <w:style w:type="character" w:styleId="af0">
    <w:name w:val="Hyperlink"/>
    <w:unhideWhenUsed/>
    <w:rsid w:val="00CE3F1E"/>
    <w:rPr>
      <w:color w:val="0000FF"/>
      <w:u w:val="single"/>
    </w:rPr>
  </w:style>
  <w:style w:type="character" w:styleId="af1">
    <w:name w:val="FollowedHyperlink"/>
    <w:unhideWhenUsed/>
    <w:rsid w:val="00CE3F1E"/>
    <w:rPr>
      <w:color w:val="800080"/>
      <w:u w:val="single"/>
    </w:rPr>
  </w:style>
  <w:style w:type="paragraph" w:styleId="af2">
    <w:name w:val="Normal (Web)"/>
    <w:basedOn w:val="a"/>
    <w:unhideWhenUsed/>
    <w:rsid w:val="00CE3F1E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nhideWhenUsed/>
    <w:rsid w:val="00CE3F1E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E3F1E"/>
  </w:style>
  <w:style w:type="paragraph" w:styleId="af5">
    <w:name w:val="annotation text"/>
    <w:basedOn w:val="a"/>
    <w:link w:val="af6"/>
    <w:unhideWhenUsed/>
    <w:rsid w:val="00CE3F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rsid w:val="00CE3F1E"/>
    <w:rPr>
      <w:rFonts w:ascii="Calibri" w:eastAsia="Calibri" w:hAnsi="Calibri"/>
      <w:lang w:eastAsia="en-US"/>
    </w:rPr>
  </w:style>
  <w:style w:type="paragraph" w:styleId="af7">
    <w:name w:val="Signature"/>
    <w:basedOn w:val="a"/>
    <w:next w:val="a4"/>
    <w:link w:val="af8"/>
    <w:unhideWhenUsed/>
    <w:rsid w:val="00CE3F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CE3F1E"/>
    <w:rPr>
      <w:sz w:val="28"/>
    </w:rPr>
  </w:style>
  <w:style w:type="paragraph" w:styleId="2">
    <w:name w:val="Body Text 2"/>
    <w:basedOn w:val="a"/>
    <w:link w:val="20"/>
    <w:unhideWhenUsed/>
    <w:rsid w:val="00CE3F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3F1E"/>
    <w:rPr>
      <w:sz w:val="24"/>
      <w:szCs w:val="24"/>
    </w:rPr>
  </w:style>
  <w:style w:type="paragraph" w:styleId="af9">
    <w:name w:val="Plain Text"/>
    <w:basedOn w:val="a"/>
    <w:link w:val="afa"/>
    <w:unhideWhenUsed/>
    <w:rsid w:val="00CE3F1E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rsid w:val="00CE3F1E"/>
    <w:rPr>
      <w:rFonts w:ascii="Calibri" w:eastAsia="Calibri" w:hAnsi="Calibri"/>
      <w:sz w:val="22"/>
      <w:szCs w:val="21"/>
      <w:lang w:eastAsia="en-US"/>
    </w:rPr>
  </w:style>
  <w:style w:type="character" w:customStyle="1" w:styleId="ab">
    <w:name w:val="Абзац списка Знак"/>
    <w:link w:val="aa"/>
    <w:uiPriority w:val="34"/>
    <w:locked/>
    <w:rsid w:val="00CE3F1E"/>
    <w:rPr>
      <w:sz w:val="28"/>
    </w:rPr>
  </w:style>
  <w:style w:type="paragraph" w:customStyle="1" w:styleId="ConsPlusCell">
    <w:name w:val="ConsPlusCell"/>
    <w:rsid w:val="00CE3F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+ 14 пт"/>
    <w:aliases w:val="По ширине"/>
    <w:basedOn w:val="a"/>
    <w:rsid w:val="00CE3F1E"/>
    <w:pPr>
      <w:tabs>
        <w:tab w:val="left" w:pos="1134"/>
      </w:tabs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customStyle="1" w:styleId="ConsPlusNormal">
    <w:name w:val="ConsPlusNormal"/>
    <w:rsid w:val="00CE3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CE3F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b">
    <w:name w:val="Стиль"/>
    <w:basedOn w:val="a"/>
    <w:autoRedefine/>
    <w:rsid w:val="00CE3F1E"/>
    <w:pPr>
      <w:tabs>
        <w:tab w:val="left" w:pos="2160"/>
      </w:tabs>
      <w:spacing w:before="120" w:line="240" w:lineRule="exact"/>
      <w:jc w:val="both"/>
    </w:pPr>
    <w:rPr>
      <w:noProof/>
      <w:color w:val="000000"/>
    </w:rPr>
  </w:style>
  <w:style w:type="paragraph" w:customStyle="1" w:styleId="afc">
    <w:name w:val="Адресат"/>
    <w:basedOn w:val="a"/>
    <w:rsid w:val="00CE3F1E"/>
    <w:pPr>
      <w:suppressAutoHyphens/>
      <w:spacing w:line="240" w:lineRule="exact"/>
    </w:pPr>
    <w:rPr>
      <w:sz w:val="28"/>
      <w:szCs w:val="20"/>
    </w:rPr>
  </w:style>
  <w:style w:type="paragraph" w:customStyle="1" w:styleId="afd">
    <w:name w:val="Подпись на  бланке должностного лица"/>
    <w:basedOn w:val="a"/>
    <w:next w:val="a4"/>
    <w:rsid w:val="00CE3F1E"/>
    <w:pPr>
      <w:spacing w:before="480" w:line="240" w:lineRule="exact"/>
      <w:ind w:left="7088"/>
    </w:pPr>
    <w:rPr>
      <w:sz w:val="28"/>
      <w:szCs w:val="20"/>
    </w:rPr>
  </w:style>
  <w:style w:type="paragraph" w:customStyle="1" w:styleId="afe">
    <w:name w:val="Приложение"/>
    <w:basedOn w:val="a4"/>
    <w:rsid w:val="00CE3F1E"/>
    <w:pPr>
      <w:tabs>
        <w:tab w:val="left" w:pos="1673"/>
      </w:tabs>
      <w:spacing w:before="240" w:line="240" w:lineRule="exact"/>
      <w:ind w:left="1985" w:hanging="1985"/>
    </w:pPr>
    <w:rPr>
      <w:szCs w:val="20"/>
      <w:lang w:val="ru-RU" w:eastAsia="ru-RU"/>
    </w:rPr>
  </w:style>
  <w:style w:type="character" w:customStyle="1" w:styleId="aff">
    <w:name w:val="программа Знак"/>
    <w:link w:val="aff0"/>
    <w:locked/>
    <w:rsid w:val="00CE3F1E"/>
    <w:rPr>
      <w:sz w:val="28"/>
    </w:rPr>
  </w:style>
  <w:style w:type="paragraph" w:customStyle="1" w:styleId="aff0">
    <w:name w:val="программа"/>
    <w:basedOn w:val="a"/>
    <w:link w:val="aff"/>
    <w:rsid w:val="00CE3F1E"/>
    <w:pPr>
      <w:tabs>
        <w:tab w:val="left" w:pos="567"/>
      </w:tabs>
      <w:spacing w:before="60"/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CE3F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150">
    <w:name w:val="xl150"/>
    <w:basedOn w:val="a"/>
    <w:rsid w:val="00CE3F1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ConsPlusNonformat">
    <w:name w:val="ConsPlusNonformat"/>
    <w:rsid w:val="00CE3F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1">
    <w:name w:val="footnote reference"/>
    <w:unhideWhenUsed/>
    <w:rsid w:val="00CE3F1E"/>
    <w:rPr>
      <w:vertAlign w:val="superscript"/>
    </w:rPr>
  </w:style>
  <w:style w:type="character" w:styleId="aff2">
    <w:name w:val="annotation reference"/>
    <w:unhideWhenUsed/>
    <w:rsid w:val="00CE3F1E"/>
    <w:rPr>
      <w:sz w:val="16"/>
      <w:szCs w:val="16"/>
    </w:rPr>
  </w:style>
  <w:style w:type="character" w:customStyle="1" w:styleId="6">
    <w:name w:val="Знак Знак6"/>
    <w:rsid w:val="00CE3F1E"/>
    <w:rPr>
      <w:sz w:val="28"/>
    </w:rPr>
  </w:style>
  <w:style w:type="character" w:customStyle="1" w:styleId="11">
    <w:name w:val="Основной текст1 Знак Знак"/>
    <w:rsid w:val="00CE3F1E"/>
    <w:rPr>
      <w:sz w:val="28"/>
      <w:szCs w:val="24"/>
    </w:rPr>
  </w:style>
  <w:style w:type="character" w:customStyle="1" w:styleId="defaultlabelstyle1">
    <w:name w:val="defaultlabelstyle1"/>
    <w:rsid w:val="00CE3F1E"/>
    <w:rPr>
      <w:rFonts w:ascii="Trebuchet MS" w:hAnsi="Trebuchet MS" w:hint="default"/>
      <w:color w:val="333333"/>
    </w:rPr>
  </w:style>
  <w:style w:type="character" w:customStyle="1" w:styleId="FontStyle26">
    <w:name w:val="Font Style26"/>
    <w:rsid w:val="00CE3F1E"/>
    <w:rPr>
      <w:rFonts w:ascii="Times New Roman" w:hAnsi="Times New Roman" w:cs="Times New Roman" w:hint="default"/>
      <w:sz w:val="22"/>
      <w:szCs w:val="22"/>
    </w:rPr>
  </w:style>
  <w:style w:type="table" w:styleId="aff3">
    <w:name w:val="Table Grid"/>
    <w:basedOn w:val="a1"/>
    <w:rsid w:val="00CE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56C4-B1F0-4285-978A-39668F09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1563</Words>
  <Characters>8911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GTS</cp:lastModifiedBy>
  <cp:revision>2</cp:revision>
  <cp:lastPrinted>2024-01-11T08:25:00Z</cp:lastPrinted>
  <dcterms:created xsi:type="dcterms:W3CDTF">2024-01-11T08:26:00Z</dcterms:created>
  <dcterms:modified xsi:type="dcterms:W3CDTF">2024-01-11T08:26:00Z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