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D979" w14:textId="77777777" w:rsidR="00054AAC" w:rsidRPr="00BF7A88" w:rsidRDefault="00054AAC" w:rsidP="008F61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7A88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</w:t>
      </w:r>
    </w:p>
    <w:p w14:paraId="1EBECD34" w14:textId="77777777" w:rsidR="00054AAC" w:rsidRPr="00BF7A88" w:rsidRDefault="00054AAC" w:rsidP="00054A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7A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18D2F9FE" w14:textId="77777777" w:rsidR="00054AAC" w:rsidRPr="00BF7A88" w:rsidRDefault="00054AAC" w:rsidP="00054A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ПЯТОГО</w:t>
      </w:r>
      <w:r w:rsidRPr="00BF7A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СОЗЫВА</w:t>
      </w:r>
    </w:p>
    <w:p w14:paraId="70CD3E4B" w14:textId="77777777" w:rsidR="00054AAC" w:rsidRPr="00BF7A88" w:rsidRDefault="00054AAC" w:rsidP="00054A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DBA5DB" w14:textId="77777777" w:rsidR="00054AAC" w:rsidRPr="00BF7A88" w:rsidRDefault="00054AAC" w:rsidP="00054A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7A88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14:paraId="61767788" w14:textId="77777777" w:rsidR="00054AAC" w:rsidRPr="00CC514C" w:rsidRDefault="00054AAC" w:rsidP="00054A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D4865C" w14:textId="77777777" w:rsidR="00054AAC" w:rsidRPr="00CC514C" w:rsidRDefault="00054AAC" w:rsidP="00054A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3324C1" w14:textId="77777777" w:rsidR="00054AAC" w:rsidRPr="002D5243" w:rsidRDefault="00054AAC" w:rsidP="00054A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115D5D5" w14:textId="667E3A1F" w:rsidR="00054AAC" w:rsidRDefault="00054AAC" w:rsidP="00054A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7A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 августа</w:t>
      </w:r>
      <w:r w:rsidRPr="00BF7A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                  </w:t>
      </w:r>
      <w:r w:rsidRPr="00BF7A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F7A88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D7E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88</w:t>
      </w:r>
    </w:p>
    <w:p w14:paraId="7DB91E6C" w14:textId="77777777" w:rsidR="00054AAC" w:rsidRDefault="00054AAC" w:rsidP="00054A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1D11177" w14:textId="77777777" w:rsidR="00054AAC" w:rsidRPr="00A143A0" w:rsidRDefault="00054AAC" w:rsidP="008F6183">
      <w:pPr>
        <w:suppressAutoHyphens/>
        <w:spacing w:after="0"/>
        <w:ind w:right="1274"/>
        <w:rPr>
          <w:rFonts w:cs="Times New Roman"/>
          <w:b/>
          <w:sz w:val="28"/>
          <w:szCs w:val="28"/>
        </w:rPr>
      </w:pPr>
      <w:r w:rsidRPr="00A143A0">
        <w:rPr>
          <w:rFonts w:cs="Times New Roman"/>
          <w:b/>
          <w:sz w:val="28"/>
          <w:szCs w:val="28"/>
        </w:rPr>
        <w:t>О внесении изменений в решение Совета     депутатов МО    Большеижорское     городское      поселение   № 48 от 04.12.2012 г.</w:t>
      </w:r>
    </w:p>
    <w:p w14:paraId="0C97E25E" w14:textId="77777777" w:rsidR="00054AAC" w:rsidRPr="00A143A0" w:rsidRDefault="00054AAC" w:rsidP="008F6183">
      <w:pPr>
        <w:suppressAutoHyphens/>
        <w:spacing w:after="0"/>
        <w:ind w:right="1274"/>
        <w:rPr>
          <w:rFonts w:cs="Times New Roman"/>
          <w:b/>
          <w:sz w:val="28"/>
          <w:szCs w:val="28"/>
        </w:rPr>
      </w:pPr>
      <w:r w:rsidRPr="00A143A0">
        <w:rPr>
          <w:rFonts w:cs="Times New Roman"/>
          <w:b/>
          <w:sz w:val="28"/>
          <w:szCs w:val="28"/>
        </w:rPr>
        <w:t xml:space="preserve">«Об утверждении Правил землепользования и застройки части территории муниципального образования Большеижорское </w:t>
      </w:r>
    </w:p>
    <w:p w14:paraId="39D3E559" w14:textId="77777777" w:rsidR="00054AAC" w:rsidRPr="00A143A0" w:rsidRDefault="00054AAC" w:rsidP="008F6183">
      <w:pPr>
        <w:suppressAutoHyphens/>
        <w:spacing w:after="0"/>
        <w:ind w:right="1274"/>
        <w:rPr>
          <w:rFonts w:cs="Times New Roman"/>
          <w:b/>
          <w:sz w:val="28"/>
          <w:szCs w:val="28"/>
        </w:rPr>
      </w:pPr>
      <w:r w:rsidRPr="00A143A0">
        <w:rPr>
          <w:rFonts w:cs="Times New Roman"/>
          <w:b/>
          <w:sz w:val="28"/>
          <w:szCs w:val="28"/>
        </w:rPr>
        <w:t>городское поселение муниципального образования Ломоносовский муниципальный район Ленинградской области»</w:t>
      </w:r>
    </w:p>
    <w:p w14:paraId="11125FD3" w14:textId="77777777" w:rsidR="00054AAC" w:rsidRPr="00874161" w:rsidRDefault="00054AAC" w:rsidP="00054AAC">
      <w:pPr>
        <w:jc w:val="both"/>
        <w:rPr>
          <w:sz w:val="28"/>
          <w:szCs w:val="28"/>
        </w:rPr>
      </w:pPr>
    </w:p>
    <w:p w14:paraId="08F2E8FD" w14:textId="77777777" w:rsidR="00054AAC" w:rsidRPr="00A31031" w:rsidRDefault="00054AAC" w:rsidP="00054AAC">
      <w:pPr>
        <w:jc w:val="both"/>
        <w:rPr>
          <w:rFonts w:cs="Times New Roman"/>
          <w:sz w:val="28"/>
          <w:szCs w:val="28"/>
        </w:rPr>
      </w:pPr>
      <w:r w:rsidRPr="00A31031">
        <w:rPr>
          <w:rFonts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Градостроительным кодексом РФ, Уставом муниципального образования Большеижорское городское поселение и  учитывая результаты проведенных публи</w:t>
      </w:r>
      <w:r>
        <w:rPr>
          <w:rFonts w:cs="Times New Roman"/>
          <w:sz w:val="28"/>
          <w:szCs w:val="28"/>
        </w:rPr>
        <w:t>чных слушаний по проекту Правил</w:t>
      </w:r>
      <w:r w:rsidRPr="00A31031">
        <w:rPr>
          <w:rFonts w:cs="Times New Roman"/>
          <w:sz w:val="28"/>
          <w:szCs w:val="28"/>
        </w:rPr>
        <w:t xml:space="preserve"> землепользования и застройки части территории  муниципального образования Большеижорское городское поселение муниципального образования Ломоносовский муниципальный  район Ленинградской области</w:t>
      </w:r>
      <w:r>
        <w:rPr>
          <w:rFonts w:cs="Times New Roman"/>
          <w:sz w:val="28"/>
          <w:szCs w:val="28"/>
        </w:rPr>
        <w:t>,</w:t>
      </w:r>
      <w:r w:rsidRPr="00A31031">
        <w:rPr>
          <w:rFonts w:cs="Times New Roman"/>
          <w:sz w:val="28"/>
          <w:szCs w:val="28"/>
        </w:rPr>
        <w:t xml:space="preserve"> Совет депутатов  муниципального образования Большеижорское городское поселение</w:t>
      </w:r>
    </w:p>
    <w:p w14:paraId="69E0E263" w14:textId="77777777" w:rsidR="00054AAC" w:rsidRPr="00A31031" w:rsidRDefault="00054AAC" w:rsidP="00054AAC">
      <w:pPr>
        <w:rPr>
          <w:rFonts w:cs="Times New Roman"/>
          <w:b/>
          <w:sz w:val="28"/>
          <w:szCs w:val="28"/>
        </w:rPr>
      </w:pPr>
      <w:r w:rsidRPr="00A31031">
        <w:rPr>
          <w:rFonts w:cs="Times New Roman"/>
          <w:b/>
          <w:sz w:val="28"/>
          <w:szCs w:val="28"/>
        </w:rPr>
        <w:t>РЕШИЛ:</w:t>
      </w:r>
    </w:p>
    <w:p w14:paraId="7359DDCF" w14:textId="1E11AF7A" w:rsidR="00054AAC" w:rsidRDefault="00054AAC" w:rsidP="00054AAC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изменения в выписку из</w:t>
      </w:r>
      <w:r w:rsidRPr="00A31031">
        <w:rPr>
          <w:rFonts w:cs="Times New Roman"/>
          <w:sz w:val="28"/>
          <w:szCs w:val="28"/>
        </w:rPr>
        <w:t xml:space="preserve"> Правил землепользования и застройки части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>
        <w:rPr>
          <w:rFonts w:cs="Times New Roman"/>
          <w:sz w:val="28"/>
          <w:szCs w:val="28"/>
        </w:rPr>
        <w:t xml:space="preserve"> в связи с приведением в соответствии с действующим законодательством</w:t>
      </w:r>
      <w:r w:rsidRPr="00A31031">
        <w:rPr>
          <w:rFonts w:cs="Times New Roman"/>
          <w:sz w:val="28"/>
          <w:szCs w:val="28"/>
        </w:rPr>
        <w:t>.</w:t>
      </w:r>
      <w:r w:rsidR="00AD103E">
        <w:rPr>
          <w:rFonts w:cs="Times New Roman"/>
          <w:sz w:val="28"/>
          <w:szCs w:val="28"/>
        </w:rPr>
        <w:t xml:space="preserve"> </w:t>
      </w:r>
    </w:p>
    <w:p w14:paraId="60F96D85" w14:textId="77777777" w:rsidR="00AD103E" w:rsidRDefault="00AD103E" w:rsidP="00054AAC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AD103E">
        <w:rPr>
          <w:rFonts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</w:t>
      </w:r>
      <w:r>
        <w:rPr>
          <w:rFonts w:cs="Times New Roman"/>
          <w:sz w:val="28"/>
          <w:szCs w:val="28"/>
        </w:rPr>
        <w:t>.</w:t>
      </w:r>
    </w:p>
    <w:p w14:paraId="2785A25B" w14:textId="0285C594" w:rsidR="00AD103E" w:rsidRDefault="00AD103E" w:rsidP="00AD103E">
      <w:pPr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2AFDA719" w14:textId="77777777" w:rsidR="00AD103E" w:rsidRPr="00AD103E" w:rsidRDefault="00AD103E" w:rsidP="00AD103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D103E">
        <w:rPr>
          <w:rFonts w:cs="Times New Roman"/>
          <w:sz w:val="28"/>
          <w:szCs w:val="28"/>
        </w:rPr>
        <w:t>Глава муниципального образования</w:t>
      </w:r>
    </w:p>
    <w:p w14:paraId="34D2BFD1" w14:textId="600031DD" w:rsidR="00AD103E" w:rsidRPr="00AD103E" w:rsidRDefault="00AD103E" w:rsidP="00AD103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D103E">
        <w:rPr>
          <w:rFonts w:cs="Times New Roman"/>
          <w:sz w:val="28"/>
          <w:szCs w:val="28"/>
        </w:rPr>
        <w:t>Большеижорское городское поселение                              Сухова Е. В.</w:t>
      </w:r>
    </w:p>
    <w:p w14:paraId="15A728F1" w14:textId="1963DB6F" w:rsidR="00054AAC" w:rsidRPr="00A31031" w:rsidRDefault="00054AAC" w:rsidP="00054AAC">
      <w:pPr>
        <w:pStyle w:val="ConsPlusTitle"/>
        <w:widowControl/>
        <w:ind w:right="17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11666812"/>
    </w:p>
    <w:bookmarkEnd w:id="0"/>
    <w:p w14:paraId="48DA5DF9" w14:textId="77777777" w:rsidR="00054AAC" w:rsidRDefault="00054AAC" w:rsidP="00054AAC">
      <w:pPr>
        <w:widowControl w:val="0"/>
        <w:autoSpaceDE w:val="0"/>
        <w:autoSpaceDN w:val="0"/>
        <w:adjustRightInd w:val="0"/>
        <w:ind w:left="5760"/>
        <w:rPr>
          <w:rFonts w:eastAsia="Times New Roman" w:cs="Times New Roman"/>
          <w:sz w:val="22"/>
        </w:rPr>
      </w:pPr>
    </w:p>
    <w:p w14:paraId="7C53EAAD" w14:textId="77777777" w:rsidR="00054AAC" w:rsidRDefault="00054AAC" w:rsidP="00054AAC">
      <w:pPr>
        <w:widowControl w:val="0"/>
        <w:autoSpaceDE w:val="0"/>
        <w:autoSpaceDN w:val="0"/>
        <w:adjustRightInd w:val="0"/>
        <w:spacing w:after="0"/>
        <w:ind w:left="6237"/>
        <w:rPr>
          <w:rFonts w:eastAsia="Times New Roman" w:cs="Times New Roman"/>
          <w:sz w:val="22"/>
        </w:rPr>
      </w:pPr>
      <w:r w:rsidRPr="00EB019F">
        <w:rPr>
          <w:rFonts w:eastAsia="Times New Roman" w:cs="Times New Roman"/>
          <w:sz w:val="22"/>
        </w:rPr>
        <w:lastRenderedPageBreak/>
        <w:t>Приложение № 1</w:t>
      </w:r>
    </w:p>
    <w:p w14:paraId="3A5EEB28" w14:textId="77777777" w:rsidR="00054AAC" w:rsidRPr="00054AAC" w:rsidRDefault="00054AAC" w:rsidP="00054AAC">
      <w:pPr>
        <w:widowControl w:val="0"/>
        <w:autoSpaceDE w:val="0"/>
        <w:autoSpaceDN w:val="0"/>
        <w:adjustRightInd w:val="0"/>
        <w:spacing w:after="0"/>
        <w:ind w:left="6237"/>
        <w:rPr>
          <w:rFonts w:eastAsia="Times New Roman" w:cs="Times New Roman"/>
          <w:sz w:val="22"/>
        </w:rPr>
      </w:pPr>
      <w:r w:rsidRPr="00EB019F">
        <w:rPr>
          <w:rFonts w:eastAsia="Times New Roman" w:cs="Times New Roman"/>
          <w:b/>
          <w:sz w:val="22"/>
        </w:rPr>
        <w:t>УТВЕРЖДЕНО</w:t>
      </w:r>
    </w:p>
    <w:p w14:paraId="66701E31" w14:textId="77777777" w:rsidR="00054AAC" w:rsidRDefault="00054AAC" w:rsidP="00054AAC">
      <w:pPr>
        <w:spacing w:after="0"/>
        <w:ind w:left="6237"/>
        <w:rPr>
          <w:rFonts w:cs="Times New Roman"/>
          <w:sz w:val="22"/>
        </w:rPr>
      </w:pPr>
      <w:r w:rsidRPr="00EB019F">
        <w:rPr>
          <w:rFonts w:eastAsia="Times New Roman" w:cs="Times New Roman"/>
          <w:sz w:val="22"/>
        </w:rPr>
        <w:t xml:space="preserve">Решением Совета депутатов </w:t>
      </w:r>
    </w:p>
    <w:p w14:paraId="764334A2" w14:textId="77777777" w:rsidR="00054AAC" w:rsidRPr="00EB019F" w:rsidRDefault="00054AAC" w:rsidP="00054AAC">
      <w:pPr>
        <w:widowControl w:val="0"/>
        <w:autoSpaceDE w:val="0"/>
        <w:autoSpaceDN w:val="0"/>
        <w:adjustRightInd w:val="0"/>
        <w:spacing w:after="0"/>
        <w:ind w:left="6237"/>
        <w:rPr>
          <w:rFonts w:eastAsia="Times New Roman" w:cs="Times New Roman"/>
          <w:sz w:val="22"/>
        </w:rPr>
      </w:pPr>
      <w:r w:rsidRPr="00EB019F">
        <w:rPr>
          <w:rFonts w:eastAsia="Times New Roman" w:cs="Times New Roman"/>
          <w:sz w:val="22"/>
        </w:rPr>
        <w:t>МО</w:t>
      </w:r>
      <w:r>
        <w:rPr>
          <w:rFonts w:cs="Times New Roman"/>
          <w:sz w:val="22"/>
        </w:rPr>
        <w:t xml:space="preserve"> </w:t>
      </w:r>
      <w:r w:rsidRPr="00EB019F">
        <w:rPr>
          <w:rFonts w:eastAsia="Times New Roman" w:cs="Times New Roman"/>
          <w:sz w:val="22"/>
        </w:rPr>
        <w:t>Большеижорское городское поселение</w:t>
      </w:r>
    </w:p>
    <w:p w14:paraId="0B472E34" w14:textId="5FA39A52" w:rsidR="00054AAC" w:rsidRDefault="00054AAC" w:rsidP="00054AAC">
      <w:pPr>
        <w:spacing w:after="0"/>
        <w:ind w:left="6237"/>
        <w:rPr>
          <w:rFonts w:eastAsia="Times New Roman" w:cs="Times New Roman"/>
          <w:sz w:val="22"/>
        </w:rPr>
      </w:pPr>
      <w:r w:rsidRPr="00EB019F">
        <w:rPr>
          <w:rFonts w:eastAsia="Times New Roman" w:cs="Times New Roman"/>
          <w:sz w:val="22"/>
        </w:rPr>
        <w:t xml:space="preserve">№ </w:t>
      </w:r>
      <w:r w:rsidR="003D7E97">
        <w:rPr>
          <w:rFonts w:cs="Times New Roman"/>
          <w:sz w:val="22"/>
        </w:rPr>
        <w:t xml:space="preserve">88 </w:t>
      </w:r>
      <w:r w:rsidRPr="00EB019F">
        <w:rPr>
          <w:rFonts w:eastAsia="Times New Roman" w:cs="Times New Roman"/>
          <w:sz w:val="22"/>
        </w:rPr>
        <w:t xml:space="preserve"> от «1</w:t>
      </w:r>
      <w:r>
        <w:rPr>
          <w:rFonts w:cs="Times New Roman"/>
          <w:sz w:val="22"/>
        </w:rPr>
        <w:t>7</w:t>
      </w:r>
      <w:r w:rsidRPr="00EB019F">
        <w:rPr>
          <w:rFonts w:eastAsia="Times New Roman" w:cs="Times New Roman"/>
          <w:sz w:val="22"/>
        </w:rPr>
        <w:t>» августа 2022 года</w:t>
      </w:r>
    </w:p>
    <w:p w14:paraId="44C44467" w14:textId="77777777" w:rsidR="00054AAC" w:rsidRDefault="00054AAC" w:rsidP="00054AAC">
      <w:pPr>
        <w:spacing w:after="0"/>
        <w:ind w:left="6237"/>
        <w:rPr>
          <w:rFonts w:cs="Times New Roman"/>
          <w:sz w:val="22"/>
        </w:rPr>
      </w:pPr>
    </w:p>
    <w:p w14:paraId="3880F025" w14:textId="77777777" w:rsidR="008F6183" w:rsidRDefault="003567C2" w:rsidP="00054AAC">
      <w:pPr>
        <w:pStyle w:val="ConsPlusTitle"/>
        <w:widowControl/>
        <w:ind w:left="-1701" w:right="17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</w:p>
    <w:p w14:paraId="45899548" w14:textId="77777777" w:rsidR="00054AAC" w:rsidRDefault="003567C2" w:rsidP="00054AAC">
      <w:pPr>
        <w:pStyle w:val="ConsPlusTitle"/>
        <w:widowControl/>
        <w:ind w:left="-1701" w:right="17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ВЫПИСКА</w:t>
      </w:r>
    </w:p>
    <w:p w14:paraId="4A30BCD4" w14:textId="77777777" w:rsidR="003567C2" w:rsidRDefault="003567C2" w:rsidP="003567C2">
      <w:pPr>
        <w:pStyle w:val="ConsPlusTitle"/>
        <w:widowControl/>
        <w:ind w:left="-851" w:right="17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Из правил землепользования и застройки МО Большеижорское городское поселение</w:t>
      </w:r>
    </w:p>
    <w:p w14:paraId="4AC8EA68" w14:textId="77777777" w:rsidR="003567C2" w:rsidRDefault="003567C2" w:rsidP="003567C2">
      <w:pPr>
        <w:pStyle w:val="ConsPlusTitle"/>
        <w:widowControl/>
        <w:ind w:left="-851" w:right="17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8D56602" w14:textId="77777777" w:rsidR="003567C2" w:rsidRDefault="003567C2" w:rsidP="003567C2">
      <w:pPr>
        <w:pStyle w:val="ConsPlusTitle"/>
        <w:widowControl/>
        <w:ind w:left="-851" w:right="176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567C2">
        <w:rPr>
          <w:rFonts w:ascii="Times New Roman" w:hAnsi="Times New Roman" w:cs="Times New Roman"/>
          <w:bCs w:val="0"/>
          <w:sz w:val="24"/>
          <w:szCs w:val="24"/>
        </w:rPr>
        <w:t>Ж-2 Зона застройки индивидуальными жилыми домами (до 3-х этажей)</w:t>
      </w:r>
    </w:p>
    <w:p w14:paraId="4DB7267B" w14:textId="77777777" w:rsidR="003567C2" w:rsidRDefault="003567C2" w:rsidP="003567C2">
      <w:pPr>
        <w:pStyle w:val="ConsPlusTitle"/>
        <w:widowControl/>
        <w:ind w:left="-851" w:right="176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64C08AA" w14:textId="77777777" w:rsidR="003567C2" w:rsidRDefault="003567C2" w:rsidP="003567C2">
      <w:pPr>
        <w:pStyle w:val="ConsPlusTitle"/>
        <w:widowControl/>
        <w:ind w:left="-851" w:right="176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DF51C47" w14:textId="77777777" w:rsidR="003567C2" w:rsidRDefault="003567C2" w:rsidP="003567C2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67C2">
        <w:rPr>
          <w:rFonts w:ascii="Times New Roman" w:hAnsi="Times New Roman" w:cs="Times New Roman"/>
          <w:b w:val="0"/>
          <w:bCs w:val="0"/>
          <w:sz w:val="28"/>
          <w:szCs w:val="28"/>
        </w:rPr>
        <w:t>Зона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предназначена для застройки индивидуальными жилыми домами с придомовыми земельными участками и иными объектами согласно градостроительным регламентам.</w:t>
      </w:r>
    </w:p>
    <w:p w14:paraId="2F4AA450" w14:textId="77777777" w:rsidR="003567C2" w:rsidRDefault="003567C2" w:rsidP="003567C2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567C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Основные виды разрешенного использования:</w:t>
      </w:r>
    </w:p>
    <w:p w14:paraId="5D8E66B4" w14:textId="77777777" w:rsidR="003567C2" w:rsidRDefault="007514E9" w:rsidP="003567C2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отдельно стоящие жилые дома на одну семью в 1-3 этажа с придомовыми земельными участками</w:t>
      </w:r>
    </w:p>
    <w:p w14:paraId="3B06F8D5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детские площадки, площадки для отдыха</w:t>
      </w:r>
    </w:p>
    <w:p w14:paraId="1584DD5F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парки</w:t>
      </w:r>
    </w:p>
    <w:p w14:paraId="252D3EC2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скверы</w:t>
      </w:r>
    </w:p>
    <w:p w14:paraId="53CD699F" w14:textId="77777777" w:rsidR="007514E9" w:rsidRP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7514E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Вспомогательные виды разрешенного использования:</w:t>
      </w:r>
    </w:p>
    <w:p w14:paraId="0A59EE1A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бани для личного использования</w:t>
      </w:r>
    </w:p>
    <w:p w14:paraId="37102028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индивидуальные гаражи на придомовом участке на 1-2 легковых автомобиля</w:t>
      </w:r>
    </w:p>
    <w:p w14:paraId="00AE67AA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встроенный жилой дом, гараж на 1-2 легковых автомобиля</w:t>
      </w:r>
    </w:p>
    <w:p w14:paraId="3DCBA306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хозяйственные постройки </w:t>
      </w:r>
    </w:p>
    <w:p w14:paraId="4839F4D9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зеленый насаждения</w:t>
      </w:r>
    </w:p>
    <w:p w14:paraId="7272FBB3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элементы благоустройства, малые архитектурные формы</w:t>
      </w:r>
    </w:p>
    <w:p w14:paraId="402EFE2F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7514E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Условно разрешённые виды использования:</w:t>
      </w:r>
    </w:p>
    <w:p w14:paraId="65DA2A29" w14:textId="77777777" w:rsidR="007514E9" w:rsidRDefault="007514E9" w:rsidP="007514E9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блокированные жилые дома в 1-3 этажа с придомовыми земельными участками</w:t>
      </w:r>
    </w:p>
    <w:p w14:paraId="7D9065F8" w14:textId="77777777" w:rsidR="007514E9" w:rsidRPr="008B4629" w:rsidRDefault="008B4629" w:rsidP="003567C2">
      <w:pPr>
        <w:pStyle w:val="ConsPlusTitle"/>
        <w:widowControl/>
        <w:ind w:left="-851" w:right="176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B46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Предельные параметры разрешенного строительства, реконструкции</w:t>
      </w:r>
    </w:p>
    <w:p w14:paraId="27A4DDB2" w14:textId="77777777" w:rsidR="003567C2" w:rsidRDefault="003567C2" w:rsidP="003567C2">
      <w:pPr>
        <w:pStyle w:val="ConsPlusTitle"/>
        <w:widowControl/>
        <w:ind w:left="-851" w:right="17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672"/>
        <w:gridCol w:w="7939"/>
        <w:gridCol w:w="709"/>
        <w:gridCol w:w="882"/>
      </w:tblGrid>
      <w:tr w:rsidR="008B4629" w14:paraId="6BA4D285" w14:textId="77777777" w:rsidTr="00A9632F">
        <w:tc>
          <w:tcPr>
            <w:tcW w:w="672" w:type="dxa"/>
          </w:tcPr>
          <w:p w14:paraId="7AD9C037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939" w:type="dxa"/>
          </w:tcPr>
          <w:p w14:paraId="0EAFF3EC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Минимальное расстояние от дома до красной линии улиц</w:t>
            </w:r>
          </w:p>
        </w:tc>
        <w:tc>
          <w:tcPr>
            <w:tcW w:w="709" w:type="dxa"/>
          </w:tcPr>
          <w:p w14:paraId="0F2D549E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5913E77F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8B4629" w14:paraId="44F0A787" w14:textId="77777777" w:rsidTr="00A9632F">
        <w:tc>
          <w:tcPr>
            <w:tcW w:w="672" w:type="dxa"/>
          </w:tcPr>
          <w:p w14:paraId="2D2D1AEC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939" w:type="dxa"/>
          </w:tcPr>
          <w:p w14:paraId="366EAB13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462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Минимальное расстояние от дома до красной линии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проездов</w:t>
            </w:r>
          </w:p>
        </w:tc>
        <w:tc>
          <w:tcPr>
            <w:tcW w:w="709" w:type="dxa"/>
          </w:tcPr>
          <w:p w14:paraId="4EA5BB7D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47167E1B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8B4629" w14:paraId="311465D5" w14:textId="77777777" w:rsidTr="00A9632F">
        <w:tc>
          <w:tcPr>
            <w:tcW w:w="672" w:type="dxa"/>
          </w:tcPr>
          <w:p w14:paraId="5F57B816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14:paraId="433E2039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462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Минимальное расстояние от дома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до границы соседнего участка</w:t>
            </w:r>
          </w:p>
        </w:tc>
        <w:tc>
          <w:tcPr>
            <w:tcW w:w="709" w:type="dxa"/>
          </w:tcPr>
          <w:p w14:paraId="41670AB1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2911F5EE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8B4629" w14:paraId="5564AC18" w14:textId="77777777" w:rsidTr="00A9632F">
        <w:tc>
          <w:tcPr>
            <w:tcW w:w="672" w:type="dxa"/>
          </w:tcPr>
          <w:p w14:paraId="769362F5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939" w:type="dxa"/>
          </w:tcPr>
          <w:p w14:paraId="0F485541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Минимальное расстояние от построек для содержания скота и птицы до соседнего участка</w:t>
            </w:r>
          </w:p>
          <w:p w14:paraId="64FB6904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709" w:type="dxa"/>
          </w:tcPr>
          <w:p w14:paraId="1BF8A675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2D168E7A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8B4629" w14:paraId="6F667B06" w14:textId="77777777" w:rsidTr="00A9632F">
        <w:tc>
          <w:tcPr>
            <w:tcW w:w="672" w:type="dxa"/>
          </w:tcPr>
          <w:p w14:paraId="122B0364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7939" w:type="dxa"/>
          </w:tcPr>
          <w:p w14:paraId="172DD1AC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Минимальное расстояние о прочих построек (бань, гаражей и др.) до соседнего участка</w:t>
            </w:r>
          </w:p>
        </w:tc>
        <w:tc>
          <w:tcPr>
            <w:tcW w:w="709" w:type="dxa"/>
          </w:tcPr>
          <w:p w14:paraId="53D16BC1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241FB4C4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B4629" w14:paraId="005B8833" w14:textId="77777777" w:rsidTr="00A9632F">
        <w:tc>
          <w:tcPr>
            <w:tcW w:w="672" w:type="dxa"/>
          </w:tcPr>
          <w:p w14:paraId="498A7B62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7939" w:type="dxa"/>
          </w:tcPr>
          <w:p w14:paraId="60AC2F26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</w:t>
            </w:r>
          </w:p>
          <w:p w14:paraId="4899A8C2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EC0027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7DCEC4A9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8B4629" w14:paraId="6B4D3346" w14:textId="77777777" w:rsidTr="00A9632F">
        <w:tc>
          <w:tcPr>
            <w:tcW w:w="672" w:type="dxa"/>
          </w:tcPr>
          <w:p w14:paraId="5284C94B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7939" w:type="dxa"/>
          </w:tcPr>
          <w:p w14:paraId="4B2B2800" w14:textId="77777777" w:rsidR="008B4629" w:rsidRPr="00D60CFA" w:rsidRDefault="00D60CFA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Минимальные противопожарные расстояния между жилыми домами и строениями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степени огнестойкости здания, класс конструктивной пожарной безопасности  С0 из негорючих материалов несущих и ограждающих конструкций (камень, бетон и т.п.) и жилыми домами и стояниями на соседнем участке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Pr="00D60C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Pr="00D60C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степени  огнестойкости здания, класс конструктивной пожарной безопасности С0 (негорючих материалов несущих и ограждающих конструкций-камень, бетон) </w:t>
            </w:r>
          </w:p>
        </w:tc>
        <w:tc>
          <w:tcPr>
            <w:tcW w:w="709" w:type="dxa"/>
          </w:tcPr>
          <w:p w14:paraId="51AA637D" w14:textId="77777777" w:rsidR="008B4629" w:rsidRDefault="00D60CFA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10B783EF" w14:textId="77777777" w:rsidR="008B4629" w:rsidRDefault="00D60CFA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8B4629" w14:paraId="758D09C1" w14:textId="77777777" w:rsidTr="00A9632F">
        <w:tc>
          <w:tcPr>
            <w:tcW w:w="672" w:type="dxa"/>
          </w:tcPr>
          <w:p w14:paraId="0BB50144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939" w:type="dxa"/>
          </w:tcPr>
          <w:p w14:paraId="39FE327E" w14:textId="77777777" w:rsidR="008B4629" w:rsidRPr="00A9632F" w:rsidRDefault="00D60CFA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0C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Минимальные противопожарные расстояния между жилыми домами и строениями </w:t>
            </w:r>
            <w:r w:rsidRPr="00D60C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</w:t>
            </w:r>
            <w:r w:rsidRPr="00D60C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 w:rsidRPr="00D60C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III</w:t>
            </w:r>
            <w:r w:rsid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 w:rsid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IV</w:t>
            </w:r>
            <w:r w:rsidRPr="00D60C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степени огнестойкости здания, класс конструктивной пожарной безопасности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С1 из не горючих материалов несущих и ограждающих конструкций (камень, бетон) с деревянными перекрытиями  и покрытиями, защищенными негорючими материалами на одном </w:t>
            </w:r>
            <w:r w:rsid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участке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жилыми домами и строениями на соседнем участке </w:t>
            </w:r>
            <w:r w:rsidR="00A9632F" w:rsidRP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</w:t>
            </w:r>
            <w:r w:rsidR="00A9632F" w:rsidRP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 w:rsidR="00A9632F" w:rsidRP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III</w:t>
            </w:r>
            <w:r w:rsidR="00A9632F" w:rsidRP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 w:rsidR="00A9632F" w:rsidRP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IV</w:t>
            </w:r>
            <w:r w:rsid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степени огнестойкости здания, класс конструктивной пожарной безопасности С1 (негорючих материалов несущих и ограждающих конструкций-камень, бетон)</w:t>
            </w:r>
          </w:p>
        </w:tc>
        <w:tc>
          <w:tcPr>
            <w:tcW w:w="709" w:type="dxa"/>
          </w:tcPr>
          <w:p w14:paraId="67E3ECBB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2DFD9D6C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8B4629" w14:paraId="051AF230" w14:textId="77777777" w:rsidTr="00A9632F">
        <w:tc>
          <w:tcPr>
            <w:tcW w:w="672" w:type="dxa"/>
          </w:tcPr>
          <w:p w14:paraId="3EBC22EE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939" w:type="dxa"/>
          </w:tcPr>
          <w:p w14:paraId="5294DB01" w14:textId="77777777" w:rsidR="008B4629" w:rsidRPr="00A9632F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Минимальные противопожарные расстояния между жилыми домами и строениями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IV</w:t>
            </w:r>
            <w:r w:rsidRP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V</w:t>
            </w:r>
            <w:r w:rsidRPr="00A963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степени огнестойкости здания, класс конструктивной пожарной безопасности С2 и С3, в том числе жилыми строениями из древесины, каркасных ограждающих конструкции)</w:t>
            </w:r>
          </w:p>
        </w:tc>
        <w:tc>
          <w:tcPr>
            <w:tcW w:w="709" w:type="dxa"/>
          </w:tcPr>
          <w:p w14:paraId="33A28756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7D2EBD23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8B4629" w14:paraId="4195DF87" w14:textId="77777777" w:rsidTr="00A9632F">
        <w:tc>
          <w:tcPr>
            <w:tcW w:w="672" w:type="dxa"/>
          </w:tcPr>
          <w:p w14:paraId="75C9C253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939" w:type="dxa"/>
          </w:tcPr>
          <w:p w14:paraId="5830CE68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709" w:type="dxa"/>
          </w:tcPr>
          <w:p w14:paraId="636B471E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</w:t>
            </w:r>
          </w:p>
        </w:tc>
        <w:tc>
          <w:tcPr>
            <w:tcW w:w="882" w:type="dxa"/>
          </w:tcPr>
          <w:p w14:paraId="259433D9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8B4629" w14:paraId="3FF276E9" w14:textId="77777777" w:rsidTr="00A9632F">
        <w:tc>
          <w:tcPr>
            <w:tcW w:w="672" w:type="dxa"/>
          </w:tcPr>
          <w:p w14:paraId="2DAD13C3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939" w:type="dxa"/>
          </w:tcPr>
          <w:p w14:paraId="63DBF1E2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Максимальная площадь земельного участка для ИЖС</w:t>
            </w:r>
          </w:p>
        </w:tc>
        <w:tc>
          <w:tcPr>
            <w:tcW w:w="709" w:type="dxa"/>
          </w:tcPr>
          <w:p w14:paraId="07DB6756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</w:t>
            </w:r>
          </w:p>
        </w:tc>
        <w:tc>
          <w:tcPr>
            <w:tcW w:w="882" w:type="dxa"/>
          </w:tcPr>
          <w:p w14:paraId="071807DE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0,25</w:t>
            </w:r>
          </w:p>
        </w:tc>
      </w:tr>
      <w:tr w:rsidR="008B4629" w14:paraId="4FCE3FE1" w14:textId="77777777" w:rsidTr="00A9632F">
        <w:tc>
          <w:tcPr>
            <w:tcW w:w="672" w:type="dxa"/>
          </w:tcPr>
          <w:p w14:paraId="53C8A960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939" w:type="dxa"/>
          </w:tcPr>
          <w:p w14:paraId="5416B4D2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Минимальная площадь земельного участка для ИЖС </w:t>
            </w:r>
          </w:p>
        </w:tc>
        <w:tc>
          <w:tcPr>
            <w:tcW w:w="709" w:type="dxa"/>
          </w:tcPr>
          <w:p w14:paraId="0623BA2E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</w:t>
            </w:r>
          </w:p>
        </w:tc>
        <w:tc>
          <w:tcPr>
            <w:tcW w:w="882" w:type="dxa"/>
          </w:tcPr>
          <w:p w14:paraId="23AA1AAE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0,06</w:t>
            </w:r>
          </w:p>
        </w:tc>
      </w:tr>
      <w:tr w:rsidR="008B4629" w14:paraId="0EE0C6F7" w14:textId="77777777" w:rsidTr="00A9632F">
        <w:tc>
          <w:tcPr>
            <w:tcW w:w="672" w:type="dxa"/>
          </w:tcPr>
          <w:p w14:paraId="36757D32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7939" w:type="dxa"/>
          </w:tcPr>
          <w:p w14:paraId="5450B490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Максимальная площадь земельного участка для ЛПХ</w:t>
            </w:r>
          </w:p>
        </w:tc>
        <w:tc>
          <w:tcPr>
            <w:tcW w:w="709" w:type="dxa"/>
          </w:tcPr>
          <w:p w14:paraId="372BEA81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</w:t>
            </w:r>
          </w:p>
        </w:tc>
        <w:tc>
          <w:tcPr>
            <w:tcW w:w="882" w:type="dxa"/>
          </w:tcPr>
          <w:p w14:paraId="2AD029CF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0,50</w:t>
            </w:r>
          </w:p>
        </w:tc>
      </w:tr>
      <w:tr w:rsidR="008B4629" w14:paraId="03C8FB9E" w14:textId="77777777" w:rsidTr="00A9632F">
        <w:tc>
          <w:tcPr>
            <w:tcW w:w="672" w:type="dxa"/>
          </w:tcPr>
          <w:p w14:paraId="603DA042" w14:textId="77777777" w:rsidR="008B4629" w:rsidRDefault="008B4629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7939" w:type="dxa"/>
          </w:tcPr>
          <w:p w14:paraId="3739FC76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Минимальная площадь земельного участка для ЛПХ</w:t>
            </w:r>
          </w:p>
        </w:tc>
        <w:tc>
          <w:tcPr>
            <w:tcW w:w="709" w:type="dxa"/>
          </w:tcPr>
          <w:p w14:paraId="469717B4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</w:t>
            </w:r>
          </w:p>
        </w:tc>
        <w:tc>
          <w:tcPr>
            <w:tcW w:w="882" w:type="dxa"/>
          </w:tcPr>
          <w:p w14:paraId="2D753041" w14:textId="77777777" w:rsidR="008B4629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0,10</w:t>
            </w:r>
          </w:p>
        </w:tc>
      </w:tr>
      <w:tr w:rsidR="00A9632F" w14:paraId="0AAE2441" w14:textId="77777777" w:rsidTr="008573A9">
        <w:tc>
          <w:tcPr>
            <w:tcW w:w="672" w:type="dxa"/>
          </w:tcPr>
          <w:p w14:paraId="5069933F" w14:textId="77777777" w:rsidR="00A9632F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7939" w:type="dxa"/>
          </w:tcPr>
          <w:p w14:paraId="7D42B039" w14:textId="77777777" w:rsidR="00A9632F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Предельное количество этажей жилого дома</w:t>
            </w:r>
          </w:p>
        </w:tc>
        <w:tc>
          <w:tcPr>
            <w:tcW w:w="1591" w:type="dxa"/>
            <w:gridSpan w:val="2"/>
          </w:tcPr>
          <w:p w14:paraId="026F80D5" w14:textId="77777777" w:rsidR="00A9632F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A9632F" w14:paraId="45A94A4E" w14:textId="77777777" w:rsidTr="004D1E1E">
        <w:tc>
          <w:tcPr>
            <w:tcW w:w="672" w:type="dxa"/>
          </w:tcPr>
          <w:p w14:paraId="55B17FEC" w14:textId="77777777" w:rsidR="00A9632F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7939" w:type="dxa"/>
          </w:tcPr>
          <w:p w14:paraId="158554F3" w14:textId="77777777" w:rsidR="00A9632F" w:rsidRDefault="008F6183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F61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Предельное количество этажей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хоз. построек, бани, гаража и т.п.</w:t>
            </w:r>
          </w:p>
        </w:tc>
        <w:tc>
          <w:tcPr>
            <w:tcW w:w="1591" w:type="dxa"/>
            <w:gridSpan w:val="2"/>
          </w:tcPr>
          <w:p w14:paraId="371898C3" w14:textId="77777777" w:rsidR="00A9632F" w:rsidRDefault="00A9632F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D60CFA" w14:paraId="3435716E" w14:textId="77777777" w:rsidTr="00A9632F">
        <w:tc>
          <w:tcPr>
            <w:tcW w:w="672" w:type="dxa"/>
          </w:tcPr>
          <w:p w14:paraId="0A946788" w14:textId="77777777" w:rsidR="00D60CFA" w:rsidRDefault="00D60CFA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7939" w:type="dxa"/>
          </w:tcPr>
          <w:p w14:paraId="7A549409" w14:textId="77777777" w:rsidR="00D60CFA" w:rsidRDefault="008F6183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Предельная высота жилого дома</w:t>
            </w:r>
          </w:p>
        </w:tc>
        <w:tc>
          <w:tcPr>
            <w:tcW w:w="709" w:type="dxa"/>
          </w:tcPr>
          <w:p w14:paraId="19C00FFD" w14:textId="77777777" w:rsidR="00D60CFA" w:rsidRDefault="008F6183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783213FB" w14:textId="77777777" w:rsidR="00D60CFA" w:rsidRDefault="008F6183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D60CFA" w14:paraId="20550437" w14:textId="77777777" w:rsidTr="00A9632F">
        <w:tc>
          <w:tcPr>
            <w:tcW w:w="672" w:type="dxa"/>
          </w:tcPr>
          <w:p w14:paraId="014D5C83" w14:textId="77777777" w:rsidR="00D60CFA" w:rsidRDefault="00D60CFA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7939" w:type="dxa"/>
          </w:tcPr>
          <w:p w14:paraId="0FE2AF03" w14:textId="77777777" w:rsidR="00D60CFA" w:rsidRDefault="008F6183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Предельна высота ограждения</w:t>
            </w:r>
          </w:p>
        </w:tc>
        <w:tc>
          <w:tcPr>
            <w:tcW w:w="709" w:type="dxa"/>
          </w:tcPr>
          <w:p w14:paraId="0660BA05" w14:textId="77777777" w:rsidR="00D60CFA" w:rsidRDefault="008F6183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882" w:type="dxa"/>
          </w:tcPr>
          <w:p w14:paraId="47CD0C13" w14:textId="77777777" w:rsidR="00D60CFA" w:rsidRDefault="008F6183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1,8</w:t>
            </w:r>
          </w:p>
        </w:tc>
      </w:tr>
      <w:tr w:rsidR="00D60CFA" w14:paraId="3B894020" w14:textId="77777777" w:rsidTr="00A9632F">
        <w:tc>
          <w:tcPr>
            <w:tcW w:w="10202" w:type="dxa"/>
            <w:gridSpan w:val="4"/>
          </w:tcPr>
          <w:p w14:paraId="788F82E6" w14:textId="77777777" w:rsidR="008F6183" w:rsidRDefault="008F6183" w:rsidP="003567C2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8F6183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Примечание:</w:t>
            </w:r>
          </w:p>
          <w:p w14:paraId="349DB85A" w14:textId="77777777" w:rsidR="008F6183" w:rsidRPr="008F6183" w:rsidRDefault="008F6183" w:rsidP="008F6183">
            <w:pPr>
              <w:pStyle w:val="ConsPlusTitle"/>
              <w:widowControl/>
              <w:numPr>
                <w:ilvl w:val="0"/>
                <w:numId w:val="2"/>
              </w:numPr>
              <w:ind w:right="176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Расстояния измеряются до наружных граней стен строений.</w:t>
            </w:r>
          </w:p>
          <w:p w14:paraId="21B625D8" w14:textId="77777777" w:rsidR="008F6183" w:rsidRPr="008F6183" w:rsidRDefault="008F6183" w:rsidP="008F6183">
            <w:pPr>
              <w:pStyle w:val="ConsPlusTitle"/>
              <w:widowControl/>
              <w:numPr>
                <w:ilvl w:val="0"/>
                <w:numId w:val="2"/>
              </w:numPr>
              <w:ind w:right="176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строению.</w:t>
            </w:r>
          </w:p>
          <w:p w14:paraId="63D69E71" w14:textId="77777777" w:rsidR="00D60CFA" w:rsidRPr="008F6183" w:rsidRDefault="008F6183" w:rsidP="008F6183">
            <w:pPr>
              <w:pStyle w:val="ConsPlusTitle"/>
              <w:widowControl/>
              <w:numPr>
                <w:ilvl w:val="0"/>
                <w:numId w:val="2"/>
              </w:numPr>
              <w:ind w:right="176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Вспомогательные строения, за исключением гаражей, размещать со стороны улиц не допускается </w:t>
            </w:r>
            <w:r w:rsidRPr="008F6183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br/>
            </w:r>
          </w:p>
        </w:tc>
      </w:tr>
    </w:tbl>
    <w:p w14:paraId="1B6DD4C2" w14:textId="77777777" w:rsidR="008B4629" w:rsidRPr="003567C2" w:rsidRDefault="008B4629" w:rsidP="003567C2">
      <w:pPr>
        <w:pStyle w:val="ConsPlusTitle"/>
        <w:widowControl/>
        <w:ind w:left="-851" w:right="17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F87D4BE" w14:textId="77777777" w:rsidR="00B61E4A" w:rsidRDefault="00B61E4A" w:rsidP="008A4E7C">
      <w:pPr>
        <w:pStyle w:val="3"/>
        <w:spacing w:before="120"/>
        <w:rPr>
          <w:caps/>
        </w:rPr>
      </w:pPr>
    </w:p>
    <w:p w14:paraId="78F954B0" w14:textId="77777777" w:rsidR="00B61E4A" w:rsidRPr="008A4E7C" w:rsidRDefault="00B61E4A" w:rsidP="003D6896">
      <w:pPr>
        <w:spacing w:after="0"/>
        <w:jc w:val="both"/>
        <w:rPr>
          <w:bCs/>
        </w:rPr>
      </w:pPr>
    </w:p>
    <w:sectPr w:rsidR="00B61E4A" w:rsidRPr="008A4E7C" w:rsidSect="003567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33A28"/>
    <w:multiLevelType w:val="hybridMultilevel"/>
    <w:tmpl w:val="0840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299F"/>
    <w:multiLevelType w:val="hybridMultilevel"/>
    <w:tmpl w:val="6DB4070C"/>
    <w:lvl w:ilvl="0" w:tplc="899487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A70BD9"/>
    <w:multiLevelType w:val="hybridMultilevel"/>
    <w:tmpl w:val="4274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E4A"/>
    <w:rsid w:val="00054AAC"/>
    <w:rsid w:val="00084576"/>
    <w:rsid w:val="00131BE5"/>
    <w:rsid w:val="001828CE"/>
    <w:rsid w:val="0025331C"/>
    <w:rsid w:val="002B5E9C"/>
    <w:rsid w:val="00315538"/>
    <w:rsid w:val="00323CCD"/>
    <w:rsid w:val="003567C2"/>
    <w:rsid w:val="00380329"/>
    <w:rsid w:val="003A5568"/>
    <w:rsid w:val="003D6896"/>
    <w:rsid w:val="003D7E97"/>
    <w:rsid w:val="00457720"/>
    <w:rsid w:val="004E13E7"/>
    <w:rsid w:val="005B1874"/>
    <w:rsid w:val="005C012F"/>
    <w:rsid w:val="00603886"/>
    <w:rsid w:val="0062014F"/>
    <w:rsid w:val="00727924"/>
    <w:rsid w:val="007514E9"/>
    <w:rsid w:val="008501D4"/>
    <w:rsid w:val="008A4E7C"/>
    <w:rsid w:val="008B4629"/>
    <w:rsid w:val="008F6183"/>
    <w:rsid w:val="00A9632F"/>
    <w:rsid w:val="00AD103E"/>
    <w:rsid w:val="00AD795B"/>
    <w:rsid w:val="00B61E4A"/>
    <w:rsid w:val="00BE7DDC"/>
    <w:rsid w:val="00D02B93"/>
    <w:rsid w:val="00D60CFA"/>
    <w:rsid w:val="00E77A41"/>
    <w:rsid w:val="00EB6D4C"/>
    <w:rsid w:val="00F278B4"/>
    <w:rsid w:val="00F53E72"/>
    <w:rsid w:val="00F91F72"/>
    <w:rsid w:val="00FE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EAA5"/>
  <w15:docId w15:val="{0B4B9EB0-154B-4782-B6B0-5E27393D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1C"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link w:val="ConsPlusTitle0"/>
    <w:rsid w:val="00054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rsid w:val="00054AAC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unhideWhenUsed/>
    <w:rsid w:val="008B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83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a"/>
    <w:rsid w:val="00AD10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Елена Сухова</cp:lastModifiedBy>
  <cp:revision>15</cp:revision>
  <cp:lastPrinted>2022-08-16T12:59:00Z</cp:lastPrinted>
  <dcterms:created xsi:type="dcterms:W3CDTF">2020-08-10T09:26:00Z</dcterms:created>
  <dcterms:modified xsi:type="dcterms:W3CDTF">2022-08-17T19:14:00Z</dcterms:modified>
</cp:coreProperties>
</file>