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4BE5" w14:textId="65A78731" w:rsidR="00863935" w:rsidRPr="00863935" w:rsidRDefault="00863935" w:rsidP="00863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93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25B4FF5" w14:textId="77777777" w:rsidR="00863935" w:rsidRPr="00863935" w:rsidRDefault="00863935" w:rsidP="00863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9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54173395" w14:textId="66FA52D1" w:rsidR="00863935" w:rsidRPr="00863935" w:rsidRDefault="00863935" w:rsidP="00863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93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42E32011" w14:textId="1922C335" w:rsidR="00E21772" w:rsidRDefault="00863935" w:rsidP="00863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935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1E51F708" w14:textId="77777777" w:rsidR="00E21772" w:rsidRDefault="00E21772" w:rsidP="00E2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РЕШЕНИЕ</w:t>
      </w:r>
    </w:p>
    <w:p w14:paraId="497EB2FD" w14:textId="77777777" w:rsidR="00E21772" w:rsidRDefault="00E21772" w:rsidP="00E21772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A57FE2" w14:textId="2A8518EF" w:rsidR="00E21772" w:rsidRDefault="00F1751E" w:rsidP="00E21772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марта</w:t>
      </w:r>
      <w:r w:rsidR="00E36AD9">
        <w:rPr>
          <w:rFonts w:ascii="Times New Roman" w:hAnsi="Times New Roman" w:cs="Times New Roman"/>
          <w:sz w:val="28"/>
          <w:szCs w:val="28"/>
        </w:rPr>
        <w:t xml:space="preserve"> </w:t>
      </w:r>
      <w:r w:rsidR="00E21772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</w:t>
      </w:r>
      <w:r w:rsidR="00E36A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1772">
        <w:rPr>
          <w:rFonts w:ascii="Times New Roman" w:hAnsi="Times New Roman" w:cs="Times New Roman"/>
          <w:sz w:val="28"/>
          <w:szCs w:val="28"/>
        </w:rPr>
        <w:t xml:space="preserve">  №</w:t>
      </w:r>
      <w:r w:rsidR="00E36AD9">
        <w:rPr>
          <w:rFonts w:ascii="Times New Roman" w:hAnsi="Times New Roman" w:cs="Times New Roman"/>
          <w:sz w:val="28"/>
          <w:szCs w:val="28"/>
        </w:rPr>
        <w:t xml:space="preserve"> 69</w:t>
      </w:r>
    </w:p>
    <w:p w14:paraId="1427D121" w14:textId="77777777" w:rsidR="00E21772" w:rsidRDefault="00E21772" w:rsidP="00E21772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14:paraId="568E922A" w14:textId="77777777" w:rsidR="00E21772" w:rsidRDefault="00E21772" w:rsidP="00E21772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8A316C" w14:textId="77777777" w:rsidR="00E21772" w:rsidRDefault="00E21772" w:rsidP="00E21772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96BFBE" w14:textId="197A6E4E" w:rsidR="00E21772" w:rsidRDefault="00E21772" w:rsidP="00E21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1751E">
        <w:rPr>
          <w:rFonts w:ascii="Times New Roman" w:hAnsi="Times New Roman"/>
          <w:sz w:val="28"/>
          <w:szCs w:val="28"/>
        </w:rPr>
        <w:t>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14:paraId="2846CF1D" w14:textId="77777777" w:rsidR="00E21772" w:rsidRDefault="00E21772" w:rsidP="00E21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муниципального образования </w:t>
      </w:r>
    </w:p>
    <w:p w14:paraId="3F846560" w14:textId="77777777" w:rsidR="00E21772" w:rsidRDefault="00E21772" w:rsidP="00E2177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14:paraId="5531E58C" w14:textId="77777777" w:rsidR="00E21772" w:rsidRDefault="00E21772" w:rsidP="00E21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17.05.2017 года № 18 «Об утверждении  </w:t>
      </w:r>
    </w:p>
    <w:p w14:paraId="7640053F" w14:textId="754EBE4A" w:rsidR="00E21772" w:rsidRDefault="00F1751E" w:rsidP="00E21772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по</w:t>
      </w:r>
      <w:r w:rsidR="00E21772">
        <w:rPr>
          <w:rFonts w:ascii="Times New Roman" w:hAnsi="Times New Roman"/>
          <w:sz w:val="28"/>
          <w:szCs w:val="28"/>
        </w:rPr>
        <w:t xml:space="preserve"> </w:t>
      </w:r>
      <w:r w:rsidR="00E21772">
        <w:rPr>
          <w:rFonts w:ascii="Times New Roman" w:hAnsi="Times New Roman"/>
          <w:bCs/>
          <w:sz w:val="28"/>
          <w:szCs w:val="28"/>
        </w:rPr>
        <w:t xml:space="preserve">благоустройству территории муниципального </w:t>
      </w:r>
    </w:p>
    <w:p w14:paraId="1116367A" w14:textId="77777777" w:rsidR="00E21772" w:rsidRDefault="00E21772" w:rsidP="00E21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14:paraId="1C34B213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A04EE2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255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Минстроя России № 897/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>, Минспорта России № 1128 от 27.12.2019 года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инфраструктуры», Приказом Минстроя России № 414/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, Минспорта России № 473 от 28.06.2021 года, 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муниципального образования Ломоносовского муниципального района Ленинградской области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14:paraId="1CFEEE9F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151E47" w14:textId="6E9A4C01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изменения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от 17.05.2017 года № 18 «Об </w:t>
      </w:r>
      <w:r w:rsidR="001B218E">
        <w:rPr>
          <w:rFonts w:ascii="Times New Roman" w:hAnsi="Times New Roman"/>
          <w:sz w:val="28"/>
          <w:szCs w:val="28"/>
        </w:rPr>
        <w:t>утверждении правил</w:t>
      </w:r>
      <w:r>
        <w:rPr>
          <w:rFonts w:ascii="Times New Roman" w:hAnsi="Times New Roman"/>
          <w:sz w:val="28"/>
          <w:szCs w:val="28"/>
        </w:rPr>
        <w:t xml:space="preserve"> по благоустройству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</w:t>
      </w:r>
      <w:r w:rsidR="001B218E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(далее - Правила):</w:t>
      </w:r>
    </w:p>
    <w:p w14:paraId="743785CC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114D4A1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2.5 «Ограждения» Правил читать в следующей редакции:</w:t>
      </w:r>
    </w:p>
    <w:p w14:paraId="672DDF28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«2.5.1. В целях благоустройства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следует предусматривать применение различных видов ограждений:</w:t>
      </w:r>
    </w:p>
    <w:p w14:paraId="65D6E3FC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ограды - низкие (высота 0,3-1,0 м), средние (высота 1,0-1,7 м), высокие (высота 1,8-2,5 м);</w:t>
      </w:r>
    </w:p>
    <w:p w14:paraId="7FF52E4F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ограждения-тумбы для транспортных проездов и автостоянок (высота 0,3-0,4 м);</w:t>
      </w:r>
    </w:p>
    <w:p w14:paraId="7BFE7EE3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ограждения спортивных площадок (высота 2,5-3,0 м);</w:t>
      </w:r>
    </w:p>
    <w:p w14:paraId="6D56C3C5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ограждения хозяйственных площадок (высота не менее 1,2 м);</w:t>
      </w:r>
    </w:p>
    <w:p w14:paraId="34A15FC4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декоративные ограждения (высота 1,2-2,0 м);</w:t>
      </w:r>
    </w:p>
    <w:p w14:paraId="2DE3BE24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ограждения (высота в соответствии с действующими нормами);</w:t>
      </w:r>
    </w:p>
    <w:p w14:paraId="1502400D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временные ограждения строительных площадок (высота в соответствии с действующими нормами).</w:t>
      </w:r>
    </w:p>
    <w:p w14:paraId="125FE574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Устройство ограждений является обязательным элементом комплексного благоустройства внутриквартальных территорий.</w:t>
      </w:r>
    </w:p>
    <w:p w14:paraId="03F2457F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Вид и расположение ограждений должны отвечать планировочной организации, назначению, зонированию территорий, требованиям безопасности, комфорта, защиты зеленых насаждений.</w:t>
      </w:r>
    </w:p>
    <w:p w14:paraId="0060CF04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Проектирование ограждений должно производиться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14:paraId="1CF27092" w14:textId="29CAFCFD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2.5.5. На территориях общественного, жилого, рекреационного </w:t>
      </w:r>
      <w:r w:rsidR="001B218E">
        <w:rPr>
          <w:rFonts w:ascii="Times New Roman" w:hAnsi="Times New Roman"/>
          <w:sz w:val="28"/>
          <w:szCs w:val="28"/>
        </w:rPr>
        <w:t>назначения рекомендуется</w:t>
      </w:r>
      <w:r>
        <w:rPr>
          <w:rFonts w:ascii="Times New Roman" w:hAnsi="Times New Roman"/>
          <w:sz w:val="28"/>
          <w:szCs w:val="28"/>
        </w:rPr>
        <w:t xml:space="preserve"> применение декоративных металлических ограждений.</w:t>
      </w:r>
    </w:p>
    <w:p w14:paraId="1BD559A6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2.5.6. В местах примыкания газонов к проездам, стоянкам автотранспорта следует предусматривать размещение защитных металлических ограждений высотой не менее 0,5 м, а также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0,2-0,3 м.</w:t>
      </w:r>
    </w:p>
    <w:p w14:paraId="62DCF78A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2.5.7. При проектировании средних и высоких видов ограждений в местах пересечения с подземными сооружениями следует предусматривать конструкции ограждений, позволяющие производить ремонтные или строительные работы.</w:t>
      </w:r>
    </w:p>
    <w:p w14:paraId="521158DA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2.5.8.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14:paraId="7E8A765D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2.5.9. Ограждения должны выполняться из высококачественных материалов, иметь единый характер в границах объекта комплексного благоустройства. Архитектурно-художественное решение ограждений должно соответствовать характеру архитектурного окружения.</w:t>
      </w:r>
    </w:p>
    <w:p w14:paraId="20EBBF74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2.5.10. Ограждения должны иметь преимущественно сквозной характер. Устройство глухих железобетонных ограждений на внутриквартальных территориях не допускается.</w:t>
      </w:r>
    </w:p>
    <w:p w14:paraId="0F1C8DC0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2.5.11. Ограждения спортивных площадок, технические ограждения выполняются с использованием металлических сварных и сетчатых конструкций. </w:t>
      </w:r>
    </w:p>
    <w:p w14:paraId="5576B299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2.5.12. Ограждения магистралей и транспортных сооружений необходимо проектировать согласно ГОСТ Р 52289, ГОСТ 26804.</w:t>
      </w:r>
    </w:p>
    <w:p w14:paraId="45AE8C18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2.5.13. Запрещается устройство ограждений в охранных зонах подземных коммуникаций, проходящих вдоль трасс сетей.</w:t>
      </w:r>
    </w:p>
    <w:p w14:paraId="54415FDE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2.5.14. При проектировании средних и высоких ограждений в местах пересечения с подземными сооружениями следует предусматривать </w:t>
      </w:r>
      <w:r>
        <w:rPr>
          <w:rFonts w:ascii="Times New Roman" w:hAnsi="Times New Roman"/>
          <w:sz w:val="28"/>
          <w:szCs w:val="28"/>
        </w:rPr>
        <w:lastRenderedPageBreak/>
        <w:t>конструкции ограждений, позволяющие производить ремонтные и строительные работы.</w:t>
      </w:r>
    </w:p>
    <w:p w14:paraId="6B0797BF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2.5.15. Ограждения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14:paraId="1D555AE6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2.5.16. Высота ограждений земельных участков (домовладений) со стороны проезда или улицы составляет 2,2 метра (допускается строительство глухих заборов);</w:t>
      </w:r>
    </w:p>
    <w:p w14:paraId="6E8CDB3B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забора между соседями не должна превышать 1,8 метров (прозрачный или сетчатый) и 0,75 метров (сплошной);</w:t>
      </w:r>
    </w:p>
    <w:p w14:paraId="2CC350AF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живой изгороди может достигать 1,5 метра.</w:t>
      </w:r>
    </w:p>
    <w:p w14:paraId="5BFB12ED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обоюдному согласию (желательно письменному) владельцев смежных участков можно установить забор другой высоты и конфигурации.</w:t>
      </w:r>
    </w:p>
    <w:p w14:paraId="4A1207A2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Лаги и столбы должны остаться со стороны соседа, который инициировал строительство забора».</w:t>
      </w:r>
    </w:p>
    <w:p w14:paraId="30BB9D28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88D010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2.12.2 «Детские площадки» Правил дополнить словами:</w:t>
      </w:r>
    </w:p>
    <w:p w14:paraId="23A2C90F" w14:textId="77777777" w:rsidR="00E21772" w:rsidRP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772">
        <w:rPr>
          <w:rFonts w:ascii="Times New Roman" w:hAnsi="Times New Roman"/>
          <w:sz w:val="28"/>
          <w:szCs w:val="28"/>
        </w:rPr>
        <w:t xml:space="preserve">                       </w:t>
      </w:r>
      <w:r w:rsidR="00632FAE">
        <w:rPr>
          <w:rFonts w:ascii="Times New Roman" w:hAnsi="Times New Roman"/>
          <w:sz w:val="28"/>
          <w:szCs w:val="28"/>
        </w:rPr>
        <w:t xml:space="preserve">        </w:t>
      </w:r>
      <w:r w:rsidRPr="00E21772">
        <w:rPr>
          <w:rFonts w:ascii="Times New Roman" w:hAnsi="Times New Roman"/>
          <w:sz w:val="28"/>
          <w:szCs w:val="28"/>
        </w:rPr>
        <w:t>«Организ</w:t>
      </w:r>
      <w:r w:rsidR="00632FAE">
        <w:rPr>
          <w:rFonts w:ascii="Times New Roman" w:hAnsi="Times New Roman"/>
          <w:sz w:val="28"/>
          <w:szCs w:val="28"/>
        </w:rPr>
        <w:t xml:space="preserve">ация </w:t>
      </w:r>
      <w:r w:rsidRPr="00E21772">
        <w:rPr>
          <w:rFonts w:ascii="Times New Roman" w:hAnsi="Times New Roman"/>
          <w:sz w:val="28"/>
          <w:szCs w:val="28"/>
        </w:rPr>
        <w:t>детских площадок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Минстроя России № 897/</w:t>
      </w:r>
      <w:proofErr w:type="spellStart"/>
      <w:r w:rsidRPr="00E21772">
        <w:rPr>
          <w:rFonts w:ascii="Times New Roman" w:hAnsi="Times New Roman"/>
          <w:sz w:val="28"/>
          <w:szCs w:val="28"/>
        </w:rPr>
        <w:t>пр</w:t>
      </w:r>
      <w:proofErr w:type="spellEnd"/>
      <w:r w:rsidRPr="00E21772">
        <w:rPr>
          <w:rFonts w:ascii="Times New Roman" w:hAnsi="Times New Roman"/>
          <w:sz w:val="28"/>
          <w:szCs w:val="28"/>
        </w:rPr>
        <w:t>, Минспорта Росс</w:t>
      </w:r>
      <w:r w:rsidR="00632FAE">
        <w:rPr>
          <w:rFonts w:ascii="Times New Roman" w:hAnsi="Times New Roman"/>
          <w:sz w:val="28"/>
          <w:szCs w:val="28"/>
        </w:rPr>
        <w:t>ии № 1128 от 27.12.2019 года» (</w:t>
      </w:r>
      <w:r w:rsidRPr="00E21772">
        <w:rPr>
          <w:rFonts w:ascii="Times New Roman" w:hAnsi="Times New Roman"/>
          <w:sz w:val="28"/>
          <w:szCs w:val="28"/>
        </w:rPr>
        <w:t>с изменениями, утвержденными Приказом Минстроя России № 414/</w:t>
      </w:r>
      <w:proofErr w:type="spellStart"/>
      <w:r w:rsidRPr="00E21772">
        <w:rPr>
          <w:rFonts w:ascii="Times New Roman" w:hAnsi="Times New Roman"/>
          <w:sz w:val="28"/>
          <w:szCs w:val="28"/>
        </w:rPr>
        <w:t>пр</w:t>
      </w:r>
      <w:proofErr w:type="spellEnd"/>
      <w:r w:rsidRPr="00E21772">
        <w:rPr>
          <w:rFonts w:ascii="Times New Roman" w:hAnsi="Times New Roman"/>
          <w:sz w:val="28"/>
          <w:szCs w:val="28"/>
        </w:rPr>
        <w:t xml:space="preserve">, Минспорта России </w:t>
      </w:r>
    </w:p>
    <w:p w14:paraId="370816B9" w14:textId="77777777" w:rsidR="00E21772" w:rsidRP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772">
        <w:rPr>
          <w:rFonts w:ascii="Times New Roman" w:hAnsi="Times New Roman"/>
          <w:sz w:val="28"/>
          <w:szCs w:val="28"/>
        </w:rPr>
        <w:t xml:space="preserve">№ 473 от 28.06.2021 года). </w:t>
      </w:r>
    </w:p>
    <w:p w14:paraId="4C5C7B9E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Далее по тексту пункта 2.12.2.</w:t>
      </w:r>
    </w:p>
    <w:p w14:paraId="12FF3006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E1FE90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2.12.24 «Спортивные площадки» Правил дополнить словами:</w:t>
      </w:r>
    </w:p>
    <w:p w14:paraId="12EFD6D9" w14:textId="1EB033B5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«Организация спортивных площадок осуществляется в соответствии с Методическими рекомендациями по </w:t>
      </w:r>
      <w:r w:rsidR="008322A4">
        <w:rPr>
          <w:rFonts w:ascii="Times New Roman" w:hAnsi="Times New Roman"/>
          <w:sz w:val="28"/>
          <w:szCs w:val="28"/>
        </w:rPr>
        <w:t>благоустройству общественных</w:t>
      </w:r>
      <w:r>
        <w:rPr>
          <w:rFonts w:ascii="Times New Roman" w:hAnsi="Times New Roman"/>
          <w:sz w:val="28"/>
          <w:szCs w:val="28"/>
        </w:rPr>
        <w:t xml:space="preserve"> и дворовых территорий средствами спортивной и детской игровой инфраструктуры, утвержденными Приказом Минстроя России № 897/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>, Минспорта Росси</w:t>
      </w:r>
      <w:r w:rsidR="00632FAE">
        <w:rPr>
          <w:rFonts w:ascii="Times New Roman" w:hAnsi="Times New Roman"/>
          <w:sz w:val="28"/>
          <w:szCs w:val="28"/>
        </w:rPr>
        <w:t xml:space="preserve">и № 1128 от 27.12.2019 </w:t>
      </w:r>
      <w:r w:rsidR="008322A4">
        <w:rPr>
          <w:rFonts w:ascii="Times New Roman" w:hAnsi="Times New Roman"/>
          <w:sz w:val="28"/>
          <w:szCs w:val="28"/>
        </w:rPr>
        <w:t>года» (</w:t>
      </w:r>
      <w:r>
        <w:rPr>
          <w:rFonts w:ascii="Times New Roman" w:hAnsi="Times New Roman"/>
          <w:sz w:val="28"/>
          <w:szCs w:val="28"/>
        </w:rPr>
        <w:t>с изменениями, утвержденными Приказом Минстроя России № 414/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, Минспорта России </w:t>
      </w:r>
    </w:p>
    <w:p w14:paraId="1611F1F7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473 от 28.06.2021 года). </w:t>
      </w:r>
    </w:p>
    <w:p w14:paraId="40C4463E" w14:textId="1189FB2A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Далее по тексту пункта 2.12.24. </w:t>
      </w:r>
    </w:p>
    <w:p w14:paraId="380762CB" w14:textId="3132F38D" w:rsidR="00E21772" w:rsidRDefault="005F1759" w:rsidP="00632F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1772" w:rsidRPr="00632FAE">
        <w:rPr>
          <w:rFonts w:ascii="Times New Roman" w:hAnsi="Times New Roman"/>
          <w:sz w:val="28"/>
          <w:szCs w:val="28"/>
        </w:rPr>
        <w:t xml:space="preserve">.  </w:t>
      </w:r>
      <w:r w:rsidR="00E36AD9" w:rsidRPr="00E36AD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соответствии с Уставом муниципального образования </w:t>
      </w:r>
      <w:proofErr w:type="spellStart"/>
      <w:r w:rsidR="00E36AD9" w:rsidRPr="00E36AD9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E36AD9" w:rsidRPr="00E36AD9">
        <w:rPr>
          <w:rFonts w:ascii="Times New Roman" w:hAnsi="Times New Roman"/>
          <w:sz w:val="28"/>
          <w:szCs w:val="28"/>
        </w:rPr>
        <w:t xml:space="preserve"> городское поселение Ломоносовского муниципального района Ленинградской области.</w:t>
      </w:r>
    </w:p>
    <w:p w14:paraId="0AB63541" w14:textId="5B0B4913" w:rsidR="005F1759" w:rsidRPr="00E36AD9" w:rsidRDefault="005F1759" w:rsidP="00632F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Н</w:t>
      </w:r>
      <w:r w:rsidRPr="005F1759">
        <w:rPr>
          <w:rFonts w:ascii="Times New Roman" w:hAnsi="Times New Roman"/>
          <w:sz w:val="28"/>
          <w:szCs w:val="28"/>
        </w:rPr>
        <w:t>астоящее решение</w:t>
      </w:r>
      <w:r>
        <w:rPr>
          <w:rFonts w:ascii="Times New Roman" w:hAnsi="Times New Roman"/>
          <w:sz w:val="28"/>
          <w:szCs w:val="28"/>
        </w:rPr>
        <w:t xml:space="preserve"> может быть опубликовано</w:t>
      </w:r>
      <w:r w:rsidRPr="005F1759">
        <w:rPr>
          <w:rFonts w:ascii="Times New Roman" w:hAnsi="Times New Roman"/>
          <w:sz w:val="28"/>
          <w:szCs w:val="28"/>
        </w:rPr>
        <w:t xml:space="preserve"> в приложении к газете «Балтийский луч»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40BBD00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5E955A" w14:textId="77777777" w:rsidR="00E21772" w:rsidRDefault="00E21772" w:rsidP="00E2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6700ED6B" w14:textId="2512485F" w:rsidR="00E21772" w:rsidRDefault="00E21772" w:rsidP="00CE7C00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           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Е.В.Сухова</w:t>
      </w:r>
      <w:proofErr w:type="spellEnd"/>
    </w:p>
    <w:p w14:paraId="29A1032B" w14:textId="77777777" w:rsidR="003E7A0B" w:rsidRDefault="003E7A0B"/>
    <w:sectPr w:rsidR="003E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861BF" w14:textId="77777777" w:rsidR="00D36976" w:rsidRDefault="00D36976" w:rsidP="00863935">
      <w:pPr>
        <w:spacing w:after="0" w:line="240" w:lineRule="auto"/>
      </w:pPr>
      <w:r>
        <w:separator/>
      </w:r>
    </w:p>
  </w:endnote>
  <w:endnote w:type="continuationSeparator" w:id="0">
    <w:p w14:paraId="710463A4" w14:textId="77777777" w:rsidR="00D36976" w:rsidRDefault="00D36976" w:rsidP="008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1951" w14:textId="77777777" w:rsidR="00D36976" w:rsidRDefault="00D36976" w:rsidP="00863935">
      <w:pPr>
        <w:spacing w:after="0" w:line="240" w:lineRule="auto"/>
      </w:pPr>
      <w:r>
        <w:separator/>
      </w:r>
    </w:p>
  </w:footnote>
  <w:footnote w:type="continuationSeparator" w:id="0">
    <w:p w14:paraId="57592CE8" w14:textId="77777777" w:rsidR="00D36976" w:rsidRDefault="00D36976" w:rsidP="00863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72"/>
    <w:rsid w:val="001B218E"/>
    <w:rsid w:val="0023255C"/>
    <w:rsid w:val="00261571"/>
    <w:rsid w:val="00270343"/>
    <w:rsid w:val="003E7A0B"/>
    <w:rsid w:val="00430CBA"/>
    <w:rsid w:val="005F1759"/>
    <w:rsid w:val="00632FAE"/>
    <w:rsid w:val="008322A4"/>
    <w:rsid w:val="00863935"/>
    <w:rsid w:val="008D122F"/>
    <w:rsid w:val="00965C84"/>
    <w:rsid w:val="00B96DCF"/>
    <w:rsid w:val="00CE7C00"/>
    <w:rsid w:val="00D36976"/>
    <w:rsid w:val="00E21772"/>
    <w:rsid w:val="00E36AD9"/>
    <w:rsid w:val="00F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24D5"/>
  <w15:chartTrackingRefBased/>
  <w15:docId w15:val="{2594DAE0-F6E7-4A65-AFE7-56EB2C7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32F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93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6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9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Serg</cp:lastModifiedBy>
  <cp:revision>10</cp:revision>
  <dcterms:created xsi:type="dcterms:W3CDTF">2022-02-25T11:43:00Z</dcterms:created>
  <dcterms:modified xsi:type="dcterms:W3CDTF">2022-03-11T11:59:00Z</dcterms:modified>
</cp:coreProperties>
</file>