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5AC9" w:rsidRDefault="00C65AC9" w:rsidP="00C65A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Ответственность подростка за совершение преступлений в сфере незаконного оборота наркотических средств</w:t>
      </w:r>
    </w:p>
    <w:p w:rsidR="00C65AC9" w:rsidRDefault="00C65AC9" w:rsidP="00C65A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5AC9" w:rsidRDefault="00C65AC9" w:rsidP="00C65AC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Незаконный оборот наркотических веществ и иных психотропных веществ является одной из значимых проблем современного общества поскольку негативно влияет на жизнедеятельность и здоровье граждан.</w:t>
      </w:r>
    </w:p>
    <w:p w:rsidR="00C65AC9" w:rsidRDefault="00C65AC9" w:rsidP="00C65AC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Особую обеспокоенность приводит тот факт, что в совершении данных преступлений вовлечены лица несовершеннолетнего возраста.</w:t>
      </w:r>
    </w:p>
    <w:p w:rsidR="00C65AC9" w:rsidRDefault="00C65AC9" w:rsidP="00C65AC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Уголовная ответственность за преступления в сфере незаконного оборота наркотических средств подлежат лица, достигшие 16 лет. Исключением является хищение и вымогательство, за данное преступление ответственность наступает с 14 лет. В случаях, когда преступное деяние совершено несовершеннолетним лицом до наступления возраста уголовной ответственности, правоохранительные органы совместно с комиссиями по делам несовершеннолетних применяют широкий спектр мер воздействия к виновному субъекту, а также его родителям или опекунам. Уголовное наказание не является единственным средствам противодействия данному явлению.</w:t>
      </w:r>
    </w:p>
    <w:p w:rsidR="00C65AC9" w:rsidRDefault="00C65AC9" w:rsidP="00C65AC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Уголовном кодексе Российской Федерации специально выделены разделы «Уголовная ответственность несовершеннолетних» и «Принудительные меры медицинского характера», которые предусматривают возможность применения таких мер.</w:t>
      </w:r>
    </w:p>
    <w:p w:rsidR="00C65AC9" w:rsidRDefault="00C65AC9" w:rsidP="00C65AC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Так, согласно ч. 2 ст. 87 УК РФ к несовершеннолетним, совершившим преступления, могут быть применены принудительные меры воспитательного воздействия либо им может быть назначено наказание, а при освобождении от наказания судом они могут быть помещены в специальное учебно-воспитательное учреждение закрытого типа.</w:t>
      </w:r>
    </w:p>
    <w:p w:rsidR="00C65AC9" w:rsidRDefault="00C65AC9" w:rsidP="00C65AC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совершении несовершеннолетним преступления ему могут быть назначены судом принудительные меры воспитательного воздействия в соответствии с ч. 2 ст. 90 УК РФ, а именно: предупреждение, передача под надзор родителей или опекунов, или соответствующего государственного органа, возложение обязанности загладить причиненный вред, а также ограничение досуга и установление особых требований к поведению несовершеннолетнего.</w:t>
      </w:r>
    </w:p>
    <w:p w:rsidR="00C65AC9" w:rsidRDefault="00C65AC9" w:rsidP="00C65AC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менее значимой является возможность применения к несовершеннолетним, употребляющим наркотические средства, принудительных мер медицинского характера. Так, в соответствии с ч. 1 ст. 99 УК РФ к видам принудительных мер медицинского характера относятся: амбулаторное принудительное наблюдение и лечение у </w:t>
      </w:r>
      <w:proofErr w:type="gramStart"/>
      <w:r>
        <w:rPr>
          <w:rFonts w:ascii="Times New Roman" w:hAnsi="Times New Roman"/>
          <w:sz w:val="28"/>
          <w:szCs w:val="28"/>
        </w:rPr>
        <w:t>психиатра,  принудительное</w:t>
      </w:r>
      <w:proofErr w:type="gramEnd"/>
      <w:r>
        <w:rPr>
          <w:rFonts w:ascii="Times New Roman" w:hAnsi="Times New Roman"/>
          <w:sz w:val="28"/>
          <w:szCs w:val="28"/>
        </w:rPr>
        <w:t xml:space="preserve"> лечение в психиатрических стационарах общего типа, специализированного типа и специализированного типа с интенсивным наблюдением.</w:t>
      </w:r>
    </w:p>
    <w:p w:rsidR="00C65AC9" w:rsidRDefault="00C65AC9" w:rsidP="00C65AC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настоящее время в нашей жизни широко распространено общение в различных социальных сетях, которые широко используются несовершеннолетними. Правоохранительными органами выявляются факты </w:t>
      </w:r>
      <w:r>
        <w:rPr>
          <w:rFonts w:ascii="Times New Roman" w:hAnsi="Times New Roman"/>
          <w:sz w:val="28"/>
          <w:szCs w:val="28"/>
        </w:rPr>
        <w:lastRenderedPageBreak/>
        <w:t>незаконной реализации наркотических средств, психотропных веществ и их аналогов, с использованием средств массовой информации либо электронных или информационно-телекоммуникационных сетей (включая сеть «Интернет»), что также является преступным деянием и имеет свой квалифицирующий признак.</w:t>
      </w:r>
    </w:p>
    <w:p w:rsidR="00C65AC9" w:rsidRDefault="00C65AC9" w:rsidP="00C65AC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C65AC9" w:rsidRDefault="00C65AC9" w:rsidP="00C65AC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Прокуратура Ломоносовского района </w:t>
      </w:r>
    </w:p>
    <w:p w:rsidR="00475277" w:rsidRDefault="00475277">
      <w:bookmarkStart w:id="0" w:name="_GoBack"/>
      <w:bookmarkEnd w:id="0"/>
    </w:p>
    <w:sectPr w:rsidR="00475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277"/>
    <w:rsid w:val="00160A0B"/>
    <w:rsid w:val="001F70E2"/>
    <w:rsid w:val="00307748"/>
    <w:rsid w:val="003270BB"/>
    <w:rsid w:val="00475277"/>
    <w:rsid w:val="004D7443"/>
    <w:rsid w:val="00604D5B"/>
    <w:rsid w:val="00633C65"/>
    <w:rsid w:val="00683613"/>
    <w:rsid w:val="007E3275"/>
    <w:rsid w:val="00984FAC"/>
    <w:rsid w:val="009C6830"/>
    <w:rsid w:val="00AA5F7C"/>
    <w:rsid w:val="00BB455E"/>
    <w:rsid w:val="00C575E2"/>
    <w:rsid w:val="00C65AC9"/>
    <w:rsid w:val="00CD2CA4"/>
    <w:rsid w:val="00DD41CA"/>
    <w:rsid w:val="00EA215A"/>
    <w:rsid w:val="00F0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A096C"/>
  <w15:chartTrackingRefBased/>
  <w15:docId w15:val="{9E641220-F7DC-4F25-997E-689A1992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07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2022-06-30T11:27:00Z</dcterms:created>
  <dcterms:modified xsi:type="dcterms:W3CDTF">2022-06-30T11:27:00Z</dcterms:modified>
</cp:coreProperties>
</file>