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F4C" w:rsidRDefault="00D55F4C" w:rsidP="00D55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Склонение к потреблению наркотиков преследуется по закону</w:t>
      </w:r>
    </w:p>
    <w:p w:rsidR="00D55F4C" w:rsidRDefault="00D55F4C" w:rsidP="00D55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5F4C" w:rsidRDefault="00D55F4C" w:rsidP="00D55F4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Противодействие незаконному обороту наркотических средств, психотропных веществ является одной из важных задач правоохранительных органов.</w:t>
      </w:r>
    </w:p>
    <w:p w:rsidR="00D55F4C" w:rsidRDefault="00D55F4C" w:rsidP="00D55F4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Незаконное распространение наркотиков, особенно в молодежной среде, по-прежнему остается на высоком уровне. Увеличивается доля высококонцентрированных и </w:t>
      </w:r>
      <w:proofErr w:type="gramStart"/>
      <w:r>
        <w:rPr>
          <w:rFonts w:ascii="Times New Roman" w:hAnsi="Times New Roman"/>
          <w:sz w:val="28"/>
          <w:szCs w:val="28"/>
        </w:rPr>
        <w:t>синтетических наркотических средств</w:t>
      </w:r>
      <w:proofErr w:type="gramEnd"/>
      <w:r>
        <w:rPr>
          <w:rFonts w:ascii="Times New Roman" w:hAnsi="Times New Roman"/>
          <w:sz w:val="28"/>
          <w:szCs w:val="28"/>
        </w:rPr>
        <w:t xml:space="preserve"> и психотропных веществ в их незаконном обороте. В сбыт наркотиков вовлекаются несовершеннолетние, женщины, безработные.</w:t>
      </w:r>
    </w:p>
    <w:p w:rsidR="00D55F4C" w:rsidRDefault="00D55F4C" w:rsidP="00D55F4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Обращаю внимание, что склонение к потреблению наркотических средств, психотропных веществ или их аналогов является уголовно наказуемым деянием (ст. 230 Уголовного кодекса Российской Федерации).</w:t>
      </w:r>
    </w:p>
    <w:p w:rsidR="00D55F4C" w:rsidRDefault="00D55F4C" w:rsidP="00D55F4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склонение к потреблению наркотиков, психотропных веществ или их аналогов может выражаться в любых умышленных действиях, направленных на возбуждение у других лиц желания к их потреблению (уговоры, предложения, дача совета и тому подобное), а также в обмане, психическом или физическом насилии, ограничении свободы и других действиях, совершаемых с целью принуждения к потреблению наркотических средств, психотропных веществ или их аналогов лицом, на которое оказывается воздействие.</w:t>
      </w:r>
    </w:p>
    <w:p w:rsidR="00D55F4C" w:rsidRDefault="00D55F4C" w:rsidP="00D55F4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Склонение к их потреблению представляет собой повышенную общественную опасность, поскольку таким образом осуществляется расширенное воспроизводство контингента наркоманов, особенно из числа несовершеннолетних и молодых людей.</w:t>
      </w:r>
    </w:p>
    <w:p w:rsidR="00D55F4C" w:rsidRDefault="00D55F4C" w:rsidP="00D55F4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Поскольку склонение другого лица к такому потреблению может привести его к наркомании, даже единичный случай совершения подобных действий является преступлением. Преступление считается совершенным с момента воздействия на лицо с целью побудить его к потреблению наркотических средств или психотропных веществ независимо от того, приобщилось ли склоняемое лицо к потреблению данных средств или </w:t>
      </w:r>
      <w:proofErr w:type="gramStart"/>
      <w:r>
        <w:rPr>
          <w:rFonts w:ascii="Times New Roman" w:hAnsi="Times New Roman"/>
          <w:sz w:val="28"/>
          <w:szCs w:val="28"/>
        </w:rPr>
        <w:t>веществ</w:t>
      </w:r>
      <w:proofErr w:type="gramEnd"/>
      <w:r>
        <w:rPr>
          <w:rFonts w:ascii="Times New Roman" w:hAnsi="Times New Roman"/>
          <w:sz w:val="28"/>
          <w:szCs w:val="28"/>
        </w:rPr>
        <w:t xml:space="preserve"> или отказалось от этого либо это удалось предотвратить.</w:t>
      </w:r>
    </w:p>
    <w:p w:rsidR="00D55F4C" w:rsidRDefault="00D55F4C" w:rsidP="00D55F4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совершение подобного преступления предусмотрена уголовная ответственность вплоть до лишения свободы на срок до пяти лет по ч.1 ст.230 УК РФ, а в случае, если преступление совершено в отношении несовершеннолетнего – предусмотрено безальтернативное наказание в виде лишения свободы на срок до 15 лет по ч.3 ст.230 Уголовного кодекса РФ.</w:t>
      </w:r>
    </w:p>
    <w:p w:rsidR="00D55F4C" w:rsidRDefault="00D55F4C" w:rsidP="00D55F4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D55F4C" w:rsidRDefault="00D55F4C" w:rsidP="00D55F4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F70E2"/>
    <w:rsid w:val="00307748"/>
    <w:rsid w:val="003270BB"/>
    <w:rsid w:val="004728ED"/>
    <w:rsid w:val="00475277"/>
    <w:rsid w:val="004D7443"/>
    <w:rsid w:val="00604D5B"/>
    <w:rsid w:val="00633C65"/>
    <w:rsid w:val="00681475"/>
    <w:rsid w:val="00683613"/>
    <w:rsid w:val="007E3275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E356D9"/>
    <w:rsid w:val="00EA215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2022-06-30T11:29:00Z</dcterms:created>
  <dcterms:modified xsi:type="dcterms:W3CDTF">2022-06-30T11:29:00Z</dcterms:modified>
</cp:coreProperties>
</file>