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7C03" w:rsidRPr="00DD7C03" w:rsidRDefault="00DD7C03" w:rsidP="00DD7C03">
      <w:pPr>
        <w:tabs>
          <w:tab w:val="left" w:pos="7680"/>
        </w:tabs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</w:p>
    <w:p w:rsidR="008A05F2" w:rsidRPr="00703584" w:rsidRDefault="008A05F2" w:rsidP="00DD7C0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03584">
        <w:rPr>
          <w:rFonts w:ascii="Times New Roman" w:hAnsi="Times New Roman" w:cs="Times New Roman"/>
          <w:b/>
          <w:sz w:val="24"/>
          <w:szCs w:val="24"/>
        </w:rPr>
        <w:t>СОВЕТ ДЕПУТАТОВ</w:t>
      </w:r>
      <w:r w:rsidR="00DD7C03" w:rsidRPr="007035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</w:t>
      </w:r>
      <w:r w:rsidRPr="00703584">
        <w:rPr>
          <w:rFonts w:ascii="Times New Roman" w:hAnsi="Times New Roman" w:cs="Times New Roman"/>
          <w:b/>
          <w:sz w:val="24"/>
          <w:szCs w:val="24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  <w:r w:rsidR="00DD7C03" w:rsidRPr="00703584"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</w:t>
      </w:r>
      <w:r w:rsidR="00FB0315" w:rsidRPr="00703584">
        <w:rPr>
          <w:rFonts w:ascii="Times New Roman" w:hAnsi="Times New Roman" w:cs="Times New Roman"/>
          <w:b/>
          <w:sz w:val="24"/>
          <w:szCs w:val="24"/>
        </w:rPr>
        <w:t>ЧЕТВЕРТОГО</w:t>
      </w:r>
      <w:r w:rsidRPr="00703584">
        <w:rPr>
          <w:rFonts w:ascii="Times New Roman" w:hAnsi="Times New Roman" w:cs="Times New Roman"/>
          <w:b/>
          <w:sz w:val="24"/>
          <w:szCs w:val="24"/>
        </w:rPr>
        <w:t xml:space="preserve"> СОЗЫВА</w:t>
      </w:r>
    </w:p>
    <w:p w:rsidR="008A05F2" w:rsidRDefault="008A05F2" w:rsidP="008A05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B0315" w:rsidRPr="00703584" w:rsidRDefault="00FB0315" w:rsidP="008A05F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8A05F2" w:rsidRPr="00703584" w:rsidRDefault="008A05F2" w:rsidP="008A05F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03584">
        <w:rPr>
          <w:rFonts w:ascii="Times New Roman" w:hAnsi="Times New Roman" w:cs="Times New Roman"/>
          <w:b/>
          <w:sz w:val="28"/>
          <w:szCs w:val="28"/>
        </w:rPr>
        <w:t>РЕШЕНИЕ</w:t>
      </w:r>
    </w:p>
    <w:p w:rsidR="008A05F2" w:rsidRPr="008A05F2" w:rsidRDefault="008A05F2" w:rsidP="008A05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05F2" w:rsidRPr="008A05F2" w:rsidRDefault="008A05F2" w:rsidP="008A05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05F2" w:rsidRPr="008A05F2" w:rsidRDefault="00703584" w:rsidP="008A05F2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</w:t>
      </w:r>
      <w:r w:rsidR="008A05F2">
        <w:rPr>
          <w:rFonts w:ascii="Times New Roman" w:hAnsi="Times New Roman" w:cs="Times New Roman"/>
          <w:sz w:val="24"/>
          <w:szCs w:val="24"/>
        </w:rPr>
        <w:t>02  декабря 2015</w:t>
      </w:r>
      <w:r w:rsidR="008A05F2" w:rsidRPr="008A05F2">
        <w:rPr>
          <w:rFonts w:ascii="Times New Roman" w:hAnsi="Times New Roman" w:cs="Times New Roman"/>
          <w:sz w:val="24"/>
          <w:szCs w:val="24"/>
        </w:rPr>
        <w:t xml:space="preserve"> г.                   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</w:t>
      </w:r>
      <w:r w:rsidR="008A05F2">
        <w:rPr>
          <w:rFonts w:ascii="Times New Roman" w:hAnsi="Times New Roman" w:cs="Times New Roman"/>
          <w:sz w:val="24"/>
          <w:szCs w:val="24"/>
        </w:rPr>
        <w:t xml:space="preserve">№ </w:t>
      </w:r>
      <w:r>
        <w:rPr>
          <w:rFonts w:ascii="Times New Roman" w:hAnsi="Times New Roman" w:cs="Times New Roman"/>
          <w:sz w:val="24"/>
          <w:szCs w:val="24"/>
        </w:rPr>
        <w:t>16</w:t>
      </w:r>
    </w:p>
    <w:p w:rsidR="008A05F2" w:rsidRPr="008A05F2" w:rsidRDefault="008A05F2" w:rsidP="008A05F2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8A05F2" w:rsidRPr="00DD7C03" w:rsidRDefault="00FB0315" w:rsidP="00DD7C03">
      <w:pPr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DD7C03">
        <w:rPr>
          <w:rFonts w:ascii="Times New Roman" w:hAnsi="Times New Roman" w:cs="Times New Roman"/>
          <w:b/>
          <w:bCs/>
          <w:sz w:val="24"/>
          <w:szCs w:val="24"/>
        </w:rPr>
        <w:t>О назначении публичных слушаний по проекту  решения  «О  бюдже</w:t>
      </w:r>
      <w:r w:rsidR="00034382">
        <w:rPr>
          <w:rFonts w:ascii="Times New Roman" w:hAnsi="Times New Roman" w:cs="Times New Roman"/>
          <w:b/>
          <w:bCs/>
          <w:sz w:val="24"/>
          <w:szCs w:val="24"/>
        </w:rPr>
        <w:t>те муниципальног</w:t>
      </w:r>
      <w:r w:rsidR="00703584">
        <w:rPr>
          <w:rFonts w:ascii="Times New Roman" w:hAnsi="Times New Roman" w:cs="Times New Roman"/>
          <w:b/>
          <w:bCs/>
          <w:sz w:val="24"/>
          <w:szCs w:val="24"/>
        </w:rPr>
        <w:t>о</w:t>
      </w:r>
      <w:r w:rsidR="00034382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DD7C03">
        <w:rPr>
          <w:rFonts w:ascii="Times New Roman" w:hAnsi="Times New Roman" w:cs="Times New Roman"/>
          <w:b/>
          <w:bCs/>
          <w:sz w:val="24"/>
          <w:szCs w:val="24"/>
        </w:rPr>
        <w:t>образования Большеижорское городское поселение МО Ломоносовский муниципальный район Ленинградской области на 2016 год»</w:t>
      </w:r>
    </w:p>
    <w:p w:rsidR="00FB0315" w:rsidRDefault="00FB0315" w:rsidP="00FB0315">
      <w:pPr>
        <w:rPr>
          <w:rFonts w:ascii="Times New Roman" w:hAnsi="Times New Roman" w:cs="Times New Roman"/>
          <w:bCs/>
          <w:sz w:val="24"/>
          <w:szCs w:val="24"/>
        </w:rPr>
      </w:pPr>
    </w:p>
    <w:p w:rsidR="00FB0315" w:rsidRPr="00FB0315" w:rsidRDefault="00FB0315" w:rsidP="00FB0315">
      <w:pPr>
        <w:rPr>
          <w:rFonts w:ascii="Times New Roman" w:hAnsi="Times New Roman" w:cs="Times New Roman"/>
          <w:bCs/>
          <w:sz w:val="24"/>
          <w:szCs w:val="24"/>
        </w:rPr>
      </w:pPr>
    </w:p>
    <w:p w:rsidR="008A05F2" w:rsidRPr="008A05F2" w:rsidRDefault="008A05F2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8A05F2">
        <w:rPr>
          <w:rFonts w:ascii="Times New Roman" w:hAnsi="Times New Roman" w:cs="Times New Roman"/>
          <w:bCs/>
          <w:sz w:val="24"/>
          <w:szCs w:val="24"/>
        </w:rPr>
        <w:t>В соответствии со ст. 28 Федерального закона № 131-ФЗ от 6 октября 2003 года «Об общих принципах организации местного самоуправления в Российской Федерации», ст. 15 Устава муниципального образования Большеижорское городское поселение муниципального образования Ломоносовский муниципальный район Ленинградской области, рассмотрев проект местного бюджета муниципального образования Большеижор</w:t>
      </w:r>
      <w:r>
        <w:rPr>
          <w:rFonts w:ascii="Times New Roman" w:hAnsi="Times New Roman" w:cs="Times New Roman"/>
          <w:bCs/>
          <w:sz w:val="24"/>
          <w:szCs w:val="24"/>
        </w:rPr>
        <w:t>ское городское поселение на 2016</w:t>
      </w:r>
      <w:r w:rsidRPr="008A05F2">
        <w:rPr>
          <w:rFonts w:ascii="Times New Roman" w:hAnsi="Times New Roman" w:cs="Times New Roman"/>
          <w:bCs/>
          <w:sz w:val="24"/>
          <w:szCs w:val="24"/>
        </w:rPr>
        <w:t xml:space="preserve"> год, заслушав  главного бухгалтера администрации МО Большеижорское городское поселение Беляеву В.П., Совет депутатов МО Большеижорское городское поселение </w:t>
      </w:r>
      <w:r w:rsidRPr="008A05F2">
        <w:rPr>
          <w:rFonts w:ascii="Times New Roman" w:hAnsi="Times New Roman" w:cs="Times New Roman"/>
          <w:b/>
          <w:bCs/>
          <w:sz w:val="24"/>
          <w:szCs w:val="24"/>
        </w:rPr>
        <w:t>решил: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>1. Назначить публичные слушания по проекту решения «О  бюджете муниципального образования Большеижор</w:t>
      </w:r>
      <w:r w:rsidR="008A05F2">
        <w:rPr>
          <w:rFonts w:ascii="Times New Roman" w:hAnsi="Times New Roman" w:cs="Times New Roman"/>
          <w:bCs/>
          <w:sz w:val="24"/>
          <w:szCs w:val="24"/>
        </w:rPr>
        <w:t xml:space="preserve">ское городское поселение </w:t>
      </w:r>
      <w:r w:rsidR="00FB0315" w:rsidRPr="00FB0315">
        <w:rPr>
          <w:rFonts w:ascii="Times New Roman" w:hAnsi="Times New Roman" w:cs="Times New Roman"/>
          <w:bCs/>
          <w:sz w:val="24"/>
          <w:szCs w:val="24"/>
        </w:rPr>
        <w:t xml:space="preserve">МО Ломоносовский муниципальный район Ленинградской области </w:t>
      </w:r>
      <w:r w:rsidR="008A05F2">
        <w:rPr>
          <w:rFonts w:ascii="Times New Roman" w:hAnsi="Times New Roman" w:cs="Times New Roman"/>
          <w:bCs/>
          <w:sz w:val="24"/>
          <w:szCs w:val="24"/>
        </w:rPr>
        <w:t>на 2016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год».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2. Общественные обсуждения по проекту решения «О  бюджете муниципального образования </w:t>
      </w:r>
      <w:r w:rsidR="00FB0315" w:rsidRPr="00FB0315">
        <w:rPr>
          <w:rFonts w:ascii="Times New Roman" w:hAnsi="Times New Roman" w:cs="Times New Roman"/>
          <w:bCs/>
          <w:sz w:val="24"/>
          <w:szCs w:val="24"/>
        </w:rPr>
        <w:t xml:space="preserve">Большеижорское городское поселение МО Ломоносовский муниципальный район Ленинградской области </w:t>
      </w:r>
      <w:r w:rsidR="008A05F2">
        <w:rPr>
          <w:rFonts w:ascii="Times New Roman" w:hAnsi="Times New Roman" w:cs="Times New Roman"/>
          <w:bCs/>
          <w:sz w:val="24"/>
          <w:szCs w:val="24"/>
        </w:rPr>
        <w:t>на 2016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год</w:t>
      </w:r>
      <w:r w:rsidR="008A05F2">
        <w:rPr>
          <w:rFonts w:ascii="Times New Roman" w:hAnsi="Times New Roman" w:cs="Times New Roman"/>
          <w:bCs/>
          <w:sz w:val="24"/>
          <w:szCs w:val="24"/>
        </w:rPr>
        <w:t>» провести 15 декабря 2015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года в 18.00 в МОУ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Большеижорская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средня</w:t>
      </w:r>
      <w:r w:rsidR="00FB0315">
        <w:rPr>
          <w:rFonts w:ascii="Times New Roman" w:hAnsi="Times New Roman" w:cs="Times New Roman"/>
          <w:bCs/>
          <w:sz w:val="24"/>
          <w:szCs w:val="24"/>
        </w:rPr>
        <w:t xml:space="preserve">я образовательная школа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(п. Большая Ижора, 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 дом 2).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3. Организацию и проведение публичных слушаний возложить на администрацию муниципального образования </w:t>
      </w:r>
      <w:r w:rsidR="00FB0315" w:rsidRPr="00FB0315">
        <w:rPr>
          <w:rFonts w:ascii="Times New Roman" w:hAnsi="Times New Roman" w:cs="Times New Roman"/>
          <w:bCs/>
          <w:sz w:val="24"/>
          <w:szCs w:val="24"/>
        </w:rPr>
        <w:t>Большеижорское городское поселение МО Ломоносовский муниципальный район Ленинградской области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>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4. С проектом местного бюджета можно ознакомиться в местной администрации МО Большеижорское городское поселение  по адресу: Ленинградская область, Ломоносовский район, </w:t>
      </w:r>
      <w:r w:rsidR="008A05F2">
        <w:rPr>
          <w:rFonts w:ascii="Times New Roman" w:hAnsi="Times New Roman" w:cs="Times New Roman"/>
          <w:bCs/>
          <w:sz w:val="24"/>
          <w:szCs w:val="24"/>
        </w:rPr>
        <w:t xml:space="preserve">п. Большая Ижора,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>, дом 5 по рабочим дням с 9.00 до 13.00 и с 14.00 до 17.00, на официальном сайте МО Большеижорское городское поселение в сети «Интернет»  www.bizhora.ru, а также в библиотеке поселения.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 xml:space="preserve">5. Предложения и замечания письменно направлять по адресу: 188531, Ленинградская область, Ломоносовский район, п. Большая Ижора, ул. </w:t>
      </w:r>
      <w:proofErr w:type="spellStart"/>
      <w:r w:rsidR="008A05F2" w:rsidRPr="008A05F2">
        <w:rPr>
          <w:rFonts w:ascii="Times New Roman" w:hAnsi="Times New Roman" w:cs="Times New Roman"/>
          <w:bCs/>
          <w:sz w:val="24"/>
          <w:szCs w:val="24"/>
        </w:rPr>
        <w:t>Астанина</w:t>
      </w:r>
      <w:proofErr w:type="spellEnd"/>
      <w:r w:rsidR="008A05F2" w:rsidRPr="008A05F2">
        <w:rPr>
          <w:rFonts w:ascii="Times New Roman" w:hAnsi="Times New Roman" w:cs="Times New Roman"/>
          <w:bCs/>
          <w:sz w:val="24"/>
          <w:szCs w:val="24"/>
        </w:rPr>
        <w:t>, дом 5, Совет депутатов МО Большеижорское городское поселение.</w:t>
      </w:r>
    </w:p>
    <w:p w:rsidR="008A05F2" w:rsidRPr="008A05F2" w:rsidRDefault="00AC61FA" w:rsidP="008A05F2">
      <w:pPr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sz w:val="24"/>
          <w:szCs w:val="24"/>
        </w:rPr>
        <w:t xml:space="preserve">  </w:t>
      </w:r>
      <w:r w:rsidR="008A05F2" w:rsidRPr="008A05F2">
        <w:rPr>
          <w:rFonts w:ascii="Times New Roman" w:hAnsi="Times New Roman" w:cs="Times New Roman"/>
          <w:bCs/>
          <w:sz w:val="24"/>
          <w:szCs w:val="24"/>
        </w:rPr>
        <w:t>6. Настоящее решение вступает в силу после его официального опубликования (обнародования).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  <w:r w:rsidRPr="008A05F2">
        <w:rPr>
          <w:rFonts w:ascii="Times New Roman" w:hAnsi="Times New Roman" w:cs="Times New Roman"/>
          <w:sz w:val="24"/>
          <w:szCs w:val="24"/>
        </w:rPr>
        <w:t>Глава муниципального образования</w:t>
      </w:r>
    </w:p>
    <w:p w:rsidR="008A05F2" w:rsidRPr="008A05F2" w:rsidRDefault="008A05F2" w:rsidP="008A05F2">
      <w:pPr>
        <w:jc w:val="both"/>
        <w:rPr>
          <w:rFonts w:ascii="Times New Roman" w:hAnsi="Times New Roman" w:cs="Times New Roman"/>
          <w:sz w:val="24"/>
          <w:szCs w:val="24"/>
        </w:rPr>
      </w:pPr>
      <w:r w:rsidRPr="008A05F2">
        <w:rPr>
          <w:rFonts w:ascii="Times New Roman" w:hAnsi="Times New Roman" w:cs="Times New Roman"/>
          <w:sz w:val="24"/>
          <w:szCs w:val="24"/>
        </w:rPr>
        <w:t xml:space="preserve">Большеижорское городское поселение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</w:t>
      </w:r>
      <w:r w:rsidR="00B941BC">
        <w:rPr>
          <w:rFonts w:ascii="Times New Roman" w:hAnsi="Times New Roman" w:cs="Times New Roman"/>
          <w:sz w:val="24"/>
          <w:szCs w:val="24"/>
        </w:rPr>
        <w:t xml:space="preserve">С.И. </w:t>
      </w:r>
      <w:bookmarkStart w:id="0" w:name="_GoBack"/>
      <w:bookmarkEnd w:id="0"/>
      <w:r w:rsidR="00B941BC">
        <w:rPr>
          <w:rFonts w:ascii="Times New Roman" w:hAnsi="Times New Roman" w:cs="Times New Roman"/>
          <w:sz w:val="24"/>
          <w:szCs w:val="24"/>
        </w:rPr>
        <w:t>Бортник</w:t>
      </w:r>
    </w:p>
    <w:p w:rsidR="00464299" w:rsidRDefault="00464299"/>
    <w:sectPr w:rsidR="00464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05F2"/>
    <w:rsid w:val="00034382"/>
    <w:rsid w:val="000F4A99"/>
    <w:rsid w:val="00464299"/>
    <w:rsid w:val="00703584"/>
    <w:rsid w:val="008A05F2"/>
    <w:rsid w:val="00AC61FA"/>
    <w:rsid w:val="00B941BC"/>
    <w:rsid w:val="00DD7C03"/>
    <w:rsid w:val="00FB03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D7C0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D7C0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192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10</cp:revision>
  <cp:lastPrinted>2015-12-03T05:46:00Z</cp:lastPrinted>
  <dcterms:created xsi:type="dcterms:W3CDTF">2015-12-01T08:10:00Z</dcterms:created>
  <dcterms:modified xsi:type="dcterms:W3CDTF">2015-12-03T06:03:00Z</dcterms:modified>
</cp:coreProperties>
</file>