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826" w:rsidRDefault="00262826" w:rsidP="00262826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СОВЕТ ДЕПУТАТОВ </w:t>
      </w:r>
    </w:p>
    <w:p w:rsidR="00262826" w:rsidRDefault="00262826" w:rsidP="00262826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МУНИЦИПАЛЬНОГО ОБРАЗОВАНИЯ БОЛЬШЕИЖОРСКОЕ ГОРОДСКОЕ ПОСЕЛЕНИЕ ЛОМОНОСОВСКОГО МУНИЦИПАЛЬНОГО РАЙОНА ЛЕНИНГРАДСКОЙ ОБЛАСТИ</w:t>
      </w:r>
    </w:p>
    <w:p w:rsidR="00262826" w:rsidRDefault="00262826" w:rsidP="00262826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ЧЕТВЕРТОГО СОЗЫВА</w:t>
      </w:r>
    </w:p>
    <w:p w:rsidR="00262826" w:rsidRDefault="00262826" w:rsidP="00262826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62826" w:rsidRDefault="00262826" w:rsidP="00262826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br/>
        <w:t>РЕШЕНИЕ</w:t>
      </w:r>
    </w:p>
    <w:p w:rsidR="00262826" w:rsidRDefault="00262826" w:rsidP="00262826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262826" w:rsidRDefault="00262826" w:rsidP="00262826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12 апреля 2017 года                                                                                                    </w:t>
      </w:r>
      <w:r w:rsidR="00590C71">
        <w:rPr>
          <w:rFonts w:ascii="Times New Roman CYR" w:hAnsi="Times New Roman CYR" w:cs="Times New Roman CYR"/>
        </w:rPr>
        <w:t xml:space="preserve">    </w:t>
      </w:r>
      <w:r>
        <w:rPr>
          <w:rFonts w:ascii="Times New Roman CYR" w:hAnsi="Times New Roman CYR" w:cs="Times New Roman CYR"/>
        </w:rPr>
        <w:t xml:space="preserve">  № </w:t>
      </w:r>
      <w:r w:rsidR="00A61ECA">
        <w:rPr>
          <w:rFonts w:ascii="Times New Roman CYR" w:hAnsi="Times New Roman CYR" w:cs="Times New Roman CYR"/>
        </w:rPr>
        <w:t>13</w:t>
      </w:r>
      <w:bookmarkStart w:id="0" w:name="_GoBack"/>
      <w:bookmarkEnd w:id="0"/>
      <w:r>
        <w:rPr>
          <w:rFonts w:ascii="Times New Roman CYR" w:hAnsi="Times New Roman CYR" w:cs="Times New Roman CYR"/>
        </w:rPr>
        <w:t xml:space="preserve">  </w:t>
      </w:r>
      <w:r>
        <w:rPr>
          <w:rFonts w:ascii="Times New Roman CYR" w:hAnsi="Times New Roman CYR" w:cs="Times New Roman CYR"/>
        </w:rPr>
        <w:br/>
      </w:r>
    </w:p>
    <w:p w:rsidR="00262826" w:rsidRDefault="00262826" w:rsidP="00590C71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262826" w:rsidRDefault="00262826" w:rsidP="00590C71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О внесении  изменений  в  Решение Совета депутатов № 4 от 07.10.2015 г.  </w:t>
      </w:r>
      <w:r w:rsidR="00590C71">
        <w:rPr>
          <w:rFonts w:ascii="Times New Roman CYR" w:hAnsi="Times New Roman CYR" w:cs="Times New Roman CYR"/>
          <w:b/>
          <w:bCs/>
        </w:rPr>
        <w:t xml:space="preserve">               </w:t>
      </w:r>
      <w:r>
        <w:rPr>
          <w:rFonts w:ascii="Times New Roman CYR" w:hAnsi="Times New Roman CYR" w:cs="Times New Roman CYR"/>
          <w:b/>
          <w:bCs/>
        </w:rPr>
        <w:t>«Об утверждении Порядка проведения конкурса на замещение должности</w:t>
      </w:r>
    </w:p>
    <w:p w:rsidR="00262826" w:rsidRDefault="00262826" w:rsidP="00590C71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главы местной администрации МО </w:t>
      </w:r>
      <w:proofErr w:type="spellStart"/>
      <w:r>
        <w:rPr>
          <w:rFonts w:ascii="Times New Roman CYR" w:hAnsi="Times New Roman CYR" w:cs="Times New Roman CYR"/>
          <w:b/>
          <w:bCs/>
        </w:rPr>
        <w:t>Большеижорское</w:t>
      </w:r>
      <w:proofErr w:type="spellEnd"/>
      <w:r>
        <w:rPr>
          <w:rFonts w:ascii="Times New Roman CYR" w:hAnsi="Times New Roman CYR" w:cs="Times New Roman CYR"/>
          <w:b/>
          <w:bCs/>
        </w:rPr>
        <w:t xml:space="preserve"> городское поселение</w:t>
      </w:r>
    </w:p>
    <w:p w:rsidR="00262826" w:rsidRDefault="00262826" w:rsidP="00590C71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>Ломоносовского муниципального района Ленинградской области»</w:t>
      </w:r>
    </w:p>
    <w:p w:rsidR="00262826" w:rsidRDefault="00262826" w:rsidP="00262826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62826" w:rsidRDefault="00590C71" w:rsidP="00590C71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</w:t>
      </w:r>
      <w:r w:rsidR="00262826">
        <w:rPr>
          <w:rFonts w:ascii="Times New Roman CYR" w:hAnsi="Times New Roman CYR" w:cs="Times New Roman CYR"/>
        </w:rPr>
        <w:t xml:space="preserve"> </w:t>
      </w:r>
      <w:proofErr w:type="gramStart"/>
      <w:r w:rsidR="00262826">
        <w:rPr>
          <w:rFonts w:ascii="Times New Roman CYR" w:hAnsi="Times New Roman CYR" w:cs="Times New Roman CYR"/>
        </w:rPr>
        <w:t xml:space="preserve">Рассмотрев протест прокурора Ломоносовского района Ленинградской области от 07.04.2017 г. № 7-63-2-17 на решение Совета депутатов МО </w:t>
      </w:r>
      <w:proofErr w:type="spellStart"/>
      <w:r w:rsidR="00262826">
        <w:rPr>
          <w:rFonts w:ascii="Times New Roman CYR" w:hAnsi="Times New Roman CYR" w:cs="Times New Roman CYR"/>
        </w:rPr>
        <w:t>Большеижорское</w:t>
      </w:r>
      <w:proofErr w:type="spellEnd"/>
      <w:r w:rsidR="00262826">
        <w:rPr>
          <w:rFonts w:ascii="Times New Roman CYR" w:hAnsi="Times New Roman CYR" w:cs="Times New Roman CYR"/>
        </w:rPr>
        <w:t xml:space="preserve"> городское поселение № 4 от 07.10.2015 г. об утверждении " Порядка проведения конкурса на замещение должности главы местной администрации МО </w:t>
      </w:r>
      <w:proofErr w:type="spellStart"/>
      <w:r w:rsidR="00262826">
        <w:rPr>
          <w:rFonts w:ascii="Times New Roman CYR" w:hAnsi="Times New Roman CYR" w:cs="Times New Roman CYR"/>
        </w:rPr>
        <w:t>Большеижорское</w:t>
      </w:r>
      <w:proofErr w:type="spellEnd"/>
      <w:r w:rsidR="00262826">
        <w:rPr>
          <w:rFonts w:ascii="Times New Roman CYR" w:hAnsi="Times New Roman CYR" w:cs="Times New Roman CYR"/>
        </w:rPr>
        <w:t xml:space="preserve"> городское поселение Ломоносовского муниципального района Ленинградской области»,  и руководствуясь статьей 37  Федеральным законом от 06 октября </w:t>
      </w:r>
      <w:smartTag w:uri="urn:schemas-microsoft-com:office:smarttags" w:element="metricconverter">
        <w:smartTagPr>
          <w:attr w:name="ProductID" w:val="2003 г"/>
        </w:smartTagPr>
        <w:r w:rsidR="00262826">
          <w:rPr>
            <w:rFonts w:ascii="Times New Roman CYR" w:hAnsi="Times New Roman CYR" w:cs="Times New Roman CYR"/>
          </w:rPr>
          <w:t>2003 г</w:t>
        </w:r>
      </w:smartTag>
      <w:r w:rsidR="00262826">
        <w:rPr>
          <w:rFonts w:ascii="Times New Roman CYR" w:hAnsi="Times New Roman CYR" w:cs="Times New Roman CYR"/>
        </w:rPr>
        <w:t>. №131-ФЗ «Об общих принципах организации местного</w:t>
      </w:r>
      <w:proofErr w:type="gramEnd"/>
      <w:r w:rsidR="00262826">
        <w:rPr>
          <w:rFonts w:ascii="Times New Roman CYR" w:hAnsi="Times New Roman CYR" w:cs="Times New Roman CYR"/>
        </w:rPr>
        <w:t xml:space="preserve"> </w:t>
      </w:r>
      <w:proofErr w:type="gramStart"/>
      <w:r w:rsidR="00262826">
        <w:rPr>
          <w:rFonts w:ascii="Times New Roman CYR" w:hAnsi="Times New Roman CYR" w:cs="Times New Roman CYR"/>
        </w:rPr>
        <w:t xml:space="preserve">самоуправления в Российской Федерации», ч. 3 ст. 16 Федерального закона «О муниципальной службе в Российской Федерации» от 02.03.2007 г. № 25-ФЗ, законом Ленинградской области №14-оз от 11.03.2008года "О правовом регулирование муниципальной службы в Ленинградской области", Уставом МО </w:t>
      </w:r>
      <w:proofErr w:type="spellStart"/>
      <w:r w:rsidR="00262826">
        <w:rPr>
          <w:rFonts w:ascii="Times New Roman CYR" w:hAnsi="Times New Roman CYR" w:cs="Times New Roman CYR"/>
        </w:rPr>
        <w:t>Большеижорское</w:t>
      </w:r>
      <w:proofErr w:type="spellEnd"/>
      <w:r w:rsidR="00262826">
        <w:rPr>
          <w:rFonts w:ascii="Times New Roman CYR" w:hAnsi="Times New Roman CYR" w:cs="Times New Roman CYR"/>
        </w:rPr>
        <w:t xml:space="preserve"> городское поселение Совет депутатов муниципального образования </w:t>
      </w:r>
      <w:proofErr w:type="spellStart"/>
      <w:r w:rsidR="00262826">
        <w:rPr>
          <w:rFonts w:ascii="Times New Roman CYR" w:hAnsi="Times New Roman CYR" w:cs="Times New Roman CYR"/>
        </w:rPr>
        <w:t>Большеижорское</w:t>
      </w:r>
      <w:proofErr w:type="spellEnd"/>
      <w:r w:rsidR="00262826">
        <w:rPr>
          <w:rFonts w:ascii="Times New Roman CYR" w:hAnsi="Times New Roman CYR" w:cs="Times New Roman CYR"/>
        </w:rPr>
        <w:t xml:space="preserve"> городское поселение </w:t>
      </w:r>
      <w:r w:rsidR="00262826">
        <w:rPr>
          <w:rFonts w:ascii="Times New Roman CYR" w:hAnsi="Times New Roman CYR" w:cs="Times New Roman CYR"/>
          <w:b/>
        </w:rPr>
        <w:t>РЕШИЛ</w:t>
      </w:r>
      <w:r w:rsidR="00262826">
        <w:rPr>
          <w:rFonts w:ascii="Times New Roman CYR" w:hAnsi="Times New Roman CYR" w:cs="Times New Roman CYR"/>
          <w:b/>
          <w:bCs/>
        </w:rPr>
        <w:t>:</w:t>
      </w:r>
      <w:proofErr w:type="gramEnd"/>
    </w:p>
    <w:p w:rsidR="00262826" w:rsidRDefault="00262826" w:rsidP="00262826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</w:t>
      </w:r>
    </w:p>
    <w:p w:rsidR="00262826" w:rsidRDefault="00590C71" w:rsidP="00590C71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1.</w:t>
      </w:r>
      <w:r w:rsidR="00262826">
        <w:rPr>
          <w:rFonts w:ascii="Times New Roman CYR" w:hAnsi="Times New Roman CYR" w:cs="Times New Roman CYR"/>
        </w:rPr>
        <w:t>Внести изменения в   "Порядок</w:t>
      </w:r>
      <w:r>
        <w:rPr>
          <w:rFonts w:ascii="Times New Roman CYR" w:hAnsi="Times New Roman CYR" w:cs="Times New Roman CYR"/>
        </w:rPr>
        <w:t xml:space="preserve"> </w:t>
      </w:r>
      <w:r w:rsidR="00262826">
        <w:rPr>
          <w:rFonts w:ascii="Times New Roman CYR" w:hAnsi="Times New Roman CYR" w:cs="Times New Roman CYR"/>
        </w:rPr>
        <w:t xml:space="preserve"> проведения конкур</w:t>
      </w:r>
      <w:r>
        <w:rPr>
          <w:rFonts w:ascii="Times New Roman CYR" w:hAnsi="Times New Roman CYR" w:cs="Times New Roman CYR"/>
        </w:rPr>
        <w:t xml:space="preserve">са на замещение должности главы </w:t>
      </w:r>
      <w:r w:rsidR="00262826">
        <w:rPr>
          <w:rFonts w:ascii="Times New Roman CYR" w:hAnsi="Times New Roman CYR" w:cs="Times New Roman CYR"/>
        </w:rPr>
        <w:t xml:space="preserve">местной администрации МО </w:t>
      </w:r>
      <w:proofErr w:type="spellStart"/>
      <w:r w:rsidR="00262826">
        <w:rPr>
          <w:rFonts w:ascii="Times New Roman CYR" w:hAnsi="Times New Roman CYR" w:cs="Times New Roman CYR"/>
        </w:rPr>
        <w:t>Большеижорское</w:t>
      </w:r>
      <w:proofErr w:type="spellEnd"/>
      <w:r w:rsidR="00262826">
        <w:rPr>
          <w:rFonts w:ascii="Times New Roman CYR" w:hAnsi="Times New Roman CYR" w:cs="Times New Roman CYR"/>
        </w:rPr>
        <w:t xml:space="preserve"> городское поселение Ломоносовского муниципального района Ленинградской области»,  утвержденное решением  Совета депутатов муниципального образования </w:t>
      </w:r>
      <w:proofErr w:type="spellStart"/>
      <w:r w:rsidR="00262826">
        <w:rPr>
          <w:rFonts w:ascii="Times New Roman CYR" w:hAnsi="Times New Roman CYR" w:cs="Times New Roman CYR"/>
        </w:rPr>
        <w:t>Большеижорское</w:t>
      </w:r>
      <w:proofErr w:type="spellEnd"/>
      <w:r w:rsidR="00262826">
        <w:rPr>
          <w:rFonts w:ascii="Times New Roman CYR" w:hAnsi="Times New Roman CYR" w:cs="Times New Roman CYR"/>
        </w:rPr>
        <w:t xml:space="preserve"> городское поселение от 07.10.2015 г. № 4, изложив п. 4.3 Порядка в следующей редакции:</w:t>
      </w:r>
    </w:p>
    <w:p w:rsidR="00590C71" w:rsidRPr="00590C71" w:rsidRDefault="00590C71" w:rsidP="00262826">
      <w:pPr>
        <w:widowControl w:val="0"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</w:rPr>
      </w:pPr>
    </w:p>
    <w:p w:rsidR="00AB3D97" w:rsidRPr="00590C71" w:rsidRDefault="00590C71" w:rsidP="00AB3D97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</w:rPr>
      </w:pPr>
      <w:r w:rsidRPr="00590C71">
        <w:rPr>
          <w:rFonts w:ascii="Times New Roman CYR" w:hAnsi="Times New Roman CYR" w:cs="Times New Roman CYR"/>
          <w:b/>
        </w:rPr>
        <w:t xml:space="preserve"> </w:t>
      </w:r>
      <w:r w:rsidR="00262826" w:rsidRPr="00590C71">
        <w:rPr>
          <w:rFonts w:ascii="Times New Roman CYR" w:hAnsi="Times New Roman CYR" w:cs="Times New Roman CYR"/>
          <w:b/>
        </w:rPr>
        <w:t xml:space="preserve">«4.3. </w:t>
      </w:r>
      <w:r w:rsidR="00AB3D97" w:rsidRPr="00590C71">
        <w:rPr>
          <w:rFonts w:ascii="Times New Roman CYR" w:hAnsi="Times New Roman CYR" w:cs="Times New Roman CYR"/>
          <w:b/>
        </w:rPr>
        <w:t>Претендент предоставляет в конкурсную комиссию следующие документы:</w:t>
      </w:r>
    </w:p>
    <w:p w:rsidR="00AB3D97" w:rsidRPr="00AB3D97" w:rsidRDefault="00AB3D97" w:rsidP="00590C71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AB3D97">
        <w:rPr>
          <w:rFonts w:ascii="Times New Roman CYR" w:hAnsi="Times New Roman CYR" w:cs="Times New Roman CYR"/>
        </w:rPr>
        <w:t>1) заявление установленной формы (приложение № 1);</w:t>
      </w:r>
    </w:p>
    <w:p w:rsidR="00AB3D97" w:rsidRPr="00AB3D97" w:rsidRDefault="00AB3D97" w:rsidP="00590C71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AB3D97">
        <w:rPr>
          <w:rFonts w:ascii="Times New Roman CYR" w:hAnsi="Times New Roman CYR" w:cs="Times New Roman CYR"/>
        </w:rPr>
        <w:t>2) собственноручно заполненную и подписанную анкету установленной формы (приложение № 2);</w:t>
      </w:r>
    </w:p>
    <w:p w:rsidR="00AB3D97" w:rsidRPr="00AB3D97" w:rsidRDefault="00AB3D97" w:rsidP="00590C71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AB3D97">
        <w:rPr>
          <w:rFonts w:ascii="Times New Roman CYR" w:hAnsi="Times New Roman CYR" w:cs="Times New Roman CYR"/>
        </w:rPr>
        <w:t>3) собственноручно заполненную и подписанную анкету для оформления претенденту допуска к государственной тайне, по форме, установленной Постановлением Правительства РФ от 06.02.2010 № 63 (ред. от 01.11.2012) «Об утверждении Инструкции о порядке допуска должностных лиц и граждан РФ к государственной тайне», с приложением 4 фотографий претендента размером 4х6;</w:t>
      </w:r>
    </w:p>
    <w:p w:rsidR="00AB3D97" w:rsidRPr="00AB3D97" w:rsidRDefault="00AB3D97" w:rsidP="00590C71">
      <w:pPr>
        <w:spacing w:line="288" w:lineRule="auto"/>
        <w:jc w:val="both"/>
        <w:rPr>
          <w:color w:val="000000"/>
        </w:rPr>
      </w:pPr>
      <w:r>
        <w:rPr>
          <w:color w:val="000000"/>
        </w:rPr>
        <w:t>4</w:t>
      </w:r>
      <w:r w:rsidRPr="00AB3D97">
        <w:rPr>
          <w:color w:val="000000"/>
        </w:rPr>
        <w:t>) паспорт;</w:t>
      </w:r>
    </w:p>
    <w:p w:rsidR="00AB3D97" w:rsidRPr="00AB3D97" w:rsidRDefault="00AB3D97" w:rsidP="00590C71">
      <w:pPr>
        <w:spacing w:line="288" w:lineRule="auto"/>
        <w:jc w:val="both"/>
        <w:rPr>
          <w:color w:val="000000"/>
        </w:rPr>
      </w:pPr>
      <w:bookmarkStart w:id="1" w:name="dst100140"/>
      <w:bookmarkEnd w:id="1"/>
      <w:proofErr w:type="gramStart"/>
      <w:r>
        <w:rPr>
          <w:color w:val="000000"/>
        </w:rPr>
        <w:t>5</w:t>
      </w:r>
      <w:r w:rsidRPr="00AB3D97">
        <w:rPr>
          <w:color w:val="000000"/>
        </w:rPr>
        <w:t>) трудовую книжку, за исключением случаев, когда трудовой договор (контракт) заключается впервые</w:t>
      </w:r>
      <w:r>
        <w:rPr>
          <w:color w:val="000000"/>
        </w:rPr>
        <w:t xml:space="preserve"> или иные документы, подтверждающие трудовую (служебную) деятельность гражданина, заверенные нотариально или кадровыми службами по месту работы службы)</w:t>
      </w:r>
      <w:r w:rsidRPr="00AB3D97">
        <w:rPr>
          <w:color w:val="000000"/>
        </w:rPr>
        <w:t>;</w:t>
      </w:r>
      <w:proofErr w:type="gramEnd"/>
    </w:p>
    <w:p w:rsidR="00AB3D97" w:rsidRPr="00AB3D97" w:rsidRDefault="00AB3D97" w:rsidP="00590C71">
      <w:pPr>
        <w:spacing w:line="288" w:lineRule="auto"/>
        <w:jc w:val="both"/>
        <w:rPr>
          <w:color w:val="000000"/>
        </w:rPr>
      </w:pPr>
      <w:bookmarkStart w:id="2" w:name="dst100141"/>
      <w:bookmarkEnd w:id="2"/>
      <w:r>
        <w:rPr>
          <w:color w:val="000000"/>
        </w:rPr>
        <w:t>6</w:t>
      </w:r>
      <w:r w:rsidRPr="00AB3D97">
        <w:rPr>
          <w:color w:val="000000"/>
        </w:rPr>
        <w:t>) документ об образовании</w:t>
      </w:r>
      <w:r>
        <w:rPr>
          <w:color w:val="000000"/>
        </w:rPr>
        <w:t xml:space="preserve"> с копией,</w:t>
      </w:r>
      <w:r w:rsidR="00590C71">
        <w:rPr>
          <w:color w:val="000000"/>
        </w:rPr>
        <w:t xml:space="preserve"> а также по желанию гражданина </w:t>
      </w:r>
      <w:r>
        <w:rPr>
          <w:color w:val="000000"/>
        </w:rPr>
        <w:t>о дополнительном профессиональном образовании</w:t>
      </w:r>
      <w:r w:rsidRPr="00AB3D97">
        <w:rPr>
          <w:color w:val="000000"/>
        </w:rPr>
        <w:t>;</w:t>
      </w:r>
    </w:p>
    <w:p w:rsidR="00AB3D97" w:rsidRPr="00AB3D97" w:rsidRDefault="00AB3D97" w:rsidP="00590C71">
      <w:pPr>
        <w:spacing w:line="288" w:lineRule="auto"/>
        <w:jc w:val="both"/>
        <w:rPr>
          <w:color w:val="000000"/>
        </w:rPr>
      </w:pPr>
      <w:bookmarkStart w:id="3" w:name="dst100142"/>
      <w:bookmarkEnd w:id="3"/>
      <w:r>
        <w:rPr>
          <w:color w:val="000000"/>
        </w:rPr>
        <w:lastRenderedPageBreak/>
        <w:t>7</w:t>
      </w:r>
      <w:r w:rsidRPr="00AB3D97">
        <w:rPr>
          <w:color w:val="000000"/>
        </w:rPr>
        <w:t>) страховое свидетельство обязательного пенсионного страхования, за исключением случаев, когда трудовой договор (контракт) заключается впервые;</w:t>
      </w:r>
    </w:p>
    <w:p w:rsidR="00AB3D97" w:rsidRPr="00AB3D97" w:rsidRDefault="00AB3D97" w:rsidP="00590C71">
      <w:pPr>
        <w:spacing w:line="288" w:lineRule="auto"/>
        <w:jc w:val="both"/>
        <w:rPr>
          <w:color w:val="000000"/>
        </w:rPr>
      </w:pPr>
      <w:bookmarkStart w:id="4" w:name="dst100143"/>
      <w:bookmarkEnd w:id="4"/>
      <w:r>
        <w:rPr>
          <w:color w:val="000000"/>
        </w:rPr>
        <w:t>8</w:t>
      </w:r>
      <w:r w:rsidRPr="00AB3D97">
        <w:rPr>
          <w:color w:val="000000"/>
        </w:rPr>
        <w:t>) свидетельство о постановке физического лица на учет в налоговом органе по месту жительства на территории Российской Федерации;</w:t>
      </w:r>
    </w:p>
    <w:p w:rsidR="00AB3D97" w:rsidRPr="00AB3D97" w:rsidRDefault="00AB3D97" w:rsidP="00590C71">
      <w:pPr>
        <w:spacing w:line="288" w:lineRule="auto"/>
        <w:jc w:val="both"/>
        <w:rPr>
          <w:color w:val="000000"/>
        </w:rPr>
      </w:pPr>
      <w:bookmarkStart w:id="5" w:name="dst51"/>
      <w:bookmarkEnd w:id="5"/>
      <w:r>
        <w:rPr>
          <w:color w:val="000000"/>
        </w:rPr>
        <w:t>9</w:t>
      </w:r>
      <w:r w:rsidRPr="00AB3D97">
        <w:rPr>
          <w:color w:val="000000"/>
        </w:rPr>
        <w:t>) документы воинского учета - для граждан, пребывающих в запасе, и лиц, подлежащих призыву на военную службу;</w:t>
      </w:r>
    </w:p>
    <w:p w:rsidR="00AB3D97" w:rsidRPr="00AB3D97" w:rsidRDefault="00AB3D97" w:rsidP="00590C71">
      <w:pPr>
        <w:spacing w:line="288" w:lineRule="auto"/>
        <w:jc w:val="both"/>
        <w:rPr>
          <w:color w:val="000000"/>
        </w:rPr>
      </w:pPr>
      <w:bookmarkStart w:id="6" w:name="dst67"/>
      <w:bookmarkEnd w:id="6"/>
      <w:r>
        <w:rPr>
          <w:color w:val="000000"/>
        </w:rPr>
        <w:t>10</w:t>
      </w:r>
      <w:r w:rsidRPr="00AB3D97">
        <w:rPr>
          <w:color w:val="000000"/>
        </w:rPr>
        <w:t>) заключение медицинской организации об отсутствии заболевания, препятствующего поступлению на муниципальную службу</w:t>
      </w:r>
      <w:r>
        <w:rPr>
          <w:color w:val="000000"/>
        </w:rPr>
        <w:t xml:space="preserve"> (форма заключения устанавливается уполномоченным Правительством Российской Федерации федеральным органом исполнительной власти)</w:t>
      </w:r>
      <w:r w:rsidRPr="00AB3D97">
        <w:rPr>
          <w:color w:val="000000"/>
        </w:rPr>
        <w:t>;</w:t>
      </w:r>
    </w:p>
    <w:p w:rsidR="00AB3D97" w:rsidRPr="00AB3D97" w:rsidRDefault="00590C71" w:rsidP="00590C71">
      <w:pPr>
        <w:spacing w:line="288" w:lineRule="auto"/>
        <w:jc w:val="both"/>
        <w:rPr>
          <w:color w:val="000000"/>
        </w:rPr>
      </w:pPr>
      <w:bookmarkStart w:id="7" w:name="dst100146"/>
      <w:bookmarkEnd w:id="7"/>
      <w:r>
        <w:rPr>
          <w:color w:val="000000"/>
        </w:rPr>
        <w:t>11</w:t>
      </w:r>
      <w:r w:rsidR="00AB3D97" w:rsidRPr="00AB3D97">
        <w:rPr>
          <w:color w:val="000000"/>
        </w:rPr>
        <w:t xml:space="preserve">) сведения о доходах за год, предшествующий году поступления на муниципальную службу, об имуществе и обязательствах имущественного </w:t>
      </w:r>
      <w:proofErr w:type="gramStart"/>
      <w:r w:rsidR="00AB3D97" w:rsidRPr="00AB3D97">
        <w:rPr>
          <w:color w:val="000000"/>
        </w:rPr>
        <w:t>характера</w:t>
      </w:r>
      <w:proofErr w:type="gramEnd"/>
      <w:r w:rsidR="00AB3D97">
        <w:rPr>
          <w:color w:val="000000"/>
        </w:rPr>
        <w:t xml:space="preserve"> а также сведений о доходах, об имуществе и обязательствах имущественного характера своих супруги (супруга) и несовершеннолетних детей (указанные сведения представляются в порядке и форме, которые установлены для представления сведений о доходах, об имуществе и обязательствах имущественного характера государственных гражданских служащих Ленинградской области</w:t>
      </w:r>
      <w:r w:rsidR="00AB3D97" w:rsidRPr="00AB3D97">
        <w:rPr>
          <w:color w:val="000000"/>
        </w:rPr>
        <w:t>;</w:t>
      </w:r>
    </w:p>
    <w:p w:rsidR="00262826" w:rsidRDefault="00590C71" w:rsidP="00262826">
      <w:pPr>
        <w:widowControl w:val="0"/>
        <w:autoSpaceDE w:val="0"/>
        <w:autoSpaceDN w:val="0"/>
        <w:adjustRightInd w:val="0"/>
        <w:ind w:left="426" w:hanging="426"/>
        <w:jc w:val="both"/>
      </w:pPr>
      <w:r>
        <w:t>12</w:t>
      </w:r>
      <w:r w:rsidR="00AB3D97">
        <w:t>) две цветные фотографии размером 3х4;</w:t>
      </w:r>
    </w:p>
    <w:p w:rsidR="00AB3D97" w:rsidRDefault="00590C71" w:rsidP="00262826">
      <w:pPr>
        <w:widowControl w:val="0"/>
        <w:autoSpaceDE w:val="0"/>
        <w:autoSpaceDN w:val="0"/>
        <w:adjustRightInd w:val="0"/>
        <w:ind w:left="426" w:hanging="426"/>
        <w:jc w:val="both"/>
      </w:pPr>
      <w:r>
        <w:t>13</w:t>
      </w:r>
      <w:r w:rsidR="00AB3D97">
        <w:t>) согласие на обработку персональных данных (приложение № 3)</w:t>
      </w:r>
    </w:p>
    <w:p w:rsidR="00AB3D97" w:rsidRDefault="00590C71" w:rsidP="00590C71">
      <w:pPr>
        <w:spacing w:line="276" w:lineRule="auto"/>
        <w:jc w:val="both"/>
        <w:rPr>
          <w:rFonts w:ascii="Arial" w:hAnsi="Arial" w:cs="Arial"/>
          <w:color w:val="000000"/>
          <w:sz w:val="21"/>
          <w:szCs w:val="21"/>
        </w:rPr>
      </w:pPr>
      <w:r>
        <w:t>14</w:t>
      </w:r>
      <w:r w:rsidR="00AB3D97">
        <w:t xml:space="preserve">) </w:t>
      </w:r>
      <w:r w:rsidR="00AB3D97" w:rsidRPr="00AB3D97">
        <w:t>с</w:t>
      </w:r>
      <w:r w:rsidR="00AB3D97" w:rsidRPr="00AB3D97">
        <w:rPr>
          <w:color w:val="000000"/>
        </w:rPr>
        <w:t>ведения об адресах сайтов и (или) страниц сайтов в информационно-телекоммуникационной сети "Интернет", на которых гражданин, претендующий на замещение должности муниципальной службы, муниципальный служащий размещали общедоступную информацию, а также данные, позволяющие их идентифицировать, представителю нанимателя представляют</w:t>
      </w:r>
      <w:r w:rsidR="00AB3D97">
        <w:rPr>
          <w:rFonts w:ascii="Arial" w:hAnsi="Arial" w:cs="Arial"/>
          <w:color w:val="000000"/>
          <w:sz w:val="21"/>
          <w:szCs w:val="21"/>
        </w:rPr>
        <w:t>:</w:t>
      </w:r>
    </w:p>
    <w:p w:rsidR="00AB3D97" w:rsidRPr="00687A5C" w:rsidRDefault="00687A5C" w:rsidP="00590C71">
      <w:pPr>
        <w:spacing w:line="276" w:lineRule="auto"/>
        <w:jc w:val="both"/>
        <w:rPr>
          <w:color w:val="000000"/>
        </w:rPr>
      </w:pPr>
      <w:bookmarkStart w:id="8" w:name="dst100316"/>
      <w:bookmarkEnd w:id="8"/>
      <w:r w:rsidRPr="00687A5C">
        <w:rPr>
          <w:color w:val="000000"/>
        </w:rPr>
        <w:t>13.1)</w:t>
      </w:r>
      <w:r w:rsidR="00AB3D97" w:rsidRPr="00687A5C">
        <w:rPr>
          <w:color w:val="000000"/>
        </w:rPr>
        <w:t xml:space="preserve"> гражданин, претендующий на замещение должности муниципальной службы, - при поступлении на службу за три календарных года, предшествующих году поступления на муниципальную службу;</w:t>
      </w:r>
    </w:p>
    <w:p w:rsidR="00AB3D97" w:rsidRPr="00687A5C" w:rsidRDefault="00687A5C" w:rsidP="00590C71">
      <w:pPr>
        <w:spacing w:line="276" w:lineRule="auto"/>
        <w:jc w:val="both"/>
        <w:rPr>
          <w:color w:val="000000"/>
        </w:rPr>
      </w:pPr>
      <w:bookmarkStart w:id="9" w:name="dst100317"/>
      <w:bookmarkEnd w:id="9"/>
      <w:r w:rsidRPr="00687A5C">
        <w:rPr>
          <w:color w:val="000000"/>
        </w:rPr>
        <w:t>13.2</w:t>
      </w:r>
      <w:r w:rsidR="00AB3D97" w:rsidRPr="00687A5C">
        <w:rPr>
          <w:color w:val="000000"/>
        </w:rPr>
        <w:t>) муниципальный служащий - ежегодно за календарный год, предшествующий году представления указанной информации, за исключением случаев размещения общедоступной информации в рамках исполнения должностных обязанностей муниципального служащего.</w:t>
      </w:r>
    </w:p>
    <w:p w:rsidR="00AB3D97" w:rsidRPr="00687A5C" w:rsidRDefault="00AB3D97" w:rsidP="00687A5C">
      <w:pPr>
        <w:spacing w:line="276" w:lineRule="auto"/>
        <w:ind w:firstLine="547"/>
        <w:jc w:val="both"/>
        <w:rPr>
          <w:color w:val="000000"/>
        </w:rPr>
      </w:pPr>
      <w:bookmarkStart w:id="10" w:name="dst100318"/>
      <w:bookmarkEnd w:id="10"/>
      <w:r w:rsidRPr="00687A5C">
        <w:rPr>
          <w:color w:val="000000"/>
        </w:rPr>
        <w:t xml:space="preserve"> Сведения, указанные в настояще</w:t>
      </w:r>
      <w:r w:rsidR="00687A5C" w:rsidRPr="00687A5C">
        <w:rPr>
          <w:color w:val="000000"/>
        </w:rPr>
        <w:t>м</w:t>
      </w:r>
      <w:r w:rsidRPr="00687A5C">
        <w:rPr>
          <w:color w:val="000000"/>
        </w:rPr>
        <w:t xml:space="preserve"> </w:t>
      </w:r>
      <w:r w:rsidR="00687A5C" w:rsidRPr="00687A5C">
        <w:rPr>
          <w:color w:val="000000"/>
        </w:rPr>
        <w:t>пункте Порядка</w:t>
      </w:r>
      <w:r w:rsidRPr="00687A5C">
        <w:rPr>
          <w:color w:val="000000"/>
        </w:rPr>
        <w:t xml:space="preserve">, представляются гражданами, претендующими на замещение должности муниципальной службы, при поступлении на муниципальную службу, а муниципальными служащими - не позднее 1 апреля года, следующего </w:t>
      </w:r>
      <w:proofErr w:type="gramStart"/>
      <w:r w:rsidRPr="00687A5C">
        <w:rPr>
          <w:color w:val="000000"/>
        </w:rPr>
        <w:t>за</w:t>
      </w:r>
      <w:proofErr w:type="gramEnd"/>
      <w:r w:rsidRPr="00687A5C">
        <w:rPr>
          <w:color w:val="000000"/>
        </w:rPr>
        <w:t xml:space="preserve"> отчетным. Сведения, указанные</w:t>
      </w:r>
      <w:r w:rsidR="00687A5C" w:rsidRPr="00687A5C">
        <w:rPr>
          <w:color w:val="000000"/>
        </w:rPr>
        <w:t xml:space="preserve"> в настоящем пункте Порядка</w:t>
      </w:r>
      <w:r w:rsidRPr="00687A5C">
        <w:rPr>
          <w:color w:val="000000"/>
        </w:rPr>
        <w:t xml:space="preserve"> представляются по </w:t>
      </w:r>
      <w:hyperlink r:id="rId5" w:anchor="dst100006" w:history="1">
        <w:r w:rsidRPr="00687A5C">
          <w:rPr>
            <w:rStyle w:val="a3"/>
            <w:color w:val="auto"/>
            <w:u w:val="none"/>
          </w:rPr>
          <w:t>форме</w:t>
        </w:r>
      </w:hyperlink>
      <w:r w:rsidRPr="00687A5C">
        <w:rPr>
          <w:color w:val="000000"/>
        </w:rPr>
        <w:t>, установленной Правительством Российской Федерации</w:t>
      </w:r>
      <w:r w:rsidR="00687A5C">
        <w:rPr>
          <w:color w:val="000000"/>
        </w:rPr>
        <w:t>».</w:t>
      </w:r>
    </w:p>
    <w:p w:rsidR="00AB3D97" w:rsidRPr="00AB3D97" w:rsidRDefault="00AB3D97" w:rsidP="00687A5C">
      <w:pPr>
        <w:widowControl w:val="0"/>
        <w:autoSpaceDE w:val="0"/>
        <w:autoSpaceDN w:val="0"/>
        <w:adjustRightInd w:val="0"/>
        <w:ind w:left="426" w:hanging="426"/>
        <w:jc w:val="both"/>
      </w:pPr>
    </w:p>
    <w:p w:rsidR="00262826" w:rsidRDefault="00590C71" w:rsidP="00590C71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</w:rPr>
        <w:t>2.</w:t>
      </w:r>
      <w:r w:rsidR="00262826">
        <w:rPr>
          <w:rFonts w:ascii="Times New Roman CYR" w:hAnsi="Times New Roman CYR" w:cs="Times New Roman CYR"/>
        </w:rPr>
        <w:t>Настоящее решение вступает в силу п</w:t>
      </w:r>
      <w:r>
        <w:rPr>
          <w:rFonts w:ascii="Times New Roman CYR" w:hAnsi="Times New Roman CYR" w:cs="Times New Roman CYR"/>
        </w:rPr>
        <w:t xml:space="preserve">осле официального опубликования </w:t>
      </w:r>
      <w:r w:rsidR="00262826">
        <w:rPr>
          <w:rFonts w:ascii="Times New Roman CYR" w:hAnsi="Times New Roman CYR" w:cs="Times New Roman CYR"/>
        </w:rPr>
        <w:t xml:space="preserve">(обнародования) в средствах массой информации и на официальном сайте муниципального образования </w:t>
      </w:r>
      <w:proofErr w:type="spellStart"/>
      <w:r w:rsidR="00262826">
        <w:rPr>
          <w:rFonts w:ascii="Times New Roman CYR" w:hAnsi="Times New Roman CYR" w:cs="Times New Roman CYR"/>
        </w:rPr>
        <w:t>Большеижорское</w:t>
      </w:r>
      <w:proofErr w:type="spellEnd"/>
      <w:r w:rsidR="00262826">
        <w:rPr>
          <w:rFonts w:ascii="Times New Roman CYR" w:hAnsi="Times New Roman CYR" w:cs="Times New Roman CYR"/>
        </w:rPr>
        <w:t xml:space="preserve"> городское </w:t>
      </w:r>
      <w:r w:rsidR="00262826">
        <w:rPr>
          <w:rFonts w:ascii="Times New Roman CYR" w:hAnsi="Times New Roman CYR" w:cs="Times New Roman CYR"/>
          <w:bCs/>
        </w:rPr>
        <w:t xml:space="preserve"> поселение </w:t>
      </w:r>
      <w:hyperlink r:id="rId6" w:history="1">
        <w:r w:rsidR="00262826">
          <w:rPr>
            <w:rStyle w:val="a3"/>
            <w:rFonts w:ascii="Times New Roman CYR" w:hAnsi="Times New Roman CYR" w:cs="Times New Roman CYR"/>
            <w:bCs/>
            <w:lang w:val="en-US"/>
          </w:rPr>
          <w:t>www</w:t>
        </w:r>
        <w:r w:rsidR="00262826">
          <w:rPr>
            <w:rStyle w:val="a3"/>
            <w:rFonts w:ascii="Times New Roman CYR" w:hAnsi="Times New Roman CYR" w:cs="Times New Roman CYR"/>
            <w:bCs/>
          </w:rPr>
          <w:t>.</w:t>
        </w:r>
        <w:proofErr w:type="spellStart"/>
        <w:r w:rsidR="00262826">
          <w:rPr>
            <w:rStyle w:val="a3"/>
            <w:rFonts w:ascii="Times New Roman CYR" w:hAnsi="Times New Roman CYR" w:cs="Times New Roman CYR"/>
            <w:bCs/>
            <w:lang w:val="en-US"/>
          </w:rPr>
          <w:t>bizhora</w:t>
        </w:r>
        <w:proofErr w:type="spellEnd"/>
        <w:r w:rsidR="00262826">
          <w:rPr>
            <w:rStyle w:val="a3"/>
            <w:rFonts w:ascii="Times New Roman CYR" w:hAnsi="Times New Roman CYR" w:cs="Times New Roman CYR"/>
            <w:bCs/>
          </w:rPr>
          <w:t>.</w:t>
        </w:r>
        <w:proofErr w:type="spellStart"/>
        <w:r w:rsidR="00262826">
          <w:rPr>
            <w:rStyle w:val="a3"/>
            <w:rFonts w:ascii="Times New Roman CYR" w:hAnsi="Times New Roman CYR" w:cs="Times New Roman CYR"/>
            <w:bCs/>
            <w:lang w:val="en-US"/>
          </w:rPr>
          <w:t>ru</w:t>
        </w:r>
        <w:proofErr w:type="spellEnd"/>
      </w:hyperlink>
      <w:r w:rsidR="00262826">
        <w:rPr>
          <w:rFonts w:ascii="Times New Roman CYR" w:hAnsi="Times New Roman CYR" w:cs="Times New Roman CYR"/>
        </w:rPr>
        <w:t>.</w:t>
      </w:r>
      <w:r w:rsidR="00262826">
        <w:rPr>
          <w:rFonts w:ascii="Times New Roman CYR" w:hAnsi="Times New Roman CYR" w:cs="Times New Roman CYR"/>
          <w:bCs/>
        </w:rPr>
        <w:t xml:space="preserve"> </w:t>
      </w:r>
    </w:p>
    <w:p w:rsidR="00262826" w:rsidRDefault="00262826" w:rsidP="00262826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rFonts w:ascii="Times New Roman CYR" w:hAnsi="Times New Roman CYR" w:cs="Times New Roman CYR"/>
          <w:b/>
        </w:rPr>
      </w:pPr>
    </w:p>
    <w:p w:rsidR="00262826" w:rsidRDefault="00262826" w:rsidP="00262826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rFonts w:ascii="Times New Roman CYR" w:hAnsi="Times New Roman CYR" w:cs="Times New Roman CYR"/>
        </w:rPr>
      </w:pPr>
    </w:p>
    <w:p w:rsidR="00262826" w:rsidRDefault="00262826" w:rsidP="00262826">
      <w:pPr>
        <w:widowControl w:val="0"/>
        <w:autoSpaceDE w:val="0"/>
        <w:autoSpaceDN w:val="0"/>
        <w:adjustRightInd w:val="0"/>
        <w:ind w:right="-185"/>
        <w:jc w:val="both"/>
        <w:outlineLvl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Глава муниципального образования </w:t>
      </w:r>
    </w:p>
    <w:p w:rsidR="00262826" w:rsidRDefault="00262826" w:rsidP="00262826">
      <w:pPr>
        <w:widowControl w:val="0"/>
        <w:autoSpaceDE w:val="0"/>
        <w:autoSpaceDN w:val="0"/>
        <w:adjustRightInd w:val="0"/>
        <w:ind w:right="-185"/>
        <w:jc w:val="both"/>
        <w:rPr>
          <w:rFonts w:ascii="Times New Roman CYR" w:hAnsi="Times New Roman CYR" w:cs="Times New Roman CYR"/>
        </w:rPr>
      </w:pPr>
      <w:proofErr w:type="spellStart"/>
      <w:r>
        <w:rPr>
          <w:rFonts w:ascii="Times New Roman CYR" w:hAnsi="Times New Roman CYR" w:cs="Times New Roman CYR"/>
        </w:rPr>
        <w:t>Большеижорское</w:t>
      </w:r>
      <w:proofErr w:type="spellEnd"/>
      <w:r>
        <w:rPr>
          <w:rFonts w:ascii="Times New Roman CYR" w:hAnsi="Times New Roman CYR" w:cs="Times New Roman CYR"/>
        </w:rPr>
        <w:t xml:space="preserve"> городское поселение                                                                 С.И. Бортник                                </w:t>
      </w:r>
    </w:p>
    <w:p w:rsidR="00262826" w:rsidRDefault="00262826" w:rsidP="00262826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262826" w:rsidRDefault="00262826" w:rsidP="00262826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262826" w:rsidRDefault="00262826" w:rsidP="00262826"/>
    <w:p w:rsidR="00262826" w:rsidRDefault="00262826" w:rsidP="00262826"/>
    <w:p w:rsidR="00E27F4D" w:rsidRDefault="00E27F4D"/>
    <w:sectPr w:rsidR="00E27F4D" w:rsidSect="00687A5C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2826"/>
    <w:rsid w:val="00262826"/>
    <w:rsid w:val="00590C71"/>
    <w:rsid w:val="00650720"/>
    <w:rsid w:val="00687A5C"/>
    <w:rsid w:val="00A61ECA"/>
    <w:rsid w:val="00AB3D97"/>
    <w:rsid w:val="00C3271B"/>
    <w:rsid w:val="00E2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8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6282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82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22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2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07563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85194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10838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583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39987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11885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20843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18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96365293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46198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18" w:space="0" w:color="CED3F1"/>
                    <w:bottom w:val="none" w:sz="0" w:space="0" w:color="auto"/>
                    <w:right w:val="none" w:sz="0" w:space="0" w:color="auto"/>
                  </w:divBdr>
                </w:div>
                <w:div w:id="192872680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69788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18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79745431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67633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18" w:space="0" w:color="CED3F1"/>
                    <w:bottom w:val="none" w:sz="0" w:space="0" w:color="auto"/>
                    <w:right w:val="none" w:sz="0" w:space="0" w:color="auto"/>
                  </w:divBdr>
                </w:div>
                <w:div w:id="47703959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6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2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02967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10724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6979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2639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izhora.ru" TargetMode="External"/><Relationship Id="rId5" Type="http://schemas.openxmlformats.org/officeDocument/2006/relationships/hyperlink" Target="http://www.consultant.ru/document/cons_doc_LAW_21024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857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ГАРАНТЪ</dc:creator>
  <cp:keywords/>
  <dc:description/>
  <cp:lastModifiedBy>Совет</cp:lastModifiedBy>
  <cp:revision>5</cp:revision>
  <cp:lastPrinted>2017-04-12T11:55:00Z</cp:lastPrinted>
  <dcterms:created xsi:type="dcterms:W3CDTF">2017-04-12T06:24:00Z</dcterms:created>
  <dcterms:modified xsi:type="dcterms:W3CDTF">2017-04-12T11:57:00Z</dcterms:modified>
</cp:coreProperties>
</file>